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055"/>
        <w:gridCol w:w="362"/>
        <w:gridCol w:w="5858"/>
      </w:tblGrid>
      <w:tr w:rsidR="000C6D43" w:rsidRPr="00F51AF3" w14:paraId="612E3592" w14:textId="77777777" w:rsidTr="00946C92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AF88310" w:rsidR="00EA53B5" w:rsidRDefault="00000000" w:rsidP="00853B7D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sz w:val="22"/>
              </w:rPr>
              <w:fldChar w:fldCharType="begin"/>
            </w:r>
            <w:r>
              <w:rPr>
                <w:rFonts w:ascii="Calibri" w:hAnsi="Calibri" w:cs="Calibri"/>
                <w:sz w:val="22"/>
                <w:szCs w:val="18"/>
              </w:rPr>
              <w:instrText>HYPERLINK "https://raw.githubusercontent.com/antillgrp/RESUME/master/R.Gerson.EN.pdf"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A53B5">
              <w:rPr>
                <w:rStyle w:val="Hyperlink"/>
                <w:rFonts w:ascii="Calibri" w:hAnsi="Calibri" w:cs="Calibri"/>
                <w:color w:val="000000"/>
                <w:sz w:val="32"/>
                <w:szCs w:val="18"/>
                <w:u w:val="none"/>
                <w:lang w:val="en-US"/>
              </w:rPr>
              <w:t>Gerson Ramirez</w:t>
            </w:r>
            <w:r>
              <w:rPr>
                <w:rStyle w:val="Hyperlink"/>
                <w:rFonts w:ascii="Calibri" w:hAnsi="Calibri" w:cs="Calibri"/>
                <w:color w:val="000000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Default="00EA53B5" w:rsidP="00DF6898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</w:t>
            </w:r>
          </w:p>
        </w:tc>
      </w:tr>
      <w:tr w:rsidR="000C6D43" w14:paraId="157D1AD8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Default="00EA53B5" w:rsidP="00DF6898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Default="00565D88" w:rsidP="00DF6898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0C6D43" w14:paraId="44B1857B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Default="00EA53B5" w:rsidP="00DF6898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44579A36" w:rsidR="00EA53B5" w:rsidRDefault="00EA53B5" w:rsidP="00DF6898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 xml:space="preserve">Cell: </w:t>
            </w:r>
            <w:r w:rsidR="003E30F8">
              <w:rPr>
                <w:rFonts w:ascii="Calibri" w:hAnsi="Calibri" w:cs="Calibri"/>
                <w:sz w:val="20"/>
                <w:szCs w:val="18"/>
                <w:lang w:val="en-US"/>
              </w:rPr>
              <w:t>813</w:t>
            </w:r>
            <w:r w:rsidR="00FD3E42">
              <w:rPr>
                <w:rFonts w:ascii="Calibri" w:hAnsi="Calibri" w:cs="Calibri"/>
                <w:sz w:val="20"/>
                <w:szCs w:val="18"/>
                <w:lang w:val="en-US"/>
              </w:rPr>
              <w:t>6481257</w:t>
            </w:r>
          </w:p>
        </w:tc>
      </w:tr>
      <w:tr w:rsidR="007E5F50" w14:paraId="2C20F1A9" w14:textId="77777777" w:rsidTr="00956097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Default="007E5F50" w:rsidP="00DF6898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szCs w:val="18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Default="00000000" w:rsidP="00DF6898">
            <w:pPr>
              <w:pStyle w:val="CVNormal"/>
              <w:ind w:left="115" w:right="115"/>
              <w:contextualSpacing/>
              <w:rPr>
                <w:rStyle w:val="Strong"/>
                <w:rFonts w:ascii="Calibri" w:hAnsi="Calibri" w:cs="Calibri"/>
                <w:szCs w:val="18"/>
                <w:lang w:val="en-US"/>
              </w:rPr>
            </w:pPr>
            <w:hyperlink r:id="rId8" w:history="1">
              <w:r w:rsidR="007E5F50">
                <w:rPr>
                  <w:rStyle w:val="Strong"/>
                  <w:rFonts w:ascii="Calibri" w:hAnsi="Calibri" w:cs="Calibri"/>
                  <w:szCs w:val="18"/>
                  <w:lang w:val="en-US"/>
                </w:rPr>
                <w:t>antillgrp@gmail.com</w:t>
              </w:r>
            </w:hyperlink>
            <w:r w:rsidR="007E5F50">
              <w:rPr>
                <w:rStyle w:val="Strong"/>
                <w:rFonts w:ascii="Calibri" w:hAnsi="Calibri" w:cs="Calibri"/>
                <w:szCs w:val="18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1CFD1681" w:rsidR="007E5F50" w:rsidRDefault="007E5F50" w:rsidP="007E5F50">
            <w:pPr>
              <w:pStyle w:val="CVNormal"/>
              <w:ind w:left="-813" w:right="144"/>
              <w:contextualSpacing/>
              <w:rPr>
                <w:rStyle w:val="Strong"/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            </w:t>
            </w:r>
            <w:r w:rsidR="00F51AF3">
              <w:rPr>
                <w:rFonts w:ascii="Calibri" w:hAnsi="Calibri" w:cs="Calibri"/>
              </w:rPr>
              <w:pict w14:anchorId="491DC8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5pt;height:42.5pt">
                  <v:imagedata r:id="rId9" o:title="cka-certified-kubernetes-administrator"/>
                </v:shape>
              </w:pict>
            </w:r>
            <w:r w:rsidR="00F51AF3">
              <w:rPr>
                <w:rFonts w:ascii="Calibri" w:hAnsi="Calibri" w:cs="Calibri"/>
                <w:sz w:val="36"/>
                <w:lang w:val="en-US"/>
              </w:rPr>
              <w:pict w14:anchorId="070F0C2D">
                <v:shape id="_x0000_i1026" type="#_x0000_t75" style="width:40.5pt;height:40.5pt">
                  <v:imagedata r:id="rId10" o:title="azure-administrator-associate-600x600"/>
                </v:shape>
              </w:pict>
            </w:r>
            <w:r w:rsidR="0092550E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F51AF3">
              <w:rPr>
                <w:rFonts w:ascii="Calibri" w:hAnsi="Calibri" w:cs="Calibri"/>
                <w:sz w:val="36"/>
                <w:lang w:val="en-US"/>
              </w:rPr>
              <w:pict w14:anchorId="796A8458">
                <v:shape id="_x0000_i1027" type="#_x0000_t75" style="width:38.5pt;height:38.5pt">
                  <v:imagedata r:id="rId11" o:title="main-qimg-0deeb782080b4ac4c5e83623071dbee8-lq"/>
                </v:shape>
              </w:pict>
            </w:r>
            <w:r w:rsidR="00956097">
              <w:rPr>
                <w:rFonts w:ascii="Calibri" w:hAnsi="Calibri" w:cs="Calibri"/>
              </w:rPr>
              <w:t xml:space="preserve">  </w:t>
            </w:r>
            <w:r w:rsidR="00F51AF3">
              <w:rPr>
                <w:rFonts w:ascii="Calibri" w:hAnsi="Calibri" w:cs="Calibri"/>
                <w:sz w:val="36"/>
                <w:lang w:val="en-US"/>
              </w:rPr>
              <w:pict w14:anchorId="59185337">
                <v:shape id="Imagen 1" o:spid="_x0000_i1028" type="#_x0000_t75" alt="Cisco_CCNA_Logo512" style="width:38pt;height:38pt;visibility:visible" o:button="t">
                  <v:imagedata r:id="rId12" o:title="Cisco_CCNA_Logo512"/>
                </v:shape>
              </w:pict>
            </w:r>
            <w:r w:rsidR="00B16EC5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F51AF3">
              <w:rPr>
                <w:rFonts w:ascii="Calibri" w:hAnsi="Calibri" w:cs="Calibri"/>
                <w:color w:val="000000"/>
                <w:sz w:val="36"/>
                <w:lang w:val="en-US"/>
              </w:rPr>
              <w:pict w14:anchorId="164A6E2F">
                <v:shape id="_x0000_i1029" type="#_x0000_t75" style="width:40pt;height:40pt">
                  <v:imagedata r:id="rId13" o:title=""/>
                </v:shape>
              </w:pict>
            </w:r>
            <w:r w:rsidR="0092550E">
              <w:rPr>
                <w:rFonts w:ascii="Calibri" w:hAnsi="Calibri" w:cs="Calibri"/>
                <w:color w:val="000000"/>
                <w:sz w:val="36"/>
                <w:lang w:val="en-US"/>
              </w:rPr>
              <w:t xml:space="preserve"> </w:t>
            </w:r>
            <w:r w:rsidR="00F51AF3">
              <w:rPr>
                <w:rFonts w:ascii="Calibri" w:hAnsi="Calibri" w:cs="Calibri"/>
                <w:color w:val="000000"/>
                <w:sz w:val="36"/>
                <w:lang w:val="en-US"/>
              </w:rPr>
              <w:pict w14:anchorId="0BE340D7">
                <v:shape id="_x0000_i1030" type="#_x0000_t75" style="width:67pt;height:35pt">
                  <v:imagedata r:id="rId14" o:title="cgg"/>
                </v:shape>
              </w:pict>
            </w:r>
          </w:p>
        </w:tc>
      </w:tr>
      <w:tr w:rsidR="007E5F50" w14:paraId="164A3AA2" w14:textId="77777777" w:rsidTr="00946C92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73C39F6D" w:rsidR="007E5F50" w:rsidRDefault="00F51AF3" w:rsidP="00DF6898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  <w:lang w:val="en-US"/>
              </w:rPr>
              <w:pict w14:anchorId="24D090DB">
                <v:shape id="_x0000_i1031" type="#_x0000_t75" style="width:57.5pt;height:15pt">
                  <v:imagedata r:id="rId15" o:title=""/>
                </v:shape>
              </w:pict>
            </w:r>
            <w:r w:rsidR="007E5F50">
              <w:rPr>
                <w:rFonts w:ascii="Calibri" w:hAnsi="Calibri" w:cs="Calibri"/>
                <w:szCs w:val="18"/>
              </w:rPr>
              <w:t xml:space="preserve">  </w:t>
            </w:r>
            <w:hyperlink r:id="rId16" w:history="1">
              <w:r w:rsidR="007E5F50">
                <w:rPr>
                  <w:rStyle w:val="Hyperlink"/>
                  <w:rFonts w:ascii="Calibri" w:hAnsi="Calibri" w:cs="Calibri"/>
                  <w:b/>
                  <w:szCs w:val="18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Default="007E5F50" w:rsidP="00DF6898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color w:val="000000"/>
                <w:szCs w:val="18"/>
              </w:rPr>
            </w:pPr>
          </w:p>
        </w:tc>
      </w:tr>
      <w:tr w:rsidR="007E5F50" w14:paraId="4EBEE6EC" w14:textId="77777777" w:rsidTr="00946C92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Default="007E5F50" w:rsidP="00DF6898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Cs w:val="18"/>
                <w:lang w:val="en-US"/>
              </w:rPr>
            </w:pPr>
            <w:r>
              <w:rPr>
                <w:rFonts w:ascii="Calibri" w:hAnsi="Calibri" w:cs="Calibri"/>
                <w:szCs w:val="18"/>
              </w:rPr>
              <w:object w:dxaOrig="6180" w:dyaOrig="1860" w14:anchorId="7051DE9F">
                <v:shape id="_x0000_i1032" type="#_x0000_t75" style="width:57pt;height:17pt" o:ole="">
                  <v:imagedata r:id="rId17" o:title=""/>
                </v:shape>
                <o:OLEObject Type="Embed" ProgID="PBrush" ShapeID="_x0000_i1032" DrawAspect="Content" ObjectID="_1776447622" r:id="rId18"/>
              </w:object>
            </w:r>
            <w:r>
              <w:rPr>
                <w:rFonts w:ascii="Calibri" w:hAnsi="Calibri" w:cs="Calibri"/>
                <w:szCs w:val="18"/>
              </w:rPr>
              <w:t xml:space="preserve">   </w:t>
            </w:r>
            <w:hyperlink r:id="rId19" w:history="1">
              <w:r>
                <w:rPr>
                  <w:rStyle w:val="Hyperlink"/>
                  <w:rFonts w:ascii="Calibri" w:hAnsi="Calibri" w:cs="Calibri"/>
                  <w:b/>
                  <w:szCs w:val="18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Default="007E5F50" w:rsidP="00DF6898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color w:val="000000"/>
                <w:szCs w:val="18"/>
              </w:rPr>
            </w:pPr>
          </w:p>
        </w:tc>
      </w:tr>
      <w:tr w:rsidR="00D44954" w14:paraId="05303FA9" w14:textId="77777777" w:rsidTr="007E5F50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Default="00C61F70" w:rsidP="00DF6898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9F345D" w:rsidRPr="00F51AF3" w14:paraId="3A297B90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Default="009F345D" w:rsidP="00DF6898">
            <w:pPr>
              <w:pStyle w:val="CVNormal-FirstLine"/>
              <w:jc w:val="center"/>
              <w:rPr>
                <w:rFonts w:ascii="Calibri" w:hAnsi="Calibri" w:cs="Calibri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!! Federal ACTIVE Department of Commerce (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DoC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) Moderate Background Investigation (MBI)</w:t>
            </w:r>
            <w:r>
              <w:rPr>
                <w:rFonts w:ascii="Calibri" w:hAnsi="Calibri" w:cs="Calibri"/>
                <w:b/>
                <w:color w:val="FF0000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>
              <w:rPr>
                <w:rFonts w:ascii="Calibri" w:hAnsi="Calibri" w:cs="Calibri"/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Default="009F345D" w:rsidP="00DF6898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>
                <w:rPr>
                  <w:rStyle w:val="Hyperlink"/>
                  <w:rFonts w:ascii="Calibri" w:hAnsi="Calibri" w:cs="Calibri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Default="009F345D" w:rsidP="00DF6898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6F6991" w14:paraId="2085E725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Default="006F6991" w:rsidP="00DF6898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0C6D43" w14:paraId="1DCB5D75" w14:textId="77777777" w:rsidTr="00946C92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Default="00D87262" w:rsidP="00DF6898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66B72F26" w:rsidR="00F94540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history="1">
              <w:r w:rsidR="00F94540">
                <w:rPr>
                  <w:rStyle w:val="Hyperlink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 xml:space="preserve">MIT </w:t>
              </w:r>
              <w:r w:rsidR="00F94540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Cloud &amp; DevOps: Continuous Transformation</w:t>
              </w:r>
            </w:hyperlink>
            <w:r w:rsidR="00F94540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</w:t>
            </w:r>
            <w:hyperlink r:id="rId22" w:history="1">
              <w:r w:rsidR="00F94540">
                <w:rPr>
                  <w:rStyle w:val="Hyperlink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M</w:t>
              </w:r>
              <w:r w:rsidR="00F94540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assachusetts </w:t>
              </w:r>
              <w:r w:rsidR="00F94540">
                <w:rPr>
                  <w:rStyle w:val="Hyperlink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I</w:t>
              </w:r>
              <w:r w:rsidR="00F94540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nstitute of </w:t>
              </w:r>
              <w:r w:rsidR="00F94540">
                <w:rPr>
                  <w:rStyle w:val="Hyperlink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T</w:t>
              </w:r>
              <w:r w:rsidR="00F94540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echnology</w:t>
              </w:r>
            </w:hyperlink>
          </w:p>
          <w:p w14:paraId="689A1586" w14:textId="3154007E" w:rsidR="003E4B25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Master of Science</w:t>
              </w:r>
            </w:hyperlink>
            <w:r w:rsidR="00495C3D">
              <w:rPr>
                <w:rStyle w:val="notranslate"/>
                <w:rFonts w:ascii="Calibri" w:eastAsia="Calibri" w:hAnsi="Calibri" w:cs="Calibri"/>
                <w:b/>
                <w:color w:val="002060"/>
                <w:sz w:val="22"/>
                <w:szCs w:val="22"/>
                <w:lang w:val="en-US"/>
              </w:rPr>
              <w:t xml:space="preserve"> </w:t>
            </w:r>
            <w:r w:rsidR="00495C3D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in </w:t>
            </w:r>
            <w:hyperlink r:id="rId24" w:history="1">
              <w:r w:rsidR="00495C3D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Software Development</w:t>
              </w:r>
            </w:hyperlink>
            <w:r w:rsidR="00495C3D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Maryville University of St. Louis.</w:t>
            </w:r>
          </w:p>
          <w:p w14:paraId="6CE88DCC" w14:textId="71047858" w:rsidR="0022246A" w:rsidRDefault="00495C3D" w:rsidP="00946C92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(</w:t>
            </w:r>
            <w:hyperlink r:id="rId25" w:history="1">
              <w:r>
                <w:rPr>
                  <w:rStyle w:val="Hyperlink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GPA: 4.0</w:t>
              </w:r>
              <w:r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 (Gerson_Unofficial_Transcript_8_26_2020.pdf)</w:t>
              </w:r>
            </w:hyperlink>
            <w:r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)</w:t>
            </w:r>
          </w:p>
          <w:p w14:paraId="3094B8E1" w14:textId="77777777" w:rsidR="00495C3D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95C3D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  <w:lang w:val="en-US"/>
                </w:rPr>
                <w:t>Bachelor’s in Computer Science</w:t>
              </w:r>
              <w:proofErr w:type="gramEnd"/>
              <w:r w:rsidR="00495C3D"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Default="009F345D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946C92" w:rsidRPr="00F51AF3" w14:paraId="3354843E" w14:textId="77777777" w:rsidTr="00946C92">
        <w:trPr>
          <w:cantSplit/>
          <w:trHeight w:val="4516"/>
        </w:trPr>
        <w:tc>
          <w:tcPr>
            <w:tcW w:w="55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946C92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79CBFD6A" w14:textId="5C08BBCE" w:rsidR="00172E6C" w:rsidRDefault="00000000" w:rsidP="00172E6C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27" w:history="1">
              <w:r w:rsidR="00172E6C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CNCF Certified </w:t>
              </w:r>
              <w:r w:rsidR="00172E6C">
                <w:rPr>
                  <w:rStyle w:val="Hyperlink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Kubernetes</w:t>
              </w:r>
              <w:r w:rsidR="00172E6C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 (</w:t>
              </w:r>
              <w:r w:rsidR="00172E6C">
                <w:rPr>
                  <w:rStyle w:val="Hyperlink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CKA</w:t>
              </w:r>
              <w:r w:rsidR="00172E6C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>)</w:t>
              </w:r>
            </w:hyperlink>
            <w:r w:rsidR="00172E6C"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14:paraId="6D5E8A9D" w14:textId="0CF7534A" w:rsidR="0092550E" w:rsidRDefault="00172E6C" w:rsidP="00172E6C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1BBFB763" w14:textId="466F91AE" w:rsidR="00172E6C" w:rsidRDefault="00172E6C" w:rsidP="00172E6C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0ACD3BA1" w14:textId="0AA4BFCB" w:rsidR="003426A2" w:rsidRDefault="00000000" w:rsidP="003426A2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28" w:history="1">
              <w:r w:rsidR="003426A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Microsoft Certified </w:t>
              </w:r>
              <w:r w:rsidR="003426A2">
                <w:rPr>
                  <w:rStyle w:val="Hyperlink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Azure</w:t>
              </w:r>
              <w:r w:rsidR="003426A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 Associate</w:t>
              </w:r>
            </w:hyperlink>
            <w:r w:rsidR="003426A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 </w:t>
            </w:r>
          </w:p>
          <w:p w14:paraId="11372D2E" w14:textId="7E753D31" w:rsidR="003426A2" w:rsidRDefault="003426A2" w:rsidP="003426A2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6D897BF3" w14:textId="77777777" w:rsidR="00172E6C" w:rsidRDefault="00172E6C" w:rsidP="00172E6C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5E58D670" w14:textId="5D865E8D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</w:pPr>
            <w:hyperlink r:id="rId29" w:history="1">
              <w:r w:rsidR="00946C92">
                <w:rPr>
                  <w:rStyle w:val="Hyperlink"/>
                  <w:rFonts w:ascii="Calibri" w:hAnsi="Calibri" w:cs="Calibri"/>
                  <w:b/>
                  <w:iCs/>
                  <w:sz w:val="18"/>
                  <w:szCs w:val="18"/>
                  <w:lang w:val="en-US"/>
                </w:rPr>
                <w:t xml:space="preserve">Oracle Certified Professional: </w:t>
              </w:r>
              <w:r w:rsidR="00946C92">
                <w:rPr>
                  <w:rStyle w:val="Hyperlink"/>
                  <w:rFonts w:ascii="Calibri" w:hAnsi="Calibri" w:cs="Calibri"/>
                  <w:b/>
                  <w:iCs/>
                  <w:color w:val="FF0000"/>
                  <w:sz w:val="18"/>
                  <w:szCs w:val="18"/>
                  <w:lang w:val="en-US"/>
                </w:rPr>
                <w:t>Java SE 11</w:t>
              </w:r>
              <w:r w:rsidR="00946C92">
                <w:rPr>
                  <w:rStyle w:val="Hyperlink"/>
                  <w:rFonts w:ascii="Calibri" w:hAnsi="Calibri" w:cs="Calibri"/>
                  <w:b/>
                  <w:iCs/>
                  <w:sz w:val="18"/>
                  <w:szCs w:val="18"/>
                  <w:lang w:val="en-US"/>
                </w:rPr>
                <w:t xml:space="preserve"> Developer</w:t>
              </w:r>
            </w:hyperlink>
          </w:p>
          <w:p w14:paraId="11277A74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2917FF8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2E7200B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begin"/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separate"/>
            </w:r>
            <w:r>
              <w:rPr>
                <w:rStyle w:val="Hyperlink"/>
                <w:rFonts w:ascii="Calibri" w:hAnsi="Calibri" w:cs="Calibri"/>
                <w:b/>
                <w:iCs/>
                <w:sz w:val="18"/>
                <w:szCs w:val="18"/>
                <w:lang w:val="en-US"/>
              </w:rPr>
              <w:t xml:space="preserve">Object Oriented Application Development in </w:t>
            </w:r>
            <w:r>
              <w:rPr>
                <w:rStyle w:val="Hyperlink"/>
                <w:rFonts w:ascii="Calibri" w:hAnsi="Calibri" w:cs="Calibri"/>
                <w:b/>
                <w:iCs/>
                <w:color w:val="FF0000"/>
                <w:sz w:val="18"/>
                <w:szCs w:val="18"/>
                <w:lang w:val="en-US"/>
              </w:rPr>
              <w:t>JAVA</w:t>
            </w:r>
          </w:p>
          <w:p w14:paraId="47C4FC65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end"/>
            </w: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6B138395" w14:textId="77777777" w:rsidR="00946C92" w:rsidRDefault="00946C92" w:rsidP="00DF6898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color w:val="0000FF"/>
                <w:sz w:val="6"/>
                <w:szCs w:val="6"/>
                <w:u w:val="single"/>
                <w:lang w:val="en-US"/>
              </w:rPr>
            </w:pPr>
          </w:p>
          <w:p w14:paraId="66ABE39D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0" w:history="1">
              <w:r w:rsidR="00946C92">
                <w:rPr>
                  <w:rStyle w:val="Hyperlink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ReactJS</w:t>
              </w:r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with </w:t>
              </w:r>
              <w:r w:rsidR="00946C92">
                <w:rPr>
                  <w:rStyle w:val="Hyperlink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Redux</w:t>
              </w:r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Certification</w:t>
              </w:r>
            </w:hyperlink>
          </w:p>
          <w:p w14:paraId="6B47DADE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3EA478E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6BDF786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1" w:history="1"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>Cisco Certified Network Associate</w:t>
              </w:r>
            </w:hyperlink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 </w:t>
            </w:r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( </w:t>
            </w:r>
            <w:r w:rsidR="00946C92">
              <w:rPr>
                <w:rStyle w:val="notranslate"/>
                <w:rFonts w:ascii="Calibri" w:hAnsi="Calibri" w:cs="Calibri"/>
                <w:b/>
                <w:color w:val="FF0000"/>
                <w:sz w:val="18"/>
                <w:szCs w:val="18"/>
                <w:lang w:val="en-US"/>
              </w:rPr>
              <w:t>CCNA</w:t>
            </w:r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)</w:t>
            </w:r>
          </w:p>
          <w:p w14:paraId="751CDD93" w14:textId="42D1FFB8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6F6D3999" w14:textId="77777777" w:rsidR="00946C92" w:rsidRDefault="00946C92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C47A3AF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Red Hat®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Certified System Administrator (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RHCSA</w:t>
            </w:r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 )</w:t>
            </w:r>
          </w:p>
          <w:p w14:paraId="735F4936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In progress …)</w:t>
            </w:r>
          </w:p>
          <w:p w14:paraId="29889840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78459DFF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2" w:history="1">
              <w:r w:rsidR="00946C92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NIIT </w:t>
              </w:r>
              <w:r w:rsidR="00946C92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="00946C92">
                <w:rPr>
                  <w:rFonts w:ascii="Calibri" w:hAnsi="Calibri" w:cs="Calibri"/>
                  <w:b/>
                  <w:bCs/>
                  <w:color w:val="FF0000"/>
                  <w:sz w:val="18"/>
                  <w:szCs w:val="18"/>
                  <w:u w:val="single"/>
                  <w:lang w:val="en-US"/>
                </w:rPr>
                <w:t xml:space="preserve">Red Hat® 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Linux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1CB3C2B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0CD01345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57FE2C9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NIIT TCP/IP and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 xml:space="preserve">Red Hat® </w:t>
            </w:r>
            <w:r>
              <w:rPr>
                <w:rStyle w:val="notranslate"/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Linux</w:t>
            </w: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EA673AB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62BECA5" w14:textId="77777777" w:rsidR="00946C92" w:rsidRDefault="00946C92" w:rsidP="00946C92">
            <w:pPr>
              <w:pStyle w:val="CVNormal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2558D" w14:textId="77777777" w:rsidR="00946C92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38D35F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3" w:history="1">
              <w:r w:rsidR="00946C92">
                <w:rPr>
                  <w:rStyle w:val="Hyperlink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Spring Boot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and 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Microservices</w:t>
              </w:r>
            </w:hyperlink>
          </w:p>
          <w:p w14:paraId="1D11B27D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AF92A1E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4" w:history="1">
              <w:r w:rsidR="00946C92">
                <w:rPr>
                  <w:rStyle w:val="Hyperlink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Docker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&amp; 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Kubernetes</w:t>
              </w:r>
              <w:r w:rsidR="00946C92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Workshop</w:t>
              </w:r>
            </w:hyperlink>
          </w:p>
          <w:p w14:paraId="53D1B064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E68D0F5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946C92" w:rsidRDefault="00946C92" w:rsidP="00DF6898">
            <w:pPr>
              <w:pStyle w:val="CVNormal"/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4D68CFA3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5" w:history="1"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u w:val="none"/>
                  <w:lang w:val="en-US"/>
                </w:rPr>
                <w:t xml:space="preserve">( Training ) </w:t>
              </w:r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AZ-104: Microsoft </w:t>
              </w:r>
              <w:r w:rsidR="00946C92">
                <w:rPr>
                  <w:rStyle w:val="Hyperlink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Azure</w:t>
              </w:r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</w:t>
              </w:r>
            </w:hyperlink>
          </w:p>
          <w:p w14:paraId="48F289F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BA2A158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( Training ) </w:t>
            </w:r>
            <w:hyperlink r:id="rId36" w:history="1">
              <w:r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491468B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2F00F8DD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lang w:val="en-US"/>
              </w:rPr>
            </w:pPr>
            <w:hyperlink r:id="rId37" w:history="1">
              <w:r w:rsidR="00946C92">
                <w:rPr>
                  <w:rStyle w:val="Hyperlink"/>
                  <w:rFonts w:ascii="Calibri" w:hAnsi="Calibri" w:cs="Calibri"/>
                  <w:b/>
                  <w:bCs/>
                  <w:sz w:val="18"/>
                  <w:szCs w:val="18"/>
                  <w:u w:val="none"/>
                  <w:lang w:val="en-US"/>
                </w:rPr>
                <w:t>( Training 290 hours)</w:t>
              </w:r>
              <w:r w:rsidR="00946C92">
                <w:rPr>
                  <w:rStyle w:val="Hyperlink"/>
                  <w:rFonts w:ascii="Calibri" w:hAnsi="Calibri" w:cs="Calibri"/>
                  <w:b/>
                  <w:bCs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5357F05B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FACA421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color w:val="0000FF"/>
                <w:sz w:val="18"/>
                <w:szCs w:val="18"/>
                <w:lang w:val="en-US"/>
              </w:rPr>
            </w:pPr>
            <w:hyperlink r:id="rId38" w:anchor="f:13.ADMIN.S.RED.2008.1.jpg" w:history="1"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946C92" w:rsidRDefault="00000000" w:rsidP="00DF6898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="00946C92">
                <w:rPr>
                  <w:rStyle w:val="Hyperlink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946C92" w:rsidRDefault="00946C92" w:rsidP="00DF6898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5F15BC" w:rsidRPr="00F51AF3" w14:paraId="5F876A1D" w14:textId="77777777" w:rsidTr="007E5F50">
        <w:trPr>
          <w:cantSplit/>
        </w:trPr>
        <w:tc>
          <w:tcPr>
            <w:tcW w:w="11797" w:type="dxa"/>
            <w:gridSpan w:val="4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11B07926" w:rsidR="005F15BC" w:rsidRDefault="00853B7D" w:rsidP="00DF6898">
            <w:pPr>
              <w:pStyle w:val="CVNormal-FirstLine"/>
              <w:spacing w:before="0"/>
              <w:ind w:left="0"/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S</w:t>
            </w:r>
            <w:r w:rsidR="005F15B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kills and competences:</w:t>
            </w:r>
          </w:p>
          <w:p w14:paraId="7F94A19C" w14:textId="77777777" w:rsidR="005F15BC" w:rsidRDefault="005F15BC" w:rsidP="00DF6898">
            <w:pPr>
              <w:pStyle w:val="CVNormal"/>
              <w:ind w:left="0"/>
              <w:rPr>
                <w:rFonts w:ascii="Calibri" w:eastAsia="Calibri" w:hAnsi="Calibri" w:cs="Calibri"/>
                <w:sz w:val="10"/>
                <w:szCs w:val="6"/>
                <w:lang w:val="en-US"/>
              </w:rPr>
            </w:pPr>
          </w:p>
          <w:p w14:paraId="0F97E018" w14:textId="77777777" w:rsidR="00172E6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Accredited certifications for </w:t>
            </w:r>
            <w:hyperlink r:id="rId40" w:history="1">
              <w:r>
                <w:rPr>
                  <w:rStyle w:val="Hyperlink"/>
                  <w:rFonts w:ascii="Calibri" w:eastAsia="Calibri" w:hAnsi="Calibri" w:cs="Calibri"/>
                  <w:bCs/>
                  <w:szCs w:val="16"/>
                  <w:lang w:val="en-US"/>
                </w:rPr>
                <w:t>Docker &amp; Kubernetes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hyperlink r:id="rId41" w:history="1">
              <w:r>
                <w:rPr>
                  <w:rStyle w:val="Hyperlink"/>
                  <w:rFonts w:ascii="Calibri" w:eastAsia="Calibri" w:hAnsi="Calibri" w:cs="Calibri"/>
                  <w:bCs/>
                  <w:szCs w:val="16"/>
                  <w:lang w:val="en-US"/>
                </w:rPr>
                <w:t>Spring Boot and Microservices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</w:p>
          <w:p w14:paraId="055E5963" w14:textId="507CA3E0" w:rsidR="00172E6C" w:rsidRDefault="00000000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hyperlink r:id="rId42" w:history="1">
              <w:r w:rsidR="00172E6C">
                <w:rPr>
                  <w:rStyle w:val="Hyperlink"/>
                  <w:rFonts w:ascii="Calibri" w:hAnsi="Calibri" w:cs="Calibri"/>
                  <w:b/>
                  <w:szCs w:val="16"/>
                  <w:lang w:val="en-US"/>
                </w:rPr>
                <w:t>(Cert) AZ-104: Microsoft Azure Administrator</w:t>
              </w:r>
            </w:hyperlink>
            <w:r w:rsidR="00172E6C">
              <w:rPr>
                <w:rStyle w:val="notranslate"/>
                <w:rFonts w:ascii="Calibri" w:hAnsi="Calibri" w:cs="Calibri"/>
                <w:b/>
                <w:color w:val="0000FF"/>
                <w:szCs w:val="16"/>
                <w:lang w:val="en-US"/>
              </w:rPr>
              <w:t xml:space="preserve"> and  </w:t>
            </w:r>
            <w:hyperlink r:id="rId43" w:history="1">
              <w:r w:rsidR="00172E6C">
                <w:rPr>
                  <w:rStyle w:val="Hyperlink"/>
                  <w:rFonts w:ascii="Calibri" w:hAnsi="Calibri" w:cs="Calibri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  <w:p w14:paraId="0408DF14" w14:textId="43BB5951" w:rsidR="005F15B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Expertise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OOP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Functional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languages like </w:t>
            </w:r>
            <w:hyperlink r:id="rId44" w:history="1">
              <w:r>
                <w:rPr>
                  <w:rStyle w:val="Hyperlink"/>
                  <w:rFonts w:ascii="Calibri" w:eastAsia="Calibri" w:hAnsi="Calibri" w:cs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Advanced knowledge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Backend - Frontend integration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trends opensource libraries like </w:t>
            </w:r>
            <w:hyperlink r:id="rId45" w:history="1">
              <w:r>
                <w:rPr>
                  <w:rStyle w:val="Hyperlink"/>
                  <w:rFonts w:ascii="Calibri" w:eastAsia="Calibri" w:hAnsi="Calibri" w:cs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Angular,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VueJS</w:t>
            </w:r>
            <w:proofErr w:type="spell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Knowledge of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web services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solid understanding of the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RESTful Architecture and SOAP.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Knowledgeable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full stack development, platforms, frameworks and front-end libraries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Java frameworks, .Net Framework,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ASP.NET, ADO.NET, Entity Framework, NodeJS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(back-end libraries like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express,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sequelize</w:t>
            </w:r>
            <w:proofErr w:type="spell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many others).</w:t>
            </w:r>
          </w:p>
          <w:p w14:paraId="1236E8A3" w14:textId="0D99B96F" w:rsidR="005F15BC" w:rsidRDefault="005F15B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Strong knowledge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Object-Oriented Paradigm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SOLID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  <w:proofErr w:type="gramStart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adherence</w:t>
            </w:r>
            <w:proofErr w:type="gram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GoF</w:t>
            </w:r>
            <w:proofErr w:type="spellEnd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 Design Patterns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Comprehensive experience with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High proficiency using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IDEs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debugging tools,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Microsoft Visual Studio, Visual Studio Code, Eclipse, NetBeans, etc.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</w:p>
        </w:tc>
      </w:tr>
      <w:tr w:rsidR="00682A89" w14:paraId="384F9B2B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Default="00682A89" w:rsidP="00DF6898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Default="00682A89" w:rsidP="00DF6898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201957" w14:paraId="07E577F3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664EC2A2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Engineer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(01/2022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:rsidRPr="00F51AF3" w14:paraId="41843B39" w14:textId="77777777" w:rsidTr="00853B7D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DevOps: Kubernetes (Tanzu, Kustomize, Air-Gapped, Harbor). Docker, Scripting (CI/CD), Virtualization, VMWare, Networking, Linux</w:t>
            </w:r>
          </w:p>
          <w:p w14:paraId="3FD9275F" w14:textId="61C9BD4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Server(2008, 2012, 2016)), and virtualization platforms (VMWare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6ECF9D70" w14:textId="77777777" w:rsidR="00853B7D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  <w:p w14:paraId="14DB70D4" w14:textId="5C68D47C" w:rsidR="00F51AF3" w:rsidRDefault="00F51AF3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F51AF3">
              <w:rPr>
                <w:rStyle w:val="fontstyle01"/>
                <w:rFonts w:ascii="Calibri" w:hAnsi="Calibri" w:cs="Calibri"/>
                <w:bCs/>
                <w:sz w:val="20"/>
                <w:szCs w:val="20"/>
                <w:lang w:val="en-US"/>
              </w:rPr>
              <w:t>Frequent travel, national and international</w:t>
            </w:r>
          </w:p>
        </w:tc>
      </w:tr>
      <w:tr w:rsidR="00201957" w14:paraId="5DC4C8C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hyperlink r:id="rId46" w:history="1">
              <w:r w:rsidR="00201957">
                <w:rPr>
                  <w:rStyle w:val="Hyperlink"/>
                  <w:rFonts w:ascii="Calibri" w:hAnsi="Calibri" w:cs="Calibri"/>
                  <w:lang w:val="en-US"/>
                </w:rPr>
                <w:t>S2 Global, Apps Dept</w:t>
              </w:r>
            </w:hyperlink>
            <w:r w:rsidR="00201957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201957" w14:paraId="165B032B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F94540" w14:paraId="55D30488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Default="00F94540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Default="00F94540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94EEC" w14:paraId="7E9293B1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7A68619" w14:textId="77777777" w:rsidR="00294EEC" w:rsidRDefault="00294EEC" w:rsidP="00DF6898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583659AC" w14:textId="77777777" w:rsidR="00294EEC" w:rsidRPr="00294EEC" w:rsidRDefault="00294EEC" w:rsidP="00294EEC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381AFE17" w14:textId="77777777" w:rsidR="00294EEC" w:rsidRDefault="00294EEC" w:rsidP="00DF6898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201957" w14:paraId="7BB49E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Default="00201957" w:rsidP="00DF6898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2906D7D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Default="00853B7D" w:rsidP="00DF6898">
            <w:pPr>
              <w:pStyle w:val="EuropassSectionDetails"/>
              <w:spacing w:before="0" w:after="0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u w:val="single"/>
                <w:lang w:val="en-US"/>
              </w:rPr>
              <w:t xml:space="preserve"> </w:t>
            </w:r>
            <w:r w:rsidR="00201957">
              <w:rPr>
                <w:rFonts w:ascii="Calibri" w:eastAsia="Times New Roman" w:hAnsi="Calibri" w:cs="Calibri"/>
                <w:b/>
                <w:sz w:val="22"/>
                <w:szCs w:val="22"/>
                <w:u w:val="single"/>
                <w:lang w:val="en-US"/>
              </w:rPr>
              <w:t>Specialist Programmer</w:t>
            </w:r>
            <w:r w:rsidR="00201957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szCs w:val="22"/>
                <w:lang w:val="en-US"/>
              </w:rPr>
              <w:t>(06</w:t>
            </w:r>
            <w:r w:rsidR="00201957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 w:rsidR="00201957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>
              <w:rPr>
                <w:rStyle w:val="fontstyle01"/>
                <w:rFonts w:ascii="Calibri" w:hAnsi="Calibri" w:cs="Calibri"/>
              </w:rPr>
              <w:t>01/2022</w:t>
            </w:r>
            <w:r w:rsidR="00201957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5AFD2F75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201957" w14:paraId="68560B3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Default="00201957" w:rsidP="00DF6898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7" w:history="1">
              <w:r>
                <w:rPr>
                  <w:rStyle w:val="Hyperlink"/>
                  <w:rFonts w:ascii="Calibri" w:hAnsi="Calibri" w:cs="Calibri"/>
                  <w:lang w:val="en-US"/>
                </w:rPr>
                <w:t>Infosys</w:t>
              </w:r>
            </w:hyperlink>
          </w:p>
        </w:tc>
      </w:tr>
      <w:tr w:rsidR="00201957" w14:paraId="7A85987C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F51AF3" w14:paraId="3B15BFE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:rsidRPr="00F51AF3" w14:paraId="216E023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Server(2008, 2012, 2016)), and virtualization platforms (VMWare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201957" w14:paraId="4404D5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201957" w14:paraId="32C51B4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hyperlink r:id="rId48" w:history="1">
              <w:r w:rsidR="00201957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201957" w14:paraId="7266FC59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3F376183" w14:textId="77777777" w:rsidTr="00946C92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Default="00201957" w:rsidP="00DF6898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9" w:history="1">
              <w:r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Default="00201957" w:rsidP="00DF6898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201957" w14:paraId="50F41F2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F51AF3" w14:paraId="11ABE5C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>
              <w:rPr>
                <w:rFonts w:ascii="Calibri" w:hAnsi="Calibri" w:cs="Calibri"/>
                <w:lang w:val="en-US"/>
              </w:rPr>
              <w:t xml:space="preserve">01/01/2013 </w:t>
            </w:r>
            <w:r w:rsidR="00201957">
              <w:rPr>
                <w:rFonts w:ascii="Calibri" w:hAnsi="Calibri" w:cs="Calibri"/>
                <w:b/>
                <w:lang w:val="en-US"/>
              </w:rPr>
              <w:t>to</w:t>
            </w:r>
            <w:r w:rsidR="00201957">
              <w:rPr>
                <w:rFonts w:ascii="Calibri" w:hAnsi="Calibri" w:cs="Calibri"/>
                <w:lang w:val="en-US"/>
              </w:rPr>
              <w:t xml:space="preserve"> 09/30/2014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201957" w:rsidRPr="00F51AF3" w14:paraId="40A3EAC6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201957" w14:paraId="40DCC1A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201957" w14:paraId="64141635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D37BA8" w14:paraId="100FF911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>
              <w:rPr>
                <w:rFonts w:ascii="Calibri" w:hAnsi="Calibri" w:cs="Calibri"/>
                <w:lang w:val="en-US"/>
              </w:rPr>
              <w:t xml:space="preserve">03/01/2011 </w:t>
            </w:r>
            <w:r w:rsidR="00201957">
              <w:rPr>
                <w:rFonts w:ascii="Calibri" w:hAnsi="Calibri" w:cs="Calibri"/>
                <w:b/>
                <w:lang w:val="en-US"/>
              </w:rPr>
              <w:t>to</w:t>
            </w:r>
            <w:r w:rsidR="00201957">
              <w:rPr>
                <w:rFonts w:ascii="Calibri" w:hAnsi="Calibri" w:cs="Calibri"/>
                <w:lang w:val="en-US"/>
              </w:rPr>
              <w:t xml:space="preserve"> 12/31/2012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201957" w14:paraId="2B92650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r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201957" w14:paraId="7ED20E8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201957" w14:paraId="3194C7E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D37BA8" w14:paraId="1D1FD02D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>
              <w:rPr>
                <w:rFonts w:ascii="Calibri" w:hAnsi="Calibri" w:cs="Calibri"/>
                <w:lang w:val="en-US"/>
              </w:rPr>
              <w:t xml:space="preserve">06/01/10 </w:t>
            </w:r>
            <w:r>
              <w:rPr>
                <w:rFonts w:ascii="Calibri" w:hAnsi="Calibri" w:cs="Calibri"/>
                <w:b/>
                <w:lang w:val="en-US"/>
              </w:rPr>
              <w:t>to</w:t>
            </w:r>
            <w:r>
              <w:rPr>
                <w:rFonts w:ascii="Calibri" w:hAnsi="Calibri" w:cs="Calibri"/>
                <w:lang w:val="en-US"/>
              </w:rPr>
              <w:t xml:space="preserve"> 07/30/10</w:t>
            </w:r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201957" w:rsidRPr="00D37BA8" w14:paraId="6D3C49C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Default="00201957" w:rsidP="00DF6898">
            <w:pPr>
              <w:pStyle w:val="CVNormal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- </w:t>
            </w:r>
            <w:r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201957" w14:paraId="636F565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201957" w14:paraId="08AF177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D37BA8" w14:paraId="2490100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 xml:space="preserve">05/09 </w:t>
            </w:r>
            <w:r>
              <w:rPr>
                <w:rFonts w:ascii="Calibri" w:hAnsi="Calibri" w:cs="Calibri"/>
                <w:b/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 05/10</w:t>
            </w:r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201957" w:rsidRPr="00D37BA8" w14:paraId="2E002A34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Repairing and maintaining all sort of computer equipment.</w:t>
            </w:r>
          </w:p>
          <w:p w14:paraId="265A2704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201957" w14:paraId="205EEEB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8"/>
              </w:rPr>
              <w:t>Cybercafe</w:t>
            </w:r>
            <w:proofErr w:type="spellEnd"/>
            <w:r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</w:rPr>
              <w:t>Cybermar</w:t>
            </w:r>
            <w:proofErr w:type="spellEnd"/>
            <w:r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>
              <w:rPr>
                <w:rFonts w:ascii="Calibri" w:hAnsi="Calibri" w:cs="Calibri"/>
                <w:sz w:val="18"/>
              </w:rPr>
              <w:t>Spain</w:t>
            </w:r>
            <w:proofErr w:type="spellEnd"/>
            <w:r>
              <w:rPr>
                <w:rFonts w:ascii="Calibri" w:hAnsi="Calibri" w:cs="Calibri"/>
                <w:sz w:val="18"/>
              </w:rPr>
              <w:t>)</w:t>
            </w:r>
          </w:p>
        </w:tc>
      </w:tr>
      <w:tr w:rsidR="00201957" w14:paraId="634B882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D37BA8" w14:paraId="1FFF45D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201957" w:rsidRPr="00D37BA8" w14:paraId="207CC7F3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Administration and maintenance physical (cable, routers, switches) and logical network (</w:t>
            </w: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50" w:anchor=":PROYECTO.pdf" w:history="1">
              <w:r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201957" w14:paraId="0F494AA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>
              <w:rPr>
                <w:rFonts w:ascii="Calibri" w:hAnsi="Calibri" w:cs="Calibri"/>
              </w:rPr>
              <w:t>Havana</w:t>
            </w:r>
            <w:proofErr w:type="spellEnd"/>
            <w:r>
              <w:rPr>
                <w:rFonts w:ascii="Calibri" w:hAnsi="Calibri" w:cs="Calibri"/>
              </w:rPr>
              <w:t xml:space="preserve"> (Cuba)</w:t>
            </w:r>
          </w:p>
        </w:tc>
      </w:tr>
      <w:tr w:rsidR="00201957" w14:paraId="1672679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D37BA8" w14:paraId="0553099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>
              <w:rPr>
                <w:rFonts w:ascii="Calibri" w:hAnsi="Calibri" w:cs="Calibri"/>
                <w:lang w:val="en-US"/>
              </w:rPr>
              <w:t xml:space="preserve"> (07/2007 </w:t>
            </w:r>
            <w:r>
              <w:rPr>
                <w:rFonts w:ascii="Calibri" w:hAnsi="Calibri" w:cs="Calibri"/>
                <w:b/>
                <w:lang w:val="en-US"/>
              </w:rPr>
              <w:t>to</w:t>
            </w:r>
            <w:r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201957" w:rsidRPr="00D37BA8" w14:paraId="7E3F9C9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</w:t>
            </w:r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web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and mailing list Unix servers (FreeBSD and Linux) in a dedicated Datacenter.  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51" w:anchor=":PROYECTO.pdf" w:history="1">
              <w:r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201957" w14:paraId="7347234C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7CD0421B" w:rsidR="0059351F" w:rsidRDefault="0059351F" w:rsidP="00853B7D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9351F" w:rsidSect="00CD3D84">
      <w:footerReference w:type="default" r:id="rId52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AB23B" w14:textId="77777777" w:rsidR="00CD3D84" w:rsidRDefault="00CD3D84">
      <w:r>
        <w:separator/>
      </w:r>
    </w:p>
  </w:endnote>
  <w:endnote w:type="continuationSeparator" w:id="0">
    <w:p w14:paraId="5A55B416" w14:textId="77777777" w:rsidR="00CD3D84" w:rsidRDefault="00CD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68070542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647854">
      <w:rPr>
        <w:b/>
        <w:noProof/>
        <w:color w:val="FF0000"/>
        <w:lang w:val="en-US"/>
      </w:rPr>
      <w:t>May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6ADE9" w14:textId="77777777" w:rsidR="00CD3D84" w:rsidRDefault="00CD3D84">
      <w:r>
        <w:separator/>
      </w:r>
    </w:p>
  </w:footnote>
  <w:footnote w:type="continuationSeparator" w:id="0">
    <w:p w14:paraId="47A04215" w14:textId="77777777" w:rsidR="00CD3D84" w:rsidRDefault="00CD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94EE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47854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3D84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37BA8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1AF3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professional.mit.edu/course-catalog/cloud-devops-continuous-transformation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youracclaim.com/badges/a2dfe314-762b-4e91-973b-375a9d9a339b/public_url" TargetMode="External"/><Relationship Id="rId47" Type="http://schemas.openxmlformats.org/officeDocument/2006/relationships/hyperlink" Target="https://www.infosys.com/industries/high-technology.html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github.com/antillgrp/RESUME/raw/master/Red-Had-Linux-SA.pdf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github.com/antillgrp/RESUME/blob/master/Docker_%26_Kubernetes_WorkshopCertificate_of_Completion.pdf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Gerson-Cisco-Certified-Network-Associate.pdf" TargetMode="External"/><Relationship Id="rId44" Type="http://schemas.openxmlformats.org/officeDocument/2006/relationships/hyperlink" Target="https://github.com/antillgrp/swdv-620-web-apps-final-projec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eb.mit.edu/about/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www.edureka.co/my-certificate/02aab9f5a504ff23a91918a48647d72a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cognixia.com/course/az-104-microsoft-azure-administrator" TargetMode="External"/><Relationship Id="rId48" Type="http://schemas.openxmlformats.org/officeDocument/2006/relationships/hyperlink" Target="https://github.com/antillgrp/RESUME/raw/master/2020_Annual_Performance_Review-Gerson_Ramirez.pdf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s://www.screeningsolution.com/certscan-platform/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github.com/antillgrp/RESUME/blob/master/Springboot_and_Microservices_Certificate_of_Comple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hyperlink" Target="http://www.iesresident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2142</Words>
  <Characters>12215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14329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</cp:lastModifiedBy>
  <cp:revision>13</cp:revision>
  <cp:lastPrinted>2024-05-06T00:50:00Z</cp:lastPrinted>
  <dcterms:created xsi:type="dcterms:W3CDTF">2024-04-06T00:01:00Z</dcterms:created>
  <dcterms:modified xsi:type="dcterms:W3CDTF">2024-05-06T00:54:00Z</dcterms:modified>
</cp:coreProperties>
</file>