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78025" w14:textId="77777777" w:rsidR="001E4572" w:rsidRPr="009E5576" w:rsidRDefault="001E4572" w:rsidP="001E4572">
      <w:pPr>
        <w:rPr>
          <w:lang w:val="lv-LV"/>
        </w:rPr>
      </w:pPr>
    </w:p>
    <w:p w14:paraId="3A3BE26F" w14:textId="77777777" w:rsidR="001E4572" w:rsidRDefault="001E4572" w:rsidP="001E4572">
      <w:pPr>
        <w:jc w:val="center"/>
      </w:pPr>
      <w:r>
        <w:rPr>
          <w:noProof/>
          <w:lang w:eastAsia="en-GB"/>
        </w:rPr>
        <w:drawing>
          <wp:inline distT="0" distB="0" distL="0" distR="0" wp14:anchorId="7EFA3B94" wp14:editId="60CCA343">
            <wp:extent cx="3044825" cy="758825"/>
            <wp:effectExtent l="0" t="0" r="317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A91BF" w14:textId="77777777" w:rsidR="001E4572" w:rsidRDefault="001E4572" w:rsidP="001E4572"/>
    <w:tbl>
      <w:tblPr>
        <w:tblpPr w:leftFromText="180" w:rightFromText="180" w:vertAnchor="page" w:horzAnchor="margin" w:tblpXSpec="center" w:tblpY="52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7283"/>
      </w:tblGrid>
      <w:tr w:rsidR="001E4572" w14:paraId="3F4A6668" w14:textId="77777777" w:rsidTr="003D2BC8">
        <w:trPr>
          <w:cantSplit/>
          <w:trHeight w:val="4958"/>
        </w:trPr>
        <w:tc>
          <w:tcPr>
            <w:tcW w:w="7283" w:type="dxa"/>
            <w:shd w:val="clear" w:color="auto" w:fill="auto"/>
            <w:vAlign w:val="center"/>
          </w:tcPr>
          <w:p w14:paraId="6166028F" w14:textId="58030E52" w:rsidR="001E4572" w:rsidRPr="00224ED2" w:rsidRDefault="00224ED2" w:rsidP="00224ED2">
            <w:pPr>
              <w:jc w:val="center"/>
            </w:pPr>
            <w:r w:rsidRPr="00224ED2">
              <w:rPr>
                <w:b/>
                <w:sz w:val="56"/>
              </w:rPr>
              <w:t xml:space="preserve">Dystopia in Katsuhiro Otomo’s </w:t>
            </w:r>
            <w:r w:rsidRPr="00F02D96">
              <w:rPr>
                <w:b/>
                <w:i/>
                <w:iCs/>
                <w:sz w:val="56"/>
              </w:rPr>
              <w:t>Akira</w:t>
            </w:r>
          </w:p>
          <w:p w14:paraId="217D0E4E" w14:textId="77777777" w:rsidR="001E4572" w:rsidRPr="009627B3" w:rsidRDefault="001E4572" w:rsidP="003D2BC8">
            <w:pPr>
              <w:spacing w:after="161"/>
              <w:ind w:right="207"/>
              <w:jc w:val="center"/>
              <w:rPr>
                <w:b/>
              </w:rPr>
            </w:pPr>
            <w:r>
              <w:rPr>
                <w:b/>
                <w:sz w:val="40"/>
              </w:rPr>
              <w:t>Ance Strazdina</w:t>
            </w:r>
          </w:p>
          <w:p w14:paraId="559A7E75" w14:textId="77777777" w:rsidR="001E4572" w:rsidRPr="008750A3" w:rsidRDefault="001E4572" w:rsidP="003D2BC8">
            <w:pPr>
              <w:spacing w:after="161"/>
              <w:ind w:right="207"/>
              <w:jc w:val="center"/>
            </w:pPr>
            <w:r>
              <w:rPr>
                <w:sz w:val="30"/>
              </w:rPr>
              <w:t>ELE012: Film and Game Genres</w:t>
            </w:r>
          </w:p>
          <w:p w14:paraId="22F22A38" w14:textId="77777777" w:rsidR="001E4572" w:rsidRDefault="001E4572" w:rsidP="003D2BC8">
            <w:pPr>
              <w:spacing w:after="161"/>
              <w:ind w:right="207"/>
              <w:jc w:val="center"/>
            </w:pPr>
            <w:r w:rsidRPr="008750A3">
              <w:rPr>
                <w:sz w:val="30"/>
              </w:rPr>
              <w:t>2</w:t>
            </w:r>
            <w:r>
              <w:rPr>
                <w:sz w:val="30"/>
              </w:rPr>
              <w:t>021</w:t>
            </w:r>
            <w:r w:rsidRPr="008750A3">
              <w:rPr>
                <w:sz w:val="30"/>
              </w:rPr>
              <w:t>/</w:t>
            </w:r>
            <w:r>
              <w:rPr>
                <w:sz w:val="30"/>
              </w:rPr>
              <w:t>22</w:t>
            </w:r>
          </w:p>
        </w:tc>
      </w:tr>
    </w:tbl>
    <w:p w14:paraId="2447893C" w14:textId="77777777" w:rsidR="001E4572" w:rsidRDefault="001E4572" w:rsidP="001E4572"/>
    <w:p w14:paraId="67689A63" w14:textId="77777777" w:rsidR="001E4572" w:rsidRDefault="001E4572" w:rsidP="001E4572"/>
    <w:p w14:paraId="32F7AEC5" w14:textId="77777777" w:rsidR="001E4572" w:rsidRDefault="001E4572" w:rsidP="001E4572"/>
    <w:p w14:paraId="62F87722" w14:textId="77777777" w:rsidR="001E4572" w:rsidRDefault="001E4572" w:rsidP="001E4572"/>
    <w:p w14:paraId="70FF3CB3" w14:textId="77777777" w:rsidR="001E4572" w:rsidRDefault="001E4572" w:rsidP="001E4572"/>
    <w:p w14:paraId="0AC887B5" w14:textId="77777777" w:rsidR="001E4572" w:rsidRDefault="001E4572" w:rsidP="001E4572"/>
    <w:p w14:paraId="4A0AD4CA" w14:textId="77777777" w:rsidR="001E4572" w:rsidRDefault="001E4572" w:rsidP="001E4572"/>
    <w:p w14:paraId="1C921F67" w14:textId="77777777" w:rsidR="001E4572" w:rsidRDefault="001E4572" w:rsidP="001E4572"/>
    <w:p w14:paraId="2CCB79FA" w14:textId="77777777" w:rsidR="001E4572" w:rsidRDefault="001E4572" w:rsidP="001E4572"/>
    <w:p w14:paraId="15133135" w14:textId="77777777" w:rsidR="001E4572" w:rsidRDefault="001E4572" w:rsidP="001E4572"/>
    <w:p w14:paraId="1C537960" w14:textId="77777777" w:rsidR="001E4572" w:rsidRDefault="001E4572" w:rsidP="001E4572"/>
    <w:p w14:paraId="4964176A" w14:textId="77777777" w:rsidR="001E4572" w:rsidRDefault="001E4572" w:rsidP="001E4572"/>
    <w:p w14:paraId="1FE3188C" w14:textId="77777777" w:rsidR="001E4572" w:rsidRDefault="001E4572" w:rsidP="001E4572"/>
    <w:p w14:paraId="663180EF" w14:textId="77777777" w:rsidR="001E4572" w:rsidRDefault="001E4572" w:rsidP="001E4572"/>
    <w:p w14:paraId="142C3502" w14:textId="77777777" w:rsidR="001E4572" w:rsidRDefault="001E4572" w:rsidP="001E4572">
      <w:r>
        <w:br w:type="page"/>
      </w:r>
    </w:p>
    <w:p w14:paraId="2DED5638" w14:textId="2A128AB8" w:rsidR="00CD1FFC" w:rsidRDefault="00A17D01" w:rsidP="00C653D1">
      <w:pPr>
        <w:jc w:val="both"/>
      </w:pPr>
      <w:r w:rsidRPr="003E6E2C">
        <w:rPr>
          <w:i/>
          <w:iCs/>
        </w:rPr>
        <w:lastRenderedPageBreak/>
        <w:t>Akira</w:t>
      </w:r>
      <w:r>
        <w:t xml:space="preserve"> is the 1988</w:t>
      </w:r>
      <w:r w:rsidR="00864EFD">
        <w:t xml:space="preserve"> animated</w:t>
      </w:r>
      <w:r>
        <w:t xml:space="preserve"> </w:t>
      </w:r>
      <w:r w:rsidR="001A441E">
        <w:t xml:space="preserve">sci-fi/action </w:t>
      </w:r>
      <w:r>
        <w:t>film by Katsuhiro Otomo</w:t>
      </w:r>
      <w:r w:rsidR="000B7EFF">
        <w:t xml:space="preserve"> </w:t>
      </w:r>
      <w:r>
        <w:t xml:space="preserve">based on </w:t>
      </w:r>
      <w:r w:rsidR="003E542A">
        <w:t xml:space="preserve">his </w:t>
      </w:r>
      <w:r w:rsidR="002B5627">
        <w:t>1</w:t>
      </w:r>
      <w:r>
        <w:t>982 manga w</w:t>
      </w:r>
      <w:r w:rsidR="002B5627">
        <w:t>ith the same nam</w:t>
      </w:r>
      <w:r w:rsidR="00760D5B">
        <w:t>e</w:t>
      </w:r>
      <w:r>
        <w:t xml:space="preserve">. </w:t>
      </w:r>
      <w:r w:rsidR="00B85434">
        <w:t>Dealing with</w:t>
      </w:r>
      <w:r w:rsidR="002B5627">
        <w:t xml:space="preserve"> the themes of</w:t>
      </w:r>
      <w:r w:rsidR="00B85434">
        <w:t xml:space="preserve"> </w:t>
      </w:r>
      <w:r w:rsidR="002B5627">
        <w:t>government corruption</w:t>
      </w:r>
      <w:r w:rsidR="00B85434">
        <w:t>, rebellion</w:t>
      </w:r>
      <w:r w:rsidR="002B5627">
        <w:t>,</w:t>
      </w:r>
      <w:r w:rsidR="00B85434">
        <w:t xml:space="preserve"> destruction,</w:t>
      </w:r>
      <w:r w:rsidR="002B5627">
        <w:t xml:space="preserve"> and rebirth</w:t>
      </w:r>
      <w:r w:rsidR="008562B2">
        <w:t>,</w:t>
      </w:r>
      <w:r w:rsidR="00B85434">
        <w:t xml:space="preserve"> the movie</w:t>
      </w:r>
      <w:r w:rsidR="003E542A">
        <w:t xml:space="preserve"> had large international success and remains popular to this day</w:t>
      </w:r>
      <w:r w:rsidR="002B5627">
        <w:t xml:space="preserve">. </w:t>
      </w:r>
      <w:r w:rsidR="008151E5">
        <w:t>This essay explores how</w:t>
      </w:r>
      <w:r w:rsidR="003E542A">
        <w:t xml:space="preserve"> </w:t>
      </w:r>
      <w:r w:rsidR="00F34807" w:rsidRPr="003E6E2C">
        <w:rPr>
          <w:i/>
          <w:iCs/>
        </w:rPr>
        <w:t>Akira</w:t>
      </w:r>
      <w:r w:rsidR="00F34807">
        <w:t xml:space="preserve"> </w:t>
      </w:r>
      <w:r w:rsidR="00794F16">
        <w:t>reflects</w:t>
      </w:r>
      <w:r w:rsidR="00F34807">
        <w:t xml:space="preserve"> its </w:t>
      </w:r>
      <w:r w:rsidR="003E542A">
        <w:t>dystopia</w:t>
      </w:r>
      <w:r w:rsidR="00F34807">
        <w:t>n setting</w:t>
      </w:r>
      <w:r w:rsidR="006D5A8E">
        <w:t>.</w:t>
      </w:r>
    </w:p>
    <w:p w14:paraId="6552A539" w14:textId="630273BA" w:rsidR="00A53B16" w:rsidRDefault="00864EFD" w:rsidP="00C653D1">
      <w:pPr>
        <w:jc w:val="both"/>
        <w:rPr>
          <w:color w:val="FF0000"/>
        </w:rPr>
      </w:pPr>
      <w:r w:rsidRPr="003E6E2C">
        <w:rPr>
          <w:i/>
          <w:iCs/>
        </w:rPr>
        <w:t>Akira</w:t>
      </w:r>
      <w:r w:rsidR="005E3AD7">
        <w:t xml:space="preserve"> takes place in </w:t>
      </w:r>
      <w:r w:rsidR="00440D2E">
        <w:t xml:space="preserve">2019, still decades away </w:t>
      </w:r>
      <w:r w:rsidR="00D30078">
        <w:t>from</w:t>
      </w:r>
      <w:r w:rsidR="00440D2E">
        <w:t xml:space="preserve"> the time</w:t>
      </w:r>
      <w:r>
        <w:t xml:space="preserve"> </w:t>
      </w:r>
      <w:r w:rsidR="008562B2">
        <w:t>when it</w:t>
      </w:r>
      <w:r>
        <w:t xml:space="preserve"> premiered</w:t>
      </w:r>
      <w:r w:rsidR="00440D2E">
        <w:t xml:space="preserve">, in a city called </w:t>
      </w:r>
      <w:r w:rsidR="005E3AD7">
        <w:t>Neo</w:t>
      </w:r>
      <w:r w:rsidR="00440D2E">
        <w:t>-</w:t>
      </w:r>
      <w:r w:rsidR="005E3AD7">
        <w:t>Tokyo</w:t>
      </w:r>
      <w:r w:rsidR="00440D2E">
        <w:t xml:space="preserve"> which is the </w:t>
      </w:r>
      <w:r w:rsidR="00E11746">
        <w:t>restored</w:t>
      </w:r>
      <w:r w:rsidR="00D73FC2">
        <w:t xml:space="preserve"> version </w:t>
      </w:r>
      <w:r w:rsidR="00440D2E">
        <w:t>of Tokyo</w:t>
      </w:r>
      <w:r w:rsidR="002B6279">
        <w:t xml:space="preserve"> </w:t>
      </w:r>
      <w:r w:rsidR="00440D2E">
        <w:t xml:space="preserve">after it was nearly wiped out by an explosion in 1988. </w:t>
      </w:r>
      <w:r>
        <w:t xml:space="preserve">The circumstances of this explosion </w:t>
      </w:r>
      <w:r w:rsidR="005B3D4D">
        <w:t>are explored later</w:t>
      </w:r>
      <w:r w:rsidR="002B6279">
        <w:t xml:space="preserve">, </w:t>
      </w:r>
      <w:r w:rsidR="00F05F9A">
        <w:t>and</w:t>
      </w:r>
      <w:r w:rsidR="002B6279">
        <w:t xml:space="preserve"> it lays out</w:t>
      </w:r>
      <w:r w:rsidR="00440D2E">
        <w:t xml:space="preserve"> the dystopian setting of the movie</w:t>
      </w:r>
      <w:r>
        <w:t xml:space="preserve"> - </w:t>
      </w:r>
      <w:r w:rsidR="00AD6ED9">
        <w:t xml:space="preserve">while Neo-Tokyo is larger and more prosperous than Tokyo used to be, the gap between economic classes is </w:t>
      </w:r>
      <w:r w:rsidR="00652736">
        <w:t>greater</w:t>
      </w:r>
      <w:r w:rsidR="00AD6ED9">
        <w:t xml:space="preserve"> than ever and </w:t>
      </w:r>
      <w:r w:rsidR="00471A42">
        <w:t>the streets are overrun with crime and violence</w:t>
      </w:r>
      <w:r w:rsidR="00F05F9A">
        <w:t xml:space="preserve">. </w:t>
      </w:r>
      <w:r w:rsidR="00AD6ED9">
        <w:t xml:space="preserve">This </w:t>
      </w:r>
      <w:r w:rsidR="002B6279">
        <w:t xml:space="preserve">shows the viewer a glimpse of a “false </w:t>
      </w:r>
      <w:r w:rsidR="00460973">
        <w:t>utopia”</w:t>
      </w:r>
      <w:r w:rsidR="005B3D4D">
        <w:t xml:space="preserve"> – </w:t>
      </w:r>
      <w:r w:rsidR="00656EDC">
        <w:t xml:space="preserve">the large, prosperous, and futuristic city, </w:t>
      </w:r>
      <w:r w:rsidR="002B6279">
        <w:t>while also showing</w:t>
      </w:r>
      <w:r w:rsidR="00AD6ED9">
        <w:t xml:space="preserve"> </w:t>
      </w:r>
      <w:r w:rsidR="002B6279">
        <w:t>the reality of things</w:t>
      </w:r>
      <w:r w:rsidR="00A81878">
        <w:t xml:space="preserve"> </w:t>
      </w:r>
      <w:r w:rsidR="001A5910">
        <w:t xml:space="preserve">with a glimpse at </w:t>
      </w:r>
      <w:r w:rsidR="003203AE">
        <w:t xml:space="preserve">protests, police brutality, </w:t>
      </w:r>
      <w:r w:rsidR="001A5910">
        <w:t xml:space="preserve">and the </w:t>
      </w:r>
      <w:r w:rsidR="003203AE">
        <w:t>military control</w:t>
      </w:r>
      <w:r w:rsidR="001A5910">
        <w:t xml:space="preserve"> present in this city</w:t>
      </w:r>
      <w:r w:rsidR="00460973">
        <w:t xml:space="preserve">. </w:t>
      </w:r>
      <w:r w:rsidR="00656EDC">
        <w:t xml:space="preserve">Displaying the world setting in this way </w:t>
      </w:r>
      <w:r w:rsidR="00460973">
        <w:t>matches the characteristics of dystopian fiction that</w:t>
      </w:r>
      <w:r w:rsidR="00330B67">
        <w:t xml:space="preserve"> Vars</w:t>
      </w:r>
      <w:r w:rsidR="00460973">
        <w:t xml:space="preserve"> </w:t>
      </w:r>
      <w:sdt>
        <w:sdtPr>
          <w:id w:val="-2090526987"/>
          <w:citation/>
        </w:sdtPr>
        <w:sdtEndPr/>
        <w:sdtContent>
          <w:r w:rsidR="00BB516F">
            <w:fldChar w:fldCharType="begin"/>
          </w:r>
          <w:r w:rsidR="00330B67">
            <w:rPr>
              <w:lang w:val="lv-LV"/>
            </w:rPr>
            <w:instrText xml:space="preserve">CITATION Jon16 \n  \l 1062 </w:instrText>
          </w:r>
          <w:r w:rsidR="00BB516F">
            <w:fldChar w:fldCharType="separate"/>
          </w:r>
          <w:r w:rsidR="006230F3" w:rsidRPr="006230F3">
            <w:rPr>
              <w:noProof/>
              <w:lang w:val="lv-LV"/>
            </w:rPr>
            <w:t>(2016)</w:t>
          </w:r>
          <w:r w:rsidR="00BB516F">
            <w:fldChar w:fldCharType="end"/>
          </w:r>
        </w:sdtContent>
      </w:sdt>
      <w:r w:rsidR="00460973">
        <w:t xml:space="preserve"> identifies which are</w:t>
      </w:r>
      <w:r w:rsidR="00F05F9A">
        <w:t>:</w:t>
      </w:r>
      <w:r w:rsidR="00460973">
        <w:t xml:space="preserve"> </w:t>
      </w:r>
      <w:r w:rsidR="00F05F9A" w:rsidRPr="00DF67EB">
        <w:t>quickly establishing the reality, laying out the “false utopia”, the “event”, the totalitarian, the resistance, and the result.</w:t>
      </w:r>
    </w:p>
    <w:p w14:paraId="3427DEA4" w14:textId="732D7401" w:rsidR="00044906" w:rsidRDefault="00656EDC" w:rsidP="00C653D1">
      <w:pPr>
        <w:jc w:val="both"/>
      </w:pPr>
      <w:r>
        <w:t xml:space="preserve">The story </w:t>
      </w:r>
      <w:r w:rsidR="009C104A">
        <w:t>centres</w:t>
      </w:r>
      <w:r>
        <w:t xml:space="preserve"> around a group of teenagers – </w:t>
      </w:r>
      <w:r w:rsidR="00A81878">
        <w:t xml:space="preserve">childhood friends </w:t>
      </w:r>
      <w:r>
        <w:t>who grew up together in a children’s home. They are the “disaffected youth”</w:t>
      </w:r>
      <w:r w:rsidR="00C52375">
        <w:t xml:space="preserve"> –</w:t>
      </w:r>
      <w:r w:rsidR="002D1F41">
        <w:t xml:space="preserve"> </w:t>
      </w:r>
      <w:r w:rsidR="00B470DF">
        <w:t xml:space="preserve">the future of this </w:t>
      </w:r>
      <w:r w:rsidR="00044906">
        <w:t>dystopian world</w:t>
      </w:r>
      <w:r w:rsidR="00C52375">
        <w:t>.</w:t>
      </w:r>
      <w:r>
        <w:t xml:space="preserve"> </w:t>
      </w:r>
      <w:r w:rsidR="002F4C58">
        <w:t>H</w:t>
      </w:r>
      <w:r w:rsidR="00A81878">
        <w:t xml:space="preserve">aving </w:t>
      </w:r>
      <w:r w:rsidR="00C52375">
        <w:t xml:space="preserve">grown up in this city, </w:t>
      </w:r>
      <w:r w:rsidR="00A81878">
        <w:t xml:space="preserve">which is </w:t>
      </w:r>
      <w:r w:rsidR="00C52375">
        <w:t xml:space="preserve">so corrupt it feels pointless to have any ambition, these teenagers </w:t>
      </w:r>
      <w:r w:rsidR="00A81878">
        <w:t>spend their time</w:t>
      </w:r>
      <w:r w:rsidR="003203AE">
        <w:t xml:space="preserve"> together as a biker gang</w:t>
      </w:r>
      <w:r>
        <w:t xml:space="preserve">. Reflecting </w:t>
      </w:r>
      <w:r w:rsidR="005B3D4D">
        <w:t>the violence of</w:t>
      </w:r>
      <w:r>
        <w:t xml:space="preserve"> Neo-Tokyo</w:t>
      </w:r>
      <w:r w:rsidR="005B3D4D">
        <w:t>,</w:t>
      </w:r>
      <w:r w:rsidR="002F4C58">
        <w:t xml:space="preserve"> th</w:t>
      </w:r>
      <w:r w:rsidR="00B470DF">
        <w:t xml:space="preserve">ey are </w:t>
      </w:r>
      <w:r>
        <w:t xml:space="preserve">at war with other gangs. This is how “the event” </w:t>
      </w:r>
      <w:r w:rsidR="00044906">
        <w:t>of this story</w:t>
      </w:r>
      <w:r>
        <w:t xml:space="preserve"> happens. </w:t>
      </w:r>
    </w:p>
    <w:p w14:paraId="344B51B4" w14:textId="07E3712B" w:rsidR="00BF61AB" w:rsidRDefault="00457754" w:rsidP="00C653D1">
      <w:pPr>
        <w:jc w:val="both"/>
      </w:pPr>
      <w:r>
        <w:t>It starts</w:t>
      </w:r>
      <w:r w:rsidR="00CE09BA">
        <w:t xml:space="preserve"> with</w:t>
      </w:r>
      <w:r w:rsidR="00694198">
        <w:t xml:space="preserve"> the</w:t>
      </w:r>
      <w:r>
        <w:t xml:space="preserve"> </w:t>
      </w:r>
      <w:r w:rsidR="00071B62">
        <w:t>gang</w:t>
      </w:r>
      <w:r w:rsidR="00B470DF">
        <w:t xml:space="preserve"> </w:t>
      </w:r>
      <w:r>
        <w:t>engaging in yet another of their fights. Meanwhile</w:t>
      </w:r>
      <w:r w:rsidR="00CE09BA">
        <w:t>,</w:t>
      </w:r>
      <w:r>
        <w:t xml:space="preserve"> a student protest is happening throughout the city. Amidst the chaos</w:t>
      </w:r>
      <w:r w:rsidR="00CE09BA">
        <w:t>,</w:t>
      </w:r>
      <w:r>
        <w:t xml:space="preserve"> a man escorting a strange</w:t>
      </w:r>
      <w:r w:rsidR="00CE09BA">
        <w:t>-</w:t>
      </w:r>
      <w:r>
        <w:t xml:space="preserve">looking child is shown fleeing from the police. It ends with the man being </w:t>
      </w:r>
      <w:r w:rsidR="00B942F0">
        <w:t>brutally</w:t>
      </w:r>
      <w:r>
        <w:t xml:space="preserve"> murdered by the police and the child vanishing into thin air and winding up at the same place the biker gangs are at. Tetsuo </w:t>
      </w:r>
      <w:proofErr w:type="spellStart"/>
      <w:r>
        <w:t>Shima</w:t>
      </w:r>
      <w:proofErr w:type="spellEnd"/>
      <w:r>
        <w:t>, best friend of Shotaro Kaneda who is the leader of the</w:t>
      </w:r>
      <w:r w:rsidR="00694198">
        <w:t xml:space="preserve"> </w:t>
      </w:r>
      <w:r w:rsidR="00E36248">
        <w:t>gang</w:t>
      </w:r>
      <w:r>
        <w:t>, almost collides with the child</w:t>
      </w:r>
      <w:r w:rsidR="00047435">
        <w:t xml:space="preserve">. The child, named Takashi, is protected by a </w:t>
      </w:r>
      <w:r w:rsidR="004D7886">
        <w:t xml:space="preserve">mysterious </w:t>
      </w:r>
      <w:r w:rsidR="00796101">
        <w:t>telekinetic</w:t>
      </w:r>
      <w:r w:rsidR="00047435">
        <w:t xml:space="preserve"> shield while Tetsuo gets seriously injured </w:t>
      </w:r>
      <w:r w:rsidR="002F4C58">
        <w:t>from</w:t>
      </w:r>
      <w:r w:rsidR="00047435">
        <w:t xml:space="preserve"> the impact. </w:t>
      </w:r>
      <w:r w:rsidR="002F4C58">
        <w:t>A military convoy</w:t>
      </w:r>
      <w:r w:rsidR="00656EDC">
        <w:t xml:space="preserve"> </w:t>
      </w:r>
      <w:r w:rsidR="002F4C58">
        <w:t xml:space="preserve">shows up, </w:t>
      </w:r>
      <w:r w:rsidR="00656EDC">
        <w:t xml:space="preserve">retrieves </w:t>
      </w:r>
      <w:r w:rsidR="002F4C58">
        <w:t>Takashi,</w:t>
      </w:r>
      <w:r w:rsidR="00656EDC">
        <w:t xml:space="preserve"> and </w:t>
      </w:r>
      <w:r w:rsidR="00047435">
        <w:t>abducts the unconscious T</w:t>
      </w:r>
      <w:r w:rsidR="00656EDC">
        <w:t>etsuo.</w:t>
      </w:r>
      <w:r w:rsidR="00047435">
        <w:t xml:space="preserve"> The rest of the gang are </w:t>
      </w:r>
      <w:r w:rsidR="005B3D4D">
        <w:t xml:space="preserve">temporarily </w:t>
      </w:r>
      <w:r w:rsidR="00047435">
        <w:t xml:space="preserve">arrested while their childhood friend is </w:t>
      </w:r>
      <w:r w:rsidR="002F4C58">
        <w:t xml:space="preserve">taken in by the army for </w:t>
      </w:r>
      <w:r w:rsidR="006D7468">
        <w:t xml:space="preserve">secret </w:t>
      </w:r>
      <w:r w:rsidR="002F4C58">
        <w:t xml:space="preserve">experimentation – there are psychic powers within him. </w:t>
      </w:r>
      <w:r w:rsidR="00AF4140">
        <w:t>This sets off the main series of events.</w:t>
      </w:r>
    </w:p>
    <w:p w14:paraId="72F3F282" w14:textId="23EE22AA" w:rsidR="00044906" w:rsidRDefault="00E36248" w:rsidP="00C653D1">
      <w:pPr>
        <w:jc w:val="both"/>
      </w:pPr>
      <w:r>
        <w:t>As Tetsuo’s</w:t>
      </w:r>
      <w:r w:rsidR="00251177">
        <w:t xml:space="preserve"> powers slowly awaken, he is discovered to have immense potential, like the one of Akira – another </w:t>
      </w:r>
      <w:r w:rsidR="00340268">
        <w:t>boy</w:t>
      </w:r>
      <w:r w:rsidR="00545719">
        <w:t xml:space="preserve"> with </w:t>
      </w:r>
      <w:r w:rsidR="00251177">
        <w:t>psychic power</w:t>
      </w:r>
      <w:r w:rsidR="00545719">
        <w:t xml:space="preserve">s so </w:t>
      </w:r>
      <w:r w:rsidR="00E96981">
        <w:t>intense</w:t>
      </w:r>
      <w:r w:rsidR="00251177">
        <w:t xml:space="preserve"> th</w:t>
      </w:r>
      <w:r w:rsidR="00545719">
        <w:t>ey</w:t>
      </w:r>
      <w:r w:rsidR="00251177">
        <w:t xml:space="preserve"> caused the explosion that wiped out the original Tokyo</w:t>
      </w:r>
      <w:r w:rsidR="005A4260">
        <w:t xml:space="preserve"> decades ago</w:t>
      </w:r>
      <w:r w:rsidR="00545719">
        <w:t>.</w:t>
      </w:r>
      <w:r w:rsidR="00251177">
        <w:t xml:space="preserve"> This </w:t>
      </w:r>
      <w:r w:rsidR="00796101">
        <w:t>reveals</w:t>
      </w:r>
      <w:r w:rsidR="00251177">
        <w:t xml:space="preserve"> </w:t>
      </w:r>
      <w:r w:rsidR="00340268">
        <w:t>“</w:t>
      </w:r>
      <w:r w:rsidR="00B67CCD">
        <w:t>the totalitarian</w:t>
      </w:r>
      <w:r w:rsidR="00340268">
        <w:t>”</w:t>
      </w:r>
      <w:r w:rsidR="00B67CCD">
        <w:t xml:space="preserve"> </w:t>
      </w:r>
      <w:r w:rsidR="00251177">
        <w:t xml:space="preserve">of this story </w:t>
      </w:r>
      <w:r w:rsidR="0068723A">
        <w:t xml:space="preserve">– </w:t>
      </w:r>
      <w:r w:rsidR="00251177">
        <w:t>the power-hungry</w:t>
      </w:r>
      <w:r w:rsidR="0068723A">
        <w:t xml:space="preserve"> </w:t>
      </w:r>
      <w:r w:rsidR="00340268">
        <w:t>government</w:t>
      </w:r>
      <w:r w:rsidR="00251177">
        <w:t xml:space="preserve"> running the city. Their </w:t>
      </w:r>
      <w:r w:rsidR="009C104A">
        <w:t xml:space="preserve">attempts at playing </w:t>
      </w:r>
      <w:r w:rsidR="00B942F0">
        <w:t>g</w:t>
      </w:r>
      <w:r w:rsidR="009C104A">
        <w:t xml:space="preserve">od and harnessing unimaginable </w:t>
      </w:r>
      <w:r w:rsidR="00796101">
        <w:t>psychokinetic</w:t>
      </w:r>
      <w:r w:rsidR="009C104A">
        <w:t xml:space="preserve"> power for their gain</w:t>
      </w:r>
      <w:r w:rsidR="003004A6">
        <w:t xml:space="preserve"> </w:t>
      </w:r>
      <w:r w:rsidR="009C104A">
        <w:t xml:space="preserve">show the extent of human greed, more specifically greed for power. </w:t>
      </w:r>
      <w:r w:rsidR="003004A6">
        <w:t xml:space="preserve">Amidst their </w:t>
      </w:r>
      <w:r w:rsidR="00694198">
        <w:t>power struggles</w:t>
      </w:r>
      <w:r w:rsidR="003004A6">
        <w:t xml:space="preserve">, the rest of the city is in turmoil because of the government’s legislative decisions </w:t>
      </w:r>
      <w:r w:rsidR="008C61E0">
        <w:t>as seen by the frequent violent protests.</w:t>
      </w:r>
      <w:r w:rsidR="003004A6">
        <w:t xml:space="preserve"> Obsession with power</w:t>
      </w:r>
      <w:r w:rsidR="00F87F3A">
        <w:t xml:space="preserve"> and oppressive governments</w:t>
      </w:r>
      <w:r w:rsidR="009C104A">
        <w:t xml:space="preserve"> </w:t>
      </w:r>
      <w:r w:rsidR="00F87F3A">
        <w:t>are</w:t>
      </w:r>
      <w:r w:rsidR="009C104A">
        <w:t xml:space="preserve"> widely used trope</w:t>
      </w:r>
      <w:r w:rsidR="00F87F3A">
        <w:t>s</w:t>
      </w:r>
      <w:r w:rsidR="009C104A">
        <w:t xml:space="preserve"> in dystopian fiction becaus</w:t>
      </w:r>
      <w:r w:rsidR="008C61E0">
        <w:t xml:space="preserve">e they </w:t>
      </w:r>
      <w:r w:rsidR="00AF4140">
        <w:t>push current societal issues to the extremes</w:t>
      </w:r>
      <w:r w:rsidR="00796101">
        <w:t xml:space="preserve"> that way</w:t>
      </w:r>
      <w:r w:rsidR="003D70C7">
        <w:t xml:space="preserve"> representing fears about the future</w:t>
      </w:r>
      <w:r w:rsidR="00796101">
        <w:t xml:space="preserve"> </w:t>
      </w:r>
      <w:sdt>
        <w:sdtPr>
          <w:id w:val="1118266742"/>
          <w:citation/>
        </w:sdtPr>
        <w:sdtContent>
          <w:r w:rsidR="003D70C7">
            <w:fldChar w:fldCharType="begin"/>
          </w:r>
          <w:r w:rsidR="00B72354">
            <w:rPr>
              <w:lang w:val="lv-LV"/>
            </w:rPr>
            <w:instrText xml:space="preserve">CITATION Ada18 \l 1062 </w:instrText>
          </w:r>
          <w:r w:rsidR="003D70C7">
            <w:fldChar w:fldCharType="separate"/>
          </w:r>
          <w:r w:rsidR="006230F3" w:rsidRPr="006230F3">
            <w:rPr>
              <w:noProof/>
              <w:lang w:val="lv-LV"/>
            </w:rPr>
            <w:t>(Stock, 2018)</w:t>
          </w:r>
          <w:r w:rsidR="003D70C7">
            <w:fldChar w:fldCharType="end"/>
          </w:r>
        </w:sdtContent>
      </w:sdt>
      <w:r w:rsidR="00AF4140">
        <w:t>.</w:t>
      </w:r>
      <w:r w:rsidR="009C104A">
        <w:t xml:space="preserve"> </w:t>
      </w:r>
    </w:p>
    <w:p w14:paraId="06CAB1BB" w14:textId="403F7F88" w:rsidR="00AF4140" w:rsidRDefault="009C104A" w:rsidP="00C653D1">
      <w:pPr>
        <w:jc w:val="both"/>
      </w:pPr>
      <w:r>
        <w:t xml:space="preserve">Moving on, </w:t>
      </w:r>
      <w:r w:rsidR="00044906">
        <w:t xml:space="preserve">the movie </w:t>
      </w:r>
      <w:r w:rsidR="00B67CCD">
        <w:t>shows</w:t>
      </w:r>
      <w:r w:rsidR="00044906">
        <w:t xml:space="preserve"> a further glimpse into the dystopian city of Neo-Tokyo. Police brutality is shown</w:t>
      </w:r>
      <w:r w:rsidR="00AF4140">
        <w:t xml:space="preserve"> with</w:t>
      </w:r>
      <w:r w:rsidR="00044906">
        <w:t xml:space="preserve"> </w:t>
      </w:r>
      <w:r w:rsidR="00AF4140">
        <w:t xml:space="preserve">some of the many </w:t>
      </w:r>
      <w:r w:rsidR="00044906">
        <w:t>protests</w:t>
      </w:r>
      <w:r w:rsidR="00AF4140">
        <w:t xml:space="preserve"> being violently suppressed</w:t>
      </w:r>
      <w:r w:rsidR="00E96981">
        <w:t xml:space="preserve"> with gunfire</w:t>
      </w:r>
      <w:r w:rsidR="00044906">
        <w:t xml:space="preserve">. Large gatherings of people are also </w:t>
      </w:r>
      <w:r w:rsidR="00457754">
        <w:t>regarded</w:t>
      </w:r>
      <w:r w:rsidR="00044906">
        <w:t xml:space="preserve"> as illegal as shown when a group of people </w:t>
      </w:r>
      <w:r w:rsidR="00E36248">
        <w:t>is</w:t>
      </w:r>
      <w:r w:rsidR="00044906">
        <w:t xml:space="preserve"> </w:t>
      </w:r>
      <w:r w:rsidR="00B67CCD">
        <w:t>dispersed</w:t>
      </w:r>
      <w:r w:rsidR="00E36248">
        <w:t xml:space="preserve">, </w:t>
      </w:r>
      <w:r w:rsidR="00B67CCD">
        <w:t xml:space="preserve">another </w:t>
      </w:r>
      <w:r w:rsidR="00AF4140">
        <w:t>manifestation</w:t>
      </w:r>
      <w:r w:rsidR="00B67CCD">
        <w:t xml:space="preserve"> of</w:t>
      </w:r>
      <w:r w:rsidR="00AF4140">
        <w:t xml:space="preserve"> their</w:t>
      </w:r>
      <w:r w:rsidR="00B67CCD">
        <w:t xml:space="preserve"> totalitarian government.</w:t>
      </w:r>
      <w:r w:rsidR="00B96E56">
        <w:t xml:space="preserve"> </w:t>
      </w:r>
      <w:r w:rsidR="00523AD0">
        <w:t xml:space="preserve">Additionally, the presence of </w:t>
      </w:r>
      <w:r w:rsidR="00C15AC2">
        <w:t>a</w:t>
      </w:r>
      <w:r w:rsidR="00AF4140">
        <w:t xml:space="preserve"> religious </w:t>
      </w:r>
      <w:r w:rsidR="00C15AC2">
        <w:t xml:space="preserve">organisation </w:t>
      </w:r>
      <w:r w:rsidR="00785A08">
        <w:t>that</w:t>
      </w:r>
      <w:r w:rsidR="00C15AC2">
        <w:t xml:space="preserve"> preach</w:t>
      </w:r>
      <w:r w:rsidR="00785A08">
        <w:t>es</w:t>
      </w:r>
      <w:r w:rsidR="00C15AC2">
        <w:t xml:space="preserve"> about the coming of</w:t>
      </w:r>
      <w:r w:rsidR="00DF67EB">
        <w:t xml:space="preserve"> Akira</w:t>
      </w:r>
      <w:r w:rsidR="00523AD0">
        <w:t xml:space="preserve"> is vaguely felt throughout the movie</w:t>
      </w:r>
      <w:r w:rsidR="00DF67EB">
        <w:t xml:space="preserve">. While </w:t>
      </w:r>
      <w:r w:rsidR="005033EC">
        <w:t>Akira’s</w:t>
      </w:r>
      <w:r w:rsidR="00DF67EB">
        <w:t xml:space="preserve"> existence and powers are a </w:t>
      </w:r>
      <w:r w:rsidR="005033EC">
        <w:t xml:space="preserve">government </w:t>
      </w:r>
      <w:r w:rsidR="00DF67EB">
        <w:t xml:space="preserve">secret, some leaks prompted </w:t>
      </w:r>
      <w:r w:rsidR="00C15AC2">
        <w:t xml:space="preserve">the creation of </w:t>
      </w:r>
      <w:r w:rsidR="00523AD0">
        <w:t>this</w:t>
      </w:r>
      <w:r w:rsidR="00C15AC2">
        <w:t xml:space="preserve"> cult-like grouping</w:t>
      </w:r>
      <w:r w:rsidR="00523AD0">
        <w:t xml:space="preserve">. </w:t>
      </w:r>
      <w:r w:rsidR="005033EC">
        <w:t xml:space="preserve">This is </w:t>
      </w:r>
      <w:r w:rsidR="005033EC">
        <w:t xml:space="preserve">another characteristic </w:t>
      </w:r>
      <w:r w:rsidR="007936EC">
        <w:t>of</w:t>
      </w:r>
      <w:r w:rsidR="005033EC">
        <w:t xml:space="preserve"> </w:t>
      </w:r>
      <w:r w:rsidR="005033EC">
        <w:t>dystopia</w:t>
      </w:r>
      <w:r w:rsidR="00B942F0">
        <w:t>n fiction</w:t>
      </w:r>
      <w:r w:rsidR="005033EC">
        <w:t xml:space="preserve"> as </w:t>
      </w:r>
      <w:r w:rsidR="00B942F0">
        <w:t>it tends</w:t>
      </w:r>
      <w:r w:rsidR="00523AD0">
        <w:t xml:space="preserve"> to show the ideals of </w:t>
      </w:r>
      <w:r w:rsidR="005033EC">
        <w:t>religious convictions</w:t>
      </w:r>
      <w:r w:rsidR="00523AD0">
        <w:t xml:space="preserve"> in a distorted way</w:t>
      </w:r>
      <w:r w:rsidR="000F4B17">
        <w:t xml:space="preserve"> </w:t>
      </w:r>
      <w:sdt>
        <w:sdtPr>
          <w:id w:val="1017347106"/>
          <w:citation/>
        </w:sdtPr>
        <w:sdtContent>
          <w:r w:rsidR="005033EC">
            <w:fldChar w:fldCharType="begin"/>
          </w:r>
          <w:r w:rsidR="00154B41">
            <w:rPr>
              <w:lang w:val="lv-LV"/>
            </w:rPr>
            <w:instrText xml:space="preserve">CITATION Jul11 \l 1062 </w:instrText>
          </w:r>
          <w:r w:rsidR="005033EC">
            <w:fldChar w:fldCharType="separate"/>
          </w:r>
          <w:r w:rsidR="006230F3" w:rsidRPr="006230F3">
            <w:rPr>
              <w:noProof/>
              <w:lang w:val="lv-LV"/>
            </w:rPr>
            <w:t>(Scanlon, 2011)</w:t>
          </w:r>
          <w:r w:rsidR="005033EC">
            <w:fldChar w:fldCharType="end"/>
          </w:r>
        </w:sdtContent>
      </w:sdt>
      <w:r w:rsidR="00C15AC2">
        <w:t>.</w:t>
      </w:r>
    </w:p>
    <w:p w14:paraId="398DDA3C" w14:textId="39A5750C" w:rsidR="008F6131" w:rsidRDefault="00DF67EB" w:rsidP="00C653D1">
      <w:pPr>
        <w:jc w:val="both"/>
      </w:pPr>
      <w:r>
        <w:lastRenderedPageBreak/>
        <w:t xml:space="preserve">While the </w:t>
      </w:r>
      <w:r w:rsidR="008F6131">
        <w:t>main goal of Kaneda is to get Tetsuo back</w:t>
      </w:r>
      <w:r w:rsidR="00044906">
        <w:t>,</w:t>
      </w:r>
      <w:r w:rsidR="001B4536">
        <w:t xml:space="preserve"> he gets</w:t>
      </w:r>
      <w:r>
        <w:t xml:space="preserve"> </w:t>
      </w:r>
      <w:r w:rsidR="001B4536">
        <w:t>involved in a larger scheme</w:t>
      </w:r>
      <w:r w:rsidR="00B67CCD">
        <w:t xml:space="preserve"> relating to </w:t>
      </w:r>
      <w:r>
        <w:t xml:space="preserve">the secret </w:t>
      </w:r>
      <w:r w:rsidR="00B67CCD">
        <w:t>experiment</w:t>
      </w:r>
      <w:r>
        <w:t>s</w:t>
      </w:r>
      <w:r w:rsidR="00B67CCD">
        <w:t xml:space="preserve"> with </w:t>
      </w:r>
      <w:r w:rsidR="00796101">
        <w:t>telekinetic</w:t>
      </w:r>
      <w:r w:rsidR="00B67CCD">
        <w:t xml:space="preserve"> power</w:t>
      </w:r>
      <w:r w:rsidR="00C15AC2">
        <w:t>s</w:t>
      </w:r>
      <w:r w:rsidR="001B4536">
        <w:t xml:space="preserve">. </w:t>
      </w:r>
      <w:r w:rsidR="00B67CCD">
        <w:t xml:space="preserve">He teams up with </w:t>
      </w:r>
      <w:r w:rsidR="00BF2773">
        <w:t xml:space="preserve">the resistance to infiltrate the facility Tetsuo is in. </w:t>
      </w:r>
      <w:r w:rsidR="00E151B1">
        <w:t>Meanwhile</w:t>
      </w:r>
      <w:r w:rsidR="00785A08">
        <w:t>,</w:t>
      </w:r>
      <w:r w:rsidR="00E151B1">
        <w:t xml:space="preserve"> Tetsuo’s power is</w:t>
      </w:r>
      <w:r w:rsidR="001B4536">
        <w:t xml:space="preserve"> </w:t>
      </w:r>
      <w:r w:rsidR="00E151B1">
        <w:t>growing stronger</w:t>
      </w:r>
      <w:r w:rsidR="001B4536">
        <w:t xml:space="preserve">, </w:t>
      </w:r>
      <w:r w:rsidR="00E151B1">
        <w:t xml:space="preserve">and he starts </w:t>
      </w:r>
      <w:r w:rsidR="00C431DF">
        <w:t>learning</w:t>
      </w:r>
      <w:r w:rsidR="00E151B1">
        <w:t xml:space="preserve"> to use</w:t>
      </w:r>
      <w:r w:rsidR="00C431DF">
        <w:t xml:space="preserve"> it</w:t>
      </w:r>
      <w:r w:rsidR="00E151B1">
        <w:t xml:space="preserve">. </w:t>
      </w:r>
      <w:r w:rsidR="00B96E56">
        <w:t>Provoked by the other psychic children in the facility, he gets in an altercation with the military</w:t>
      </w:r>
      <w:r w:rsidR="00C431DF">
        <w:t xml:space="preserve"> and Kaneda who has successfully found him</w:t>
      </w:r>
      <w:r w:rsidR="00A34A82">
        <w:t xml:space="preserve"> at that point</w:t>
      </w:r>
      <w:r w:rsidR="007A0F1E">
        <w:t>,</w:t>
      </w:r>
      <w:r w:rsidR="00B96E56">
        <w:t xml:space="preserve"> and escapes </w:t>
      </w:r>
      <w:r w:rsidR="00C66689">
        <w:t>to</w:t>
      </w:r>
      <w:r w:rsidR="00B96E56">
        <w:t xml:space="preserve"> contact </w:t>
      </w:r>
      <w:r w:rsidR="00C66689">
        <w:t>A</w:t>
      </w:r>
      <w:r w:rsidR="00B96E56">
        <w:t>kira</w:t>
      </w:r>
      <w:r w:rsidR="00C66689">
        <w:t xml:space="preserve"> and learn to increase his already destructive power. It is the inevitable moment where the government loses control over an immense power again</w:t>
      </w:r>
      <w:r w:rsidR="00B72354">
        <w:t>,</w:t>
      </w:r>
      <w:r w:rsidR="00C66689">
        <w:t xml:space="preserve"> paving way for </w:t>
      </w:r>
      <w:r w:rsidR="00480EE5">
        <w:t>devastation</w:t>
      </w:r>
      <w:r w:rsidR="00C66689">
        <w:t>.</w:t>
      </w:r>
      <w:r w:rsidR="00B96E56">
        <w:t xml:space="preserve"> </w:t>
      </w:r>
    </w:p>
    <w:p w14:paraId="798BE360" w14:textId="542CFCAC" w:rsidR="00B96E56" w:rsidRDefault="00B96E56" w:rsidP="00C653D1">
      <w:pPr>
        <w:jc w:val="both"/>
      </w:pPr>
      <w:r>
        <w:t>The culmination</w:t>
      </w:r>
      <w:r w:rsidR="00C431DF">
        <w:t xml:space="preserve"> of these events</w:t>
      </w:r>
      <w:r>
        <w:t xml:space="preserve"> is the coup d’état where the</w:t>
      </w:r>
      <w:r w:rsidR="00A34A82">
        <w:t xml:space="preserve"> already influential</w:t>
      </w:r>
      <w:r>
        <w:t xml:space="preserve"> army seizes direct control</w:t>
      </w:r>
      <w:r w:rsidR="00C431DF">
        <w:t xml:space="preserve"> over Neo-Tokyo in a desperate attempt to stop Tetsuo, their secret experiment, from causing annihilation.</w:t>
      </w:r>
      <w:r w:rsidR="00B72354">
        <w:t xml:space="preserve"> All the </w:t>
      </w:r>
      <w:r w:rsidR="006069B9">
        <w:t>existing</w:t>
      </w:r>
      <w:r w:rsidR="00B72354">
        <w:t xml:space="preserve"> </w:t>
      </w:r>
      <w:r w:rsidR="006069B9">
        <w:t>liberties such as freedom of press are ended.</w:t>
      </w:r>
      <w:r w:rsidR="00AA7DAC">
        <w:t xml:space="preserve"> </w:t>
      </w:r>
      <w:r w:rsidR="00C431DF">
        <w:t xml:space="preserve">Tetsuo is successful in finding Akira </w:t>
      </w:r>
      <w:r w:rsidR="008670AB">
        <w:t>–</w:t>
      </w:r>
      <w:r w:rsidR="00C431DF">
        <w:t xml:space="preserve"> </w:t>
      </w:r>
      <w:r w:rsidR="00A34A82">
        <w:t>separated</w:t>
      </w:r>
      <w:r w:rsidR="008670AB">
        <w:t xml:space="preserve"> into bits and pieces by scientists who were experimenting on him and </w:t>
      </w:r>
      <w:r w:rsidR="00AA7DAC">
        <w:t>preserved</w:t>
      </w:r>
      <w:r w:rsidR="008670AB">
        <w:t xml:space="preserve"> in a frozen state. In his anger</w:t>
      </w:r>
      <w:r w:rsidR="00A34A82">
        <w:t xml:space="preserve"> at </w:t>
      </w:r>
      <w:r w:rsidR="006069B9">
        <w:t>Akira’s state</w:t>
      </w:r>
      <w:r w:rsidR="008670AB">
        <w:t xml:space="preserve"> Tetsuo loses control and his powers start to take a toll on hi</w:t>
      </w:r>
      <w:r w:rsidR="006069B9">
        <w:t xml:space="preserve">s mortal </w:t>
      </w:r>
      <w:r w:rsidR="00142B16">
        <w:t>body,</w:t>
      </w:r>
      <w:r w:rsidR="008670AB">
        <w:t xml:space="preserve"> </w:t>
      </w:r>
      <w:r w:rsidR="00142B16">
        <w:t>and h</w:t>
      </w:r>
      <w:r w:rsidR="006069B9">
        <w:t>e morphs into a large mass of flesh and organs. Finally, the unavoidable happens and</w:t>
      </w:r>
      <w:r w:rsidR="0018477F">
        <w:t xml:space="preserve"> another explosion </w:t>
      </w:r>
      <w:r w:rsidR="006069B9">
        <w:t xml:space="preserve">caused by </w:t>
      </w:r>
      <w:r w:rsidR="007936AF">
        <w:t>psychokinetic</w:t>
      </w:r>
      <w:r w:rsidR="006069B9">
        <w:t xml:space="preserve"> powers wipes out</w:t>
      </w:r>
      <w:r w:rsidR="0018477F">
        <w:t xml:space="preserve"> Tokyo.</w:t>
      </w:r>
    </w:p>
    <w:p w14:paraId="3A12F5EB" w14:textId="2148EDAF" w:rsidR="00A34A82" w:rsidRDefault="00A34A82" w:rsidP="00C653D1">
      <w:pPr>
        <w:jc w:val="both"/>
      </w:pPr>
      <w:r>
        <w:t xml:space="preserve">With such a tragic outcome </w:t>
      </w:r>
      <w:r w:rsidR="002F1738">
        <w:t>taking</w:t>
      </w:r>
      <w:r>
        <w:t xml:space="preserve"> many lives and </w:t>
      </w:r>
      <w:r w:rsidR="00AA7DAC">
        <w:t>wreck</w:t>
      </w:r>
      <w:r w:rsidR="002F1738">
        <w:t>ing</w:t>
      </w:r>
      <w:r w:rsidR="00AA7DAC">
        <w:t xml:space="preserve"> </w:t>
      </w:r>
      <w:r>
        <w:t>another</w:t>
      </w:r>
      <w:r w:rsidR="00AA7DAC">
        <w:t xml:space="preserve"> city </w:t>
      </w:r>
      <w:r>
        <w:t>the situation seems hopeless, however, Akira, Tetsuo</w:t>
      </w:r>
      <w:r w:rsidR="00070166">
        <w:t>,</w:t>
      </w:r>
      <w:r>
        <w:t xml:space="preserve"> and the other psychic children are </w:t>
      </w:r>
      <w:r w:rsidR="00ED0FDA">
        <w:t xml:space="preserve">finally </w:t>
      </w:r>
      <w:r>
        <w:t xml:space="preserve">granted peace when they stay within the explosion </w:t>
      </w:r>
      <w:r w:rsidR="00ED0FDA">
        <w:t xml:space="preserve">and leave the world that has </w:t>
      </w:r>
      <w:r w:rsidR="0027118E">
        <w:t>subjected them to these levels of suffering</w:t>
      </w:r>
      <w:r>
        <w:t xml:space="preserve">. </w:t>
      </w:r>
      <w:r w:rsidR="0027118E">
        <w:t>This is a bittersweet fate</w:t>
      </w:r>
      <w:r w:rsidR="0027118E">
        <w:t xml:space="preserve"> as it is not </w:t>
      </w:r>
      <w:r w:rsidR="007936AF">
        <w:t>disclosed</w:t>
      </w:r>
      <w:r w:rsidR="0027118E">
        <w:t xml:space="preserve"> what happens to them, the audience can only assume they have found </w:t>
      </w:r>
      <w:r w:rsidR="007936AF">
        <w:t>resolution</w:t>
      </w:r>
      <w:r w:rsidR="0027118E">
        <w:t xml:space="preserve"> in another dimension</w:t>
      </w:r>
      <w:r w:rsidR="00070166">
        <w:t xml:space="preserve"> </w:t>
      </w:r>
      <w:sdt>
        <w:sdtPr>
          <w:id w:val="-589537583"/>
          <w:citation/>
        </w:sdtPr>
        <w:sdtContent>
          <w:r w:rsidR="00F95086">
            <w:fldChar w:fldCharType="begin"/>
          </w:r>
          <w:r w:rsidR="00F95086">
            <w:rPr>
              <w:lang w:val="lv-LV"/>
            </w:rPr>
            <w:instrText xml:space="preserve"> CITATION ees18 \l 1062 </w:instrText>
          </w:r>
          <w:r w:rsidR="00F95086">
            <w:fldChar w:fldCharType="separate"/>
          </w:r>
          <w:r w:rsidR="006230F3" w:rsidRPr="006230F3">
            <w:rPr>
              <w:noProof/>
              <w:lang w:val="lv-LV"/>
            </w:rPr>
            <w:t>(ees, 2018)</w:t>
          </w:r>
          <w:r w:rsidR="00F95086">
            <w:fldChar w:fldCharType="end"/>
          </w:r>
        </w:sdtContent>
      </w:sdt>
      <w:r w:rsidR="00FA65E1">
        <w:t xml:space="preserve">. </w:t>
      </w:r>
      <w:r>
        <w:t>Furthermore</w:t>
      </w:r>
      <w:r w:rsidR="00FA65E1">
        <w:t xml:space="preserve">, all is not lost, there are hopes for a new beginning as </w:t>
      </w:r>
      <w:r w:rsidR="0065615E">
        <w:t xml:space="preserve">the surviving Kaneda and friends </w:t>
      </w:r>
      <w:r w:rsidR="00FA65E1">
        <w:t>ride away into what remains of the city.</w:t>
      </w:r>
      <w:r w:rsidR="0027118E">
        <w:t xml:space="preserve"> There are infinite possibilities for the future.</w:t>
      </w:r>
    </w:p>
    <w:p w14:paraId="35042734" w14:textId="1B882D92" w:rsidR="00283C99" w:rsidRDefault="00FA65E1" w:rsidP="00C653D1">
      <w:pPr>
        <w:jc w:val="both"/>
      </w:pPr>
      <w:r>
        <w:t>In conclusion, t</w:t>
      </w:r>
      <w:r w:rsidR="00480EE5">
        <w:t xml:space="preserve">he movie no doubt references </w:t>
      </w:r>
      <w:r w:rsidR="00A34A82">
        <w:t xml:space="preserve">the </w:t>
      </w:r>
      <w:r w:rsidR="00480EE5">
        <w:t>nuclear tragedies</w:t>
      </w:r>
      <w:r>
        <w:t xml:space="preserve"> of WWII ever</w:t>
      </w:r>
      <w:r w:rsidR="000D0CD0">
        <w:t>-</w:t>
      </w:r>
      <w:r>
        <w:t xml:space="preserve">present in </w:t>
      </w:r>
      <w:r w:rsidR="00283C99">
        <w:t>Japan’s</w:t>
      </w:r>
      <w:r>
        <w:t xml:space="preserve"> and the world</w:t>
      </w:r>
      <w:r w:rsidR="000D0CD0">
        <w:t>’</w:t>
      </w:r>
      <w:r>
        <w:t>s collective memory</w:t>
      </w:r>
      <w:r w:rsidR="00480EE5">
        <w:t>.</w:t>
      </w:r>
      <w:r>
        <w:t xml:space="preserve"> </w:t>
      </w:r>
      <w:r w:rsidR="00783563">
        <w:t xml:space="preserve">However, </w:t>
      </w:r>
      <w:r w:rsidR="002418EB">
        <w:t>it is not an art piece with</w:t>
      </w:r>
      <w:r w:rsidR="0027118E">
        <w:t xml:space="preserve"> unitary meaning</w:t>
      </w:r>
      <w:r w:rsidR="000F4B17">
        <w:t xml:space="preserve"> </w:t>
      </w:r>
      <w:sdt>
        <w:sdtPr>
          <w:id w:val="-1376763283"/>
          <w:citation/>
        </w:sdtPr>
        <w:sdtContent>
          <w:r w:rsidR="007936AF">
            <w:fldChar w:fldCharType="begin"/>
          </w:r>
          <w:r w:rsidR="007936AF">
            <w:rPr>
              <w:lang w:val="lv-LV"/>
            </w:rPr>
            <w:instrText xml:space="preserve"> CITATION ees18 \l 1062 </w:instrText>
          </w:r>
          <w:r w:rsidR="007936AF">
            <w:fldChar w:fldCharType="separate"/>
          </w:r>
          <w:r w:rsidR="006230F3" w:rsidRPr="006230F3">
            <w:rPr>
              <w:noProof/>
              <w:lang w:val="lv-LV"/>
            </w:rPr>
            <w:t>(ees, 2018)</w:t>
          </w:r>
          <w:r w:rsidR="007936AF">
            <w:fldChar w:fldCharType="end"/>
          </w:r>
        </w:sdtContent>
      </w:sdt>
      <w:r w:rsidR="0027118E">
        <w:t xml:space="preserve">. </w:t>
      </w:r>
      <w:r>
        <w:t>It</w:t>
      </w:r>
      <w:r w:rsidR="0027118E">
        <w:t xml:space="preserve"> also</w:t>
      </w:r>
      <w:r>
        <w:t xml:space="preserve"> does a fantastic job at emphasising real</w:t>
      </w:r>
      <w:r w:rsidR="000D0CD0">
        <w:t>-</w:t>
      </w:r>
      <w:r>
        <w:t xml:space="preserve">life issues of corruption, </w:t>
      </w:r>
      <w:r w:rsidR="00283C99">
        <w:t>brutality,</w:t>
      </w:r>
      <w:r>
        <w:t xml:space="preserve"> and greed for power within governing bodies, while</w:t>
      </w:r>
      <w:r w:rsidR="00283C99">
        <w:t xml:space="preserve"> showing it with</w:t>
      </w:r>
      <w:r w:rsidR="003E6E2C">
        <w:t xml:space="preserve"> the</w:t>
      </w:r>
      <w:r w:rsidR="00283C99">
        <w:t xml:space="preserve"> bright colours prevalent in the futuristic and advanced city of Neo-Tokyo.</w:t>
      </w:r>
      <w:r w:rsidR="002418EB">
        <w:t xml:space="preserve"> Just as nowadays</w:t>
      </w:r>
      <w:r w:rsidR="007936AF">
        <w:t>,</w:t>
      </w:r>
      <w:r w:rsidR="002418EB">
        <w:t xml:space="preserve"> technology has made life </w:t>
      </w:r>
      <w:r w:rsidR="00F95086">
        <w:t xml:space="preserve">in </w:t>
      </w:r>
      <w:r w:rsidR="00621600">
        <w:t>it</w:t>
      </w:r>
      <w:r w:rsidR="002418EB">
        <w:t xml:space="preserve"> more comfortable but created new issues and the people of the world are growing more and more apathetic toward those in power</w:t>
      </w:r>
      <w:r w:rsidR="00AA7DAC">
        <w:t xml:space="preserve"> </w:t>
      </w:r>
      <w:sdt>
        <w:sdtPr>
          <w:id w:val="296191723"/>
          <w:citation/>
        </w:sdtPr>
        <w:sdtContent>
          <w:r w:rsidR="00F95086">
            <w:fldChar w:fldCharType="begin"/>
          </w:r>
          <w:r w:rsidR="00F95086">
            <w:rPr>
              <w:lang w:val="lv-LV"/>
            </w:rPr>
            <w:instrText xml:space="preserve"> CITATION Kyl18 \l 1062 </w:instrText>
          </w:r>
          <w:r w:rsidR="00F95086">
            <w:fldChar w:fldCharType="separate"/>
          </w:r>
          <w:r w:rsidR="006230F3" w:rsidRPr="006230F3">
            <w:rPr>
              <w:noProof/>
              <w:lang w:val="lv-LV"/>
            </w:rPr>
            <w:t>(Anderson, 2018)</w:t>
          </w:r>
          <w:r w:rsidR="00F95086">
            <w:fldChar w:fldCharType="end"/>
          </w:r>
        </w:sdtContent>
      </w:sdt>
      <w:r w:rsidR="002418EB">
        <w:t>.</w:t>
      </w:r>
      <w:r w:rsidR="007936AF">
        <w:t xml:space="preserve"> </w:t>
      </w:r>
      <w:r w:rsidR="00D30078">
        <w:t>All</w:t>
      </w:r>
      <w:r w:rsidR="007936AF">
        <w:t xml:space="preserve"> this societal commentary is saturated in </w:t>
      </w:r>
      <w:r w:rsidR="00D30078">
        <w:t>a sing</w:t>
      </w:r>
      <w:r w:rsidR="0065615E">
        <w:t>le</w:t>
      </w:r>
      <w:r w:rsidR="00D30078">
        <w:t xml:space="preserve"> </w:t>
      </w:r>
      <w:r w:rsidR="007936AF">
        <w:t xml:space="preserve">vibrant </w:t>
      </w:r>
      <w:r w:rsidR="0065615E">
        <w:t>concept</w:t>
      </w:r>
      <w:r w:rsidR="00D30078">
        <w:t xml:space="preserve">, overwhelming the </w:t>
      </w:r>
      <w:r w:rsidR="0065615E">
        <w:t>spectator</w:t>
      </w:r>
      <w:r w:rsidR="00D30078">
        <w:t xml:space="preserve"> with its intensity. </w:t>
      </w:r>
      <w:r w:rsidR="006230F3">
        <w:t xml:space="preserve">Because of this, </w:t>
      </w:r>
      <w:r w:rsidR="00D30078" w:rsidRPr="003E6E2C">
        <w:rPr>
          <w:i/>
          <w:iCs/>
        </w:rPr>
        <w:t>Akira</w:t>
      </w:r>
      <w:r w:rsidR="00D30078">
        <w:t xml:space="preserve"> is a</w:t>
      </w:r>
      <w:r w:rsidR="007936AF">
        <w:t xml:space="preserve"> </w:t>
      </w:r>
      <w:r w:rsidR="00D30078">
        <w:t>movie that takes more than just one viewing to fully grasp and that</w:t>
      </w:r>
      <w:r w:rsidR="002418EB">
        <w:t xml:space="preserve"> is quite possibly the reason why the film retains its popularity to this day</w:t>
      </w:r>
      <w:r w:rsidR="00D30078">
        <w:t>.</w:t>
      </w:r>
      <w:r w:rsidR="002418EB">
        <w:t xml:space="preserve"> </w:t>
      </w:r>
      <w:r w:rsidR="00D30078">
        <w:t>T</w:t>
      </w:r>
      <w:r w:rsidR="002418EB">
        <w:t xml:space="preserve">he issues it raises are still pertinent and the question of whether this is a </w:t>
      </w:r>
      <w:r w:rsidR="003E6E2C">
        <w:t>bleak</w:t>
      </w:r>
      <w:r w:rsidR="002418EB">
        <w:t xml:space="preserve"> look at</w:t>
      </w:r>
      <w:r w:rsidR="000D0CD0">
        <w:t xml:space="preserve"> the </w:t>
      </w:r>
      <w:r w:rsidR="002418EB">
        <w:t>future remains.</w:t>
      </w:r>
    </w:p>
    <w:sdt>
      <w:sdtPr>
        <w:rPr>
          <w:rFonts w:asciiTheme="minorHAnsi" w:eastAsiaTheme="minorHAnsi" w:hAnsiTheme="minorHAnsi" w:cstheme="minorBidi"/>
          <w:b w:val="0"/>
          <w:bCs w:val="0"/>
          <w:smallCaps w:val="0"/>
          <w:color w:val="auto"/>
          <w:sz w:val="22"/>
          <w:szCs w:val="22"/>
          <w:lang w:eastAsia="en-US"/>
        </w:rPr>
        <w:id w:val="1695428872"/>
        <w:docPartObj>
          <w:docPartGallery w:val="Bibliographies"/>
          <w:docPartUnique/>
        </w:docPartObj>
      </w:sdtPr>
      <w:sdtEndPr/>
      <w:sdtContent>
        <w:p w14:paraId="622CA18A" w14:textId="7E3AD844" w:rsidR="00BA7A1E" w:rsidRDefault="00BA7A1E" w:rsidP="00BA7A1E">
          <w:pPr>
            <w:pStyle w:val="Heading1"/>
            <w:numPr>
              <w:ilvl w:val="0"/>
              <w:numId w:val="0"/>
            </w:numPr>
            <w:ind w:left="431" w:firstLine="289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14398273" w14:textId="77777777" w:rsidR="006230F3" w:rsidRDefault="00BA7A1E" w:rsidP="006230F3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6230F3">
                <w:rPr>
                  <w:i/>
                  <w:iCs/>
                  <w:noProof/>
                </w:rPr>
                <w:t xml:space="preserve">Akria. </w:t>
              </w:r>
              <w:r w:rsidR="006230F3">
                <w:rPr>
                  <w:noProof/>
                </w:rPr>
                <w:t>1988. [Film] Directed by Katsuhiro Otomo. Japan: Tokyo Movie Shinsha.</w:t>
              </w:r>
            </w:p>
            <w:p w14:paraId="7D4E3CA9" w14:textId="77777777" w:rsidR="006230F3" w:rsidRDefault="006230F3" w:rsidP="006230F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Anderson, K., 2018. </w:t>
              </w:r>
              <w:r>
                <w:rPr>
                  <w:i/>
                  <w:iCs/>
                  <w:noProof/>
                </w:rPr>
                <w:t xml:space="preserve">Akira is a Spiritual Experience.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https://nerdist.com/article/akira-30th-anniversary-anime-spiritual-experience/#:~:text=Set%20in%20a%20then%2Ddistant,telekinesis%2C%20destruction%2C%20and%20rebirth.</w:t>
              </w:r>
              <w:r>
                <w:rPr>
                  <w:noProof/>
                </w:rPr>
                <w:br/>
                <w:t>[Accessed 10 May 2022].</w:t>
              </w:r>
            </w:p>
            <w:p w14:paraId="3D7A09CB" w14:textId="77777777" w:rsidR="006230F3" w:rsidRDefault="006230F3" w:rsidP="006230F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ees, 2018. </w:t>
              </w:r>
              <w:r>
                <w:rPr>
                  <w:i/>
                  <w:iCs/>
                  <w:noProof/>
                </w:rPr>
                <w:t xml:space="preserve">Akira: An Analysis of the A-Bomb and Japanese Animation.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https://the-artifice.com/akira-analysis/</w:t>
              </w:r>
              <w:r>
                <w:rPr>
                  <w:noProof/>
                </w:rPr>
                <w:br/>
                <w:t>[Accessed 10 May 2022].</w:t>
              </w:r>
            </w:p>
            <w:p w14:paraId="0DD687E4" w14:textId="77777777" w:rsidR="006230F3" w:rsidRDefault="006230F3" w:rsidP="006230F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Otomo, K., 1982. </w:t>
              </w:r>
              <w:r>
                <w:rPr>
                  <w:i/>
                  <w:iCs/>
                  <w:noProof/>
                </w:rPr>
                <w:t xml:space="preserve">Akira. </w:t>
              </w:r>
              <w:r>
                <w:rPr>
                  <w:noProof/>
                </w:rPr>
                <w:t>Tokyo: Weekly Young Magazine.</w:t>
              </w:r>
            </w:p>
            <w:p w14:paraId="7A27F2D1" w14:textId="77777777" w:rsidR="006230F3" w:rsidRDefault="006230F3" w:rsidP="006230F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Scanlon, J., 2011. Dystopia. In: E. M. Mazur, ed. </w:t>
              </w:r>
              <w:r>
                <w:rPr>
                  <w:i/>
                  <w:iCs/>
                  <w:noProof/>
                </w:rPr>
                <w:t xml:space="preserve">Encyclopedia of Religion and FIlm. </w:t>
              </w:r>
              <w:r>
                <w:rPr>
                  <w:noProof/>
                </w:rPr>
                <w:t>Santa Barbara: ABC-CLIO, pp. 163-166.</w:t>
              </w:r>
            </w:p>
            <w:p w14:paraId="699B3695" w14:textId="77777777" w:rsidR="006230F3" w:rsidRDefault="006230F3" w:rsidP="006230F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Stock, A., 2018. </w:t>
              </w:r>
              <w:r>
                <w:rPr>
                  <w:i/>
                  <w:iCs/>
                  <w:noProof/>
                </w:rPr>
                <w:t xml:space="preserve">Modern Dystopian Fiction and Political Thought. </w:t>
              </w:r>
              <w:r>
                <w:rPr>
                  <w:noProof/>
                </w:rPr>
                <w:t>Abingdon: Taylor &amp; Francis.</w:t>
              </w:r>
            </w:p>
            <w:p w14:paraId="0289D94F" w14:textId="77777777" w:rsidR="006230F3" w:rsidRDefault="006230F3" w:rsidP="006230F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Vars, J., 2016. </w:t>
              </w:r>
              <w:r>
                <w:rPr>
                  <w:i/>
                  <w:iCs/>
                  <w:noProof/>
                </w:rPr>
                <w:t xml:space="preserve">Six Important Elements of Dystopian Fiction.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https://www.novelpublicity.com/2016/12/six-important-elements-of-dystopian-fiction/</w:t>
              </w:r>
              <w:r>
                <w:rPr>
                  <w:noProof/>
                </w:rPr>
                <w:br/>
                <w:t>[Accessed 9 May 2022].</w:t>
              </w:r>
            </w:p>
            <w:p w14:paraId="653E06C5" w14:textId="195E5AA7" w:rsidR="00BA7A1E" w:rsidRDefault="00BA7A1E" w:rsidP="006230F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7245446" w14:textId="77777777" w:rsidR="00BA7A1E" w:rsidRDefault="00BA7A1E"/>
    <w:sectPr w:rsidR="00BA7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580AFC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59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577517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A6"/>
    <w:rsid w:val="00002897"/>
    <w:rsid w:val="00036FDF"/>
    <w:rsid w:val="00044906"/>
    <w:rsid w:val="00047435"/>
    <w:rsid w:val="000557FC"/>
    <w:rsid w:val="00070166"/>
    <w:rsid w:val="00071B62"/>
    <w:rsid w:val="00083003"/>
    <w:rsid w:val="000B6A9C"/>
    <w:rsid w:val="000B7EFF"/>
    <w:rsid w:val="000D03BB"/>
    <w:rsid w:val="000D0CD0"/>
    <w:rsid w:val="000F4B17"/>
    <w:rsid w:val="00142B16"/>
    <w:rsid w:val="00154B41"/>
    <w:rsid w:val="0018477F"/>
    <w:rsid w:val="001A441E"/>
    <w:rsid w:val="001A5910"/>
    <w:rsid w:val="001B4536"/>
    <w:rsid w:val="001E4572"/>
    <w:rsid w:val="001F5F77"/>
    <w:rsid w:val="00224ED2"/>
    <w:rsid w:val="002418EB"/>
    <w:rsid w:val="00251177"/>
    <w:rsid w:val="0027118E"/>
    <w:rsid w:val="002820F7"/>
    <w:rsid w:val="00283C99"/>
    <w:rsid w:val="002A6CD1"/>
    <w:rsid w:val="002B5627"/>
    <w:rsid w:val="002B6279"/>
    <w:rsid w:val="002D1F41"/>
    <w:rsid w:val="002F1738"/>
    <w:rsid w:val="002F4C58"/>
    <w:rsid w:val="003004A6"/>
    <w:rsid w:val="00302AA3"/>
    <w:rsid w:val="00303377"/>
    <w:rsid w:val="003203AE"/>
    <w:rsid w:val="00320A6B"/>
    <w:rsid w:val="00330B67"/>
    <w:rsid w:val="00340268"/>
    <w:rsid w:val="0035606C"/>
    <w:rsid w:val="003B0443"/>
    <w:rsid w:val="003C3610"/>
    <w:rsid w:val="003D70C7"/>
    <w:rsid w:val="003E542A"/>
    <w:rsid w:val="003E6E2C"/>
    <w:rsid w:val="004131A6"/>
    <w:rsid w:val="00440D2E"/>
    <w:rsid w:val="00457754"/>
    <w:rsid w:val="00460973"/>
    <w:rsid w:val="00461613"/>
    <w:rsid w:val="00465449"/>
    <w:rsid w:val="004662CE"/>
    <w:rsid w:val="00471A42"/>
    <w:rsid w:val="00480EE5"/>
    <w:rsid w:val="00482CF9"/>
    <w:rsid w:val="004D7886"/>
    <w:rsid w:val="005033EC"/>
    <w:rsid w:val="00523AD0"/>
    <w:rsid w:val="00545719"/>
    <w:rsid w:val="005803C8"/>
    <w:rsid w:val="005A091C"/>
    <w:rsid w:val="005A4260"/>
    <w:rsid w:val="005B3D4D"/>
    <w:rsid w:val="005E3AD7"/>
    <w:rsid w:val="006069B9"/>
    <w:rsid w:val="00621600"/>
    <w:rsid w:val="006230F3"/>
    <w:rsid w:val="00652736"/>
    <w:rsid w:val="0065615E"/>
    <w:rsid w:val="00656EDC"/>
    <w:rsid w:val="00670CEC"/>
    <w:rsid w:val="0068723A"/>
    <w:rsid w:val="00694198"/>
    <w:rsid w:val="006A3F3B"/>
    <w:rsid w:val="006C4E45"/>
    <w:rsid w:val="006D5A8E"/>
    <w:rsid w:val="006D6CD6"/>
    <w:rsid w:val="006D7468"/>
    <w:rsid w:val="00705267"/>
    <w:rsid w:val="00760D5B"/>
    <w:rsid w:val="00783563"/>
    <w:rsid w:val="00785A08"/>
    <w:rsid w:val="007904D6"/>
    <w:rsid w:val="007936AF"/>
    <w:rsid w:val="007936EC"/>
    <w:rsid w:val="00794F16"/>
    <w:rsid w:val="00796101"/>
    <w:rsid w:val="007A0F1E"/>
    <w:rsid w:val="007E0CB4"/>
    <w:rsid w:val="008151E5"/>
    <w:rsid w:val="008562B2"/>
    <w:rsid w:val="00864EFD"/>
    <w:rsid w:val="008670AB"/>
    <w:rsid w:val="008C61E0"/>
    <w:rsid w:val="008F6131"/>
    <w:rsid w:val="009A508B"/>
    <w:rsid w:val="009C0697"/>
    <w:rsid w:val="009C0904"/>
    <w:rsid w:val="009C104A"/>
    <w:rsid w:val="009D25F3"/>
    <w:rsid w:val="00A17D01"/>
    <w:rsid w:val="00A21533"/>
    <w:rsid w:val="00A34A82"/>
    <w:rsid w:val="00A53B16"/>
    <w:rsid w:val="00A81878"/>
    <w:rsid w:val="00AA7DAC"/>
    <w:rsid w:val="00AC01DA"/>
    <w:rsid w:val="00AD6ED9"/>
    <w:rsid w:val="00AF4140"/>
    <w:rsid w:val="00B470DF"/>
    <w:rsid w:val="00B67CCD"/>
    <w:rsid w:val="00B72354"/>
    <w:rsid w:val="00B80E21"/>
    <w:rsid w:val="00B85434"/>
    <w:rsid w:val="00B942F0"/>
    <w:rsid w:val="00B96E56"/>
    <w:rsid w:val="00BA7A1E"/>
    <w:rsid w:val="00BB516F"/>
    <w:rsid w:val="00BD25C2"/>
    <w:rsid w:val="00BD3607"/>
    <w:rsid w:val="00BF2773"/>
    <w:rsid w:val="00BF61AB"/>
    <w:rsid w:val="00C07435"/>
    <w:rsid w:val="00C15AC2"/>
    <w:rsid w:val="00C431DF"/>
    <w:rsid w:val="00C52375"/>
    <w:rsid w:val="00C653D1"/>
    <w:rsid w:val="00C66689"/>
    <w:rsid w:val="00CD1FFC"/>
    <w:rsid w:val="00CE09BA"/>
    <w:rsid w:val="00CE5B5A"/>
    <w:rsid w:val="00D22849"/>
    <w:rsid w:val="00D30078"/>
    <w:rsid w:val="00D73FC2"/>
    <w:rsid w:val="00DF67EB"/>
    <w:rsid w:val="00E11746"/>
    <w:rsid w:val="00E151B1"/>
    <w:rsid w:val="00E36248"/>
    <w:rsid w:val="00E96981"/>
    <w:rsid w:val="00EB201A"/>
    <w:rsid w:val="00ED0FDA"/>
    <w:rsid w:val="00ED216A"/>
    <w:rsid w:val="00F02D96"/>
    <w:rsid w:val="00F05F9A"/>
    <w:rsid w:val="00F34807"/>
    <w:rsid w:val="00F6130B"/>
    <w:rsid w:val="00F87F3A"/>
    <w:rsid w:val="00F95086"/>
    <w:rsid w:val="00FA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3981"/>
  <w15:chartTrackingRefBased/>
  <w15:docId w15:val="{9383F146-FEEE-4607-9DE7-86CFD960E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572"/>
  </w:style>
  <w:style w:type="paragraph" w:styleId="Heading1">
    <w:name w:val="heading 1"/>
    <w:basedOn w:val="Normal"/>
    <w:next w:val="Normal"/>
    <w:link w:val="Heading1Char"/>
    <w:uiPriority w:val="9"/>
    <w:qFormat/>
    <w:rsid w:val="00BA7A1E"/>
    <w:pPr>
      <w:keepNext/>
      <w:keepLines/>
      <w:pageBreakBefore/>
      <w:numPr>
        <w:numId w:val="1"/>
      </w:numPr>
      <w:spacing w:before="360"/>
      <w:ind w:left="431" w:hanging="431"/>
      <w:jc w:val="right"/>
      <w:outlineLvl w:val="0"/>
    </w:pPr>
    <w:rPr>
      <w:rFonts w:ascii="Calibri" w:eastAsiaTheme="majorEastAsia" w:hAnsi="Calibri" w:cstheme="majorBidi"/>
      <w:b/>
      <w:bCs/>
      <w:smallCaps/>
      <w:color w:val="000000" w:themeColor="text1"/>
      <w:sz w:val="48"/>
      <w:szCs w:val="36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A1E"/>
    <w:pPr>
      <w:keepNext/>
      <w:keepLines/>
      <w:numPr>
        <w:ilvl w:val="1"/>
        <w:numId w:val="1"/>
      </w:numPr>
      <w:pBdr>
        <w:bottom w:val="single" w:sz="12" w:space="1" w:color="auto"/>
      </w:pBdr>
      <w:spacing w:before="360" w:after="200"/>
      <w:ind w:left="578" w:hanging="578"/>
      <w:jc w:val="both"/>
      <w:outlineLvl w:val="1"/>
    </w:pPr>
    <w:rPr>
      <w:rFonts w:ascii="Calibri" w:eastAsiaTheme="majorEastAsia" w:hAnsi="Calibri" w:cstheme="majorBidi"/>
      <w:b/>
      <w:bCs/>
      <w:smallCaps/>
      <w:color w:val="000000" w:themeColor="text1"/>
      <w:sz w:val="30"/>
      <w:szCs w:val="28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A1E"/>
    <w:pPr>
      <w:keepNext/>
      <w:keepLines/>
      <w:numPr>
        <w:ilvl w:val="2"/>
        <w:numId w:val="1"/>
      </w:numPr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A1E"/>
    <w:pPr>
      <w:keepNext/>
      <w:keepLines/>
      <w:numPr>
        <w:ilvl w:val="3"/>
        <w:numId w:val="1"/>
      </w:numPr>
      <w:spacing w:before="200" w:after="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A1E"/>
    <w:pPr>
      <w:keepNext/>
      <w:keepLines/>
      <w:numPr>
        <w:ilvl w:val="4"/>
        <w:numId w:val="1"/>
      </w:numPr>
      <w:tabs>
        <w:tab w:val="num" w:pos="360"/>
      </w:tabs>
      <w:spacing w:before="200" w:after="0"/>
      <w:ind w:left="0" w:firstLine="0"/>
      <w:jc w:val="both"/>
      <w:outlineLvl w:val="4"/>
    </w:pPr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A1E"/>
    <w:pPr>
      <w:keepNext/>
      <w:keepLines/>
      <w:numPr>
        <w:ilvl w:val="5"/>
        <w:numId w:val="1"/>
      </w:numPr>
      <w:tabs>
        <w:tab w:val="num" w:pos="360"/>
      </w:tabs>
      <w:spacing w:before="200" w:after="0"/>
      <w:ind w:left="0" w:firstLine="0"/>
      <w:jc w:val="both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A1E"/>
    <w:pPr>
      <w:keepNext/>
      <w:keepLines/>
      <w:numPr>
        <w:ilvl w:val="6"/>
        <w:numId w:val="1"/>
      </w:numPr>
      <w:tabs>
        <w:tab w:val="num" w:pos="360"/>
      </w:tabs>
      <w:spacing w:before="200" w:after="0"/>
      <w:ind w:left="0" w:firstLine="0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A1E"/>
    <w:pPr>
      <w:keepNext/>
      <w:keepLines/>
      <w:numPr>
        <w:ilvl w:val="7"/>
        <w:numId w:val="1"/>
      </w:numPr>
      <w:tabs>
        <w:tab w:val="num" w:pos="360"/>
      </w:tabs>
      <w:spacing w:before="200" w:after="0"/>
      <w:ind w:left="0" w:firstLine="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A1E"/>
    <w:pPr>
      <w:keepNext/>
      <w:keepLines/>
      <w:numPr>
        <w:ilvl w:val="8"/>
        <w:numId w:val="1"/>
      </w:numPr>
      <w:tabs>
        <w:tab w:val="num" w:pos="360"/>
      </w:tabs>
      <w:spacing w:before="200" w:after="0"/>
      <w:ind w:left="0" w:firstLine="0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A1E"/>
    <w:rPr>
      <w:rFonts w:ascii="Calibri" w:eastAsiaTheme="majorEastAsia" w:hAnsi="Calibri" w:cstheme="majorBidi"/>
      <w:b/>
      <w:bCs/>
      <w:smallCaps/>
      <w:color w:val="000000" w:themeColor="text1"/>
      <w:sz w:val="48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A7A1E"/>
    <w:rPr>
      <w:rFonts w:ascii="Calibri" w:eastAsiaTheme="majorEastAsia" w:hAnsi="Calibri" w:cstheme="majorBidi"/>
      <w:b/>
      <w:bCs/>
      <w:smallCaps/>
      <w:color w:val="000000" w:themeColor="text1"/>
      <w:sz w:val="30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BA7A1E"/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A1E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A1E"/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A1E"/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A1E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A1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A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6D6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Jon16</b:Tag>
    <b:SourceType>InternetSite</b:SourceType>
    <b:Guid>{4A36B374-ED80-4028-886B-ABBDEE078F43}</b:Guid>
    <b:Title>Six Important Elements of Dystopian Fiction</b:Title>
    <b:Year>2016</b:Year>
    <b:Author>
      <b:Author>
        <b:NameList>
          <b:Person>
            <b:Last>Vars</b:Last>
            <b:First>Jonathan</b:First>
          </b:Person>
        </b:NameList>
      </b:Author>
    </b:Author>
    <b:YearAccessed>2022</b:YearAccessed>
    <b:MonthAccessed>May</b:MonthAccessed>
    <b:DayAccessed>9</b:DayAccessed>
    <b:URL>https://www.novelpublicity.com/2016/12/six-important-elements-of-dystopian-fiction/</b:URL>
    <b:RefOrder>1</b:RefOrder>
  </b:Source>
  <b:Source>
    <b:Tag>Ada18</b:Tag>
    <b:SourceType>Book</b:SourceType>
    <b:Guid>{CA3C7808-3EB6-4C9F-9B84-957764A5434D}</b:Guid>
    <b:Title>Modern Dystopian Fiction and Political Thought</b:Title>
    <b:Year>2018</b:Year>
    <b:Author>
      <b:Author>
        <b:NameList>
          <b:Person>
            <b:Last>Stock</b:Last>
            <b:First>Adam</b:First>
          </b:Person>
        </b:NameList>
      </b:Author>
    </b:Author>
    <b:City>Abingdon</b:City>
    <b:Publisher>Taylor &amp; Francis</b:Publisher>
    <b:RefOrder>2</b:RefOrder>
  </b:Source>
  <b:Source>
    <b:Tag>Kat88</b:Tag>
    <b:SourceType>Film</b:SourceType>
    <b:Guid>{B6F9A898-C86B-40B4-960B-E963EA3E86D8}</b:Guid>
    <b:Title>Akria</b:Title>
    <b:Year>1988</b:Year>
    <b:ProductionCompany>Tokyo Movie Shinsha</b:ProductionCompany>
    <b:Author>
      <b:Director>
        <b:NameList>
          <b:Person>
            <b:Last>Otomo</b:Last>
            <b:First>Katsuhiro</b:First>
          </b:Person>
        </b:NameList>
      </b:Director>
    </b:Author>
    <b:CountryRegion>Japan</b:CountryRegion>
    <b:RefOrder>6</b:RefOrder>
  </b:Source>
  <b:Source>
    <b:Tag>Kat82</b:Tag>
    <b:SourceType>Book</b:SourceType>
    <b:Guid>{BE1E6DB7-51C0-4E0F-8667-6305993807E4}</b:Guid>
    <b:Title>Akira</b:Title>
    <b:Year>1982</b:Year>
    <b:Author>
      <b:Author>
        <b:NameList>
          <b:Person>
            <b:Last>Otomo</b:Last>
            <b:First>Katsuhiro</b:First>
          </b:Person>
        </b:NameList>
      </b:Author>
    </b:Author>
    <b:City>Tokyo</b:City>
    <b:Publisher>Weekly Young Magazine</b:Publisher>
    <b:RefOrder>7</b:RefOrder>
  </b:Source>
  <b:Source>
    <b:Tag>Kyl18</b:Tag>
    <b:SourceType>InternetSite</b:SourceType>
    <b:Guid>{D82CA1A6-C3F2-4215-BD04-9B62A7E3E506}</b:Guid>
    <b:Title>Akira is a Spiritual Experience</b:Title>
    <b:Year>2018</b:Year>
    <b:Author>
      <b:Author>
        <b:NameList>
          <b:Person>
            <b:Last>Anderson</b:Last>
            <b:First>Kyle</b:First>
          </b:Person>
        </b:NameList>
      </b:Author>
    </b:Author>
    <b:YearAccessed>2022</b:YearAccessed>
    <b:MonthAccessed>May</b:MonthAccessed>
    <b:DayAccessed>10</b:DayAccessed>
    <b:URL>https://nerdist.com/article/akira-30th-anniversary-anime-spiritual-experience/#:~:text=Set%20in%20a%20then%2Ddistant,telekinesis%2C%20destruction%2C%20and%20rebirth.</b:URL>
    <b:RefOrder>5</b:RefOrder>
  </b:Source>
  <b:Source>
    <b:Tag>ees18</b:Tag>
    <b:SourceType>InternetSite</b:SourceType>
    <b:Guid>{0CAEC351-1FD4-498C-B5C1-F77D2F3CB11E}</b:Guid>
    <b:Author>
      <b:Author>
        <b:NameList>
          <b:Person>
            <b:Last>ees</b:Last>
          </b:Person>
        </b:NameList>
      </b:Author>
    </b:Author>
    <b:Title>Akira: An Analysis of the A-Bomb and Japanese Animation</b:Title>
    <b:Year>2018</b:Year>
    <b:YearAccessed>2022</b:YearAccessed>
    <b:MonthAccessed>May</b:MonthAccessed>
    <b:DayAccessed>10</b:DayAccessed>
    <b:URL>https://the-artifice.com/akira-analysis/</b:URL>
    <b:RefOrder>4</b:RefOrder>
  </b:Source>
  <b:Source>
    <b:Tag>Jul11</b:Tag>
    <b:SourceType>BookSection</b:SourceType>
    <b:Guid>{55E3C799-0391-4DB7-A87A-6C300BB17338}</b:Guid>
    <b:Title>Dystopia</b:Title>
    <b:Year>2011</b:Year>
    <b:Author>
      <b:Author>
        <b:NameList>
          <b:Person>
            <b:Last>Scanlon</b:Last>
            <b:First>Julie</b:First>
          </b:Person>
        </b:NameList>
      </b:Author>
      <b:Editor>
        <b:NameList>
          <b:Person>
            <b:Last>Mazur</b:Last>
            <b:First>Eric</b:First>
            <b:Middle>Michael</b:Middle>
          </b:Person>
        </b:NameList>
      </b:Editor>
    </b:Author>
    <b:BookTitle>Encyclopedia of Religion and FIlm</b:BookTitle>
    <b:Pages>163-166</b:Pages>
    <b:City>Santa Barbara</b:City>
    <b:Publisher>ABC-CLIO</b:Publisher>
    <b:RefOrder>3</b:RefOrder>
  </b:Source>
</b:Sources>
</file>

<file path=customXml/itemProps1.xml><?xml version="1.0" encoding="utf-8"?>
<ds:datastoreItem xmlns:ds="http://schemas.openxmlformats.org/officeDocument/2006/customXml" ds:itemID="{95117633-B2D5-4920-A5DB-288BF63F3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4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Ance Strazdina</dc:creator>
  <cp:keywords/>
  <dc:description/>
  <cp:lastModifiedBy>Ance Strazdina</cp:lastModifiedBy>
  <cp:revision>71</cp:revision>
  <dcterms:created xsi:type="dcterms:W3CDTF">2022-04-15T13:11:00Z</dcterms:created>
  <dcterms:modified xsi:type="dcterms:W3CDTF">2022-05-10T20:05:00Z</dcterms:modified>
</cp:coreProperties>
</file>