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6914" w14:textId="0C80F094" w:rsidR="00EC0C07" w:rsidRPr="00CB5E01" w:rsidRDefault="00496870">
      <w:pPr>
        <w:rPr>
          <w:b/>
          <w:bCs/>
          <w:sz w:val="36"/>
          <w:szCs w:val="36"/>
          <w:lang w:val="pl-PL"/>
        </w:rPr>
      </w:pPr>
      <w:r w:rsidRPr="00CB5E01">
        <w:rPr>
          <w:b/>
          <w:bCs/>
          <w:sz w:val="36"/>
          <w:szCs w:val="36"/>
          <w:lang w:val="pl-PL"/>
        </w:rPr>
        <w:t>Laboratorium Nr.1</w:t>
      </w:r>
    </w:p>
    <w:p w14:paraId="499A1D01" w14:textId="20F94962" w:rsidR="00496870" w:rsidRDefault="007B7ADB">
      <w:pPr>
        <w:rPr>
          <w:b/>
          <w:bCs/>
          <w:lang w:val="pl-PL"/>
        </w:rPr>
      </w:pPr>
      <w:r>
        <w:rPr>
          <w:b/>
          <w:bCs/>
          <w:lang w:val="pl-PL"/>
        </w:rPr>
        <w:t>CHAOTIC</w:t>
      </w:r>
      <w:r w:rsidR="00496870" w:rsidRPr="00496870">
        <w:rPr>
          <w:b/>
          <w:bCs/>
          <w:lang w:val="pl-PL"/>
        </w:rPr>
        <w:t xml:space="preserve"> SYSTEMS</w:t>
      </w:r>
    </w:p>
    <w:p w14:paraId="16569A92" w14:textId="137496A1" w:rsidR="00496870" w:rsidRDefault="00496870">
      <w:pPr>
        <w:rPr>
          <w:b/>
          <w:bCs/>
          <w:lang w:val="pl-PL"/>
        </w:rPr>
      </w:pPr>
    </w:p>
    <w:p w14:paraId="7AC34BD1" w14:textId="00777A9D" w:rsidR="00496870" w:rsidRDefault="00496870" w:rsidP="00496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Zapoznaj się z </w:t>
      </w:r>
      <w:proofErr w:type="spellStart"/>
      <w:r>
        <w:rPr>
          <w:rFonts w:ascii="Times New Roman" w:hAnsi="Times New Roman" w:cs="Times New Roman"/>
          <w:lang w:val="pl-PL"/>
        </w:rPr>
        <w:t>PyCX</w:t>
      </w:r>
      <w:proofErr w:type="spellEnd"/>
      <w:r>
        <w:rPr>
          <w:rFonts w:ascii="Times New Roman" w:hAnsi="Times New Roman" w:cs="Times New Roman"/>
          <w:lang w:val="pl-PL"/>
        </w:rPr>
        <w:t>: Przeczytaj najpierw artykuł: PYCX_paper.pdf</w:t>
      </w:r>
      <w:r w:rsidR="007B7ADB">
        <w:rPr>
          <w:rFonts w:ascii="Times New Roman" w:hAnsi="Times New Roman" w:cs="Times New Roman"/>
          <w:lang w:val="pl-PL"/>
        </w:rPr>
        <w:t xml:space="preserve">. Oglądnij tutorial </w:t>
      </w:r>
      <w:proofErr w:type="spellStart"/>
      <w:r w:rsidR="007B7ADB">
        <w:rPr>
          <w:rFonts w:ascii="Times New Roman" w:hAnsi="Times New Roman" w:cs="Times New Roman"/>
          <w:lang w:val="pl-PL"/>
        </w:rPr>
        <w:t>PYCX_tutorial</w:t>
      </w:r>
      <w:proofErr w:type="spellEnd"/>
      <w:r w:rsidR="007B7ADB">
        <w:rPr>
          <w:rFonts w:ascii="Times New Roman" w:hAnsi="Times New Roman" w:cs="Times New Roman"/>
          <w:lang w:val="pl-PL"/>
        </w:rPr>
        <w:t xml:space="preserve">. Zapoznaj się z biblioteką: </w:t>
      </w:r>
      <w:hyperlink r:id="rId5" w:history="1">
        <w:r w:rsidR="007B7ADB" w:rsidRPr="00D67AC9">
          <w:rPr>
            <w:rStyle w:val="Hyperlink"/>
            <w:rFonts w:ascii="Times New Roman" w:hAnsi="Times New Roman" w:cs="Times New Roman"/>
            <w:lang w:val="pl-PL"/>
          </w:rPr>
          <w:t>https://github.com/hsayama/PyCX</w:t>
        </w:r>
      </w:hyperlink>
    </w:p>
    <w:p w14:paraId="61D169D9" w14:textId="5434A478" w:rsidR="007B7ADB" w:rsidRDefault="007B7ADB" w:rsidP="00496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notatniku udostępnionym przez moich studentów (</w:t>
      </w:r>
      <w:r w:rsidRPr="007B7ADB">
        <w:rPr>
          <w:rFonts w:ascii="Times New Roman" w:hAnsi="Times New Roman" w:cs="Times New Roman"/>
          <w:lang w:val="pl-PL"/>
        </w:rPr>
        <w:t xml:space="preserve">Monika </w:t>
      </w:r>
      <w:proofErr w:type="spellStart"/>
      <w:r w:rsidRPr="007B7ADB">
        <w:rPr>
          <w:rFonts w:ascii="Times New Roman" w:hAnsi="Times New Roman" w:cs="Times New Roman"/>
          <w:lang w:val="pl-PL"/>
        </w:rPr>
        <w:t>Darosz</w:t>
      </w:r>
      <w:proofErr w:type="spellEnd"/>
      <w:r w:rsidRPr="007B7ADB">
        <w:rPr>
          <w:rFonts w:ascii="Times New Roman" w:hAnsi="Times New Roman" w:cs="Times New Roman"/>
          <w:lang w:val="pl-PL"/>
        </w:rPr>
        <w:t xml:space="preserve"> &amp; Tomasz Michalec</w:t>
      </w:r>
      <w:r w:rsidR="005A6A18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-</w:t>
      </w:r>
      <w:r w:rsidR="005A6A18">
        <w:rPr>
          <w:rFonts w:ascii="Times New Roman" w:hAnsi="Times New Roman" w:cs="Times New Roman"/>
          <w:lang w:val="pl-PL"/>
        </w:rPr>
        <w:t xml:space="preserve"> </w:t>
      </w:r>
      <w:hyperlink r:id="rId6" w:history="1">
        <w:r w:rsidR="005A6A18" w:rsidRPr="00D67AC9">
          <w:rPr>
            <w:rStyle w:val="Hyperlink"/>
            <w:rFonts w:ascii="Times New Roman" w:hAnsi="Times New Roman" w:cs="Times New Roman"/>
          </w:rPr>
          <w:t>https://mybinder.org/v2/gh/Chimstaz/PyCXlab/master</w:t>
        </w:r>
      </w:hyperlink>
      <w:r w:rsidR="005A6A18">
        <w:rPr>
          <w:rFonts w:ascii="Times New Roman" w:hAnsi="Times New Roman" w:cs="Times New Roman"/>
          <w:color w:val="000000" w:themeColor="text1"/>
        </w:rPr>
        <w:t xml:space="preserve"> </w:t>
      </w:r>
      <w:r w:rsidRPr="005A6A18"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lang w:val="pl-PL"/>
        </w:rPr>
        <w:t>znajdują się przykłady związane z uruchamianiem procedur PYCX</w:t>
      </w:r>
      <w:r w:rsidR="005818AE">
        <w:rPr>
          <w:rFonts w:ascii="Times New Roman" w:hAnsi="Times New Roman" w:cs="Times New Roman"/>
          <w:lang w:val="pl-PL"/>
        </w:rPr>
        <w:t xml:space="preserve">. (Jeżeli coś nie będzie działać użyj pliku </w:t>
      </w:r>
      <w:proofErr w:type="spellStart"/>
      <w:proofErr w:type="gramStart"/>
      <w:r w:rsidR="005818AE">
        <w:rPr>
          <w:rFonts w:ascii="Times New Roman" w:hAnsi="Times New Roman" w:cs="Times New Roman"/>
          <w:lang w:val="pl-PL"/>
        </w:rPr>
        <w:t>lab.ipynb</w:t>
      </w:r>
      <w:proofErr w:type="spellEnd"/>
      <w:proofErr w:type="gramEnd"/>
      <w:r w:rsidR="005818AE">
        <w:rPr>
          <w:rFonts w:ascii="Times New Roman" w:hAnsi="Times New Roman" w:cs="Times New Roman"/>
          <w:lang w:val="pl-PL"/>
        </w:rPr>
        <w:t>)</w:t>
      </w:r>
    </w:p>
    <w:p w14:paraId="142B12F3" w14:textId="0C23E674" w:rsidR="005A6A18" w:rsidRDefault="005A6A18" w:rsidP="005A6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Równanie logistyczne </w:t>
      </w:r>
      <w:r w:rsidR="00453754">
        <w:rPr>
          <w:rFonts w:ascii="Times New Roman" w:hAnsi="Times New Roman" w:cs="Times New Roman"/>
          <w:lang w:val="pl-PL"/>
        </w:rPr>
        <w:t>z rysowaniem wykresu bifurkacyjnego</w:t>
      </w:r>
      <w:r w:rsidR="005B39B1">
        <w:rPr>
          <w:rFonts w:ascii="Times New Roman" w:hAnsi="Times New Roman" w:cs="Times New Roman"/>
          <w:lang w:val="pl-PL"/>
        </w:rPr>
        <w:t xml:space="preserve"> (</w:t>
      </w:r>
      <w:proofErr w:type="spellStart"/>
      <w:r w:rsidR="005B39B1">
        <w:rPr>
          <w:rFonts w:ascii="Times New Roman" w:hAnsi="Times New Roman" w:cs="Times New Roman"/>
          <w:lang w:val="pl-PL"/>
        </w:rPr>
        <w:t>ds</w:t>
      </w:r>
      <w:proofErr w:type="spellEnd"/>
      <w:r w:rsidR="005B39B1">
        <w:rPr>
          <w:rFonts w:ascii="Times New Roman" w:hAnsi="Times New Roman" w:cs="Times New Roman"/>
          <w:lang w:val="pl-PL"/>
        </w:rPr>
        <w:t>-</w:t>
      </w:r>
      <w:r w:rsidR="005B39B1" w:rsidRPr="005B39B1">
        <w:rPr>
          <w:rFonts w:ascii="Times New Roman" w:eastAsia="Times New Roman" w:hAnsi="Times New Roman" w:cs="Times New Roman"/>
        </w:rPr>
        <w:t>chaotic-behavior-logistic-map.py</w:t>
      </w:r>
      <w:r w:rsidR="005B39B1">
        <w:rPr>
          <w:rFonts w:ascii="Times New Roman" w:hAnsi="Times New Roman" w:cs="Times New Roman"/>
          <w:lang w:val="pl-PL"/>
        </w:rPr>
        <w:t>)</w:t>
      </w:r>
    </w:p>
    <w:p w14:paraId="5B530D69" w14:textId="617BDF71" w:rsidR="00453754" w:rsidRDefault="00453754" w:rsidP="005A6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Dynamiką układu Lorenza</w:t>
      </w:r>
      <w:r w:rsidR="005B39B1">
        <w:rPr>
          <w:rFonts w:ascii="Times New Roman" w:hAnsi="Times New Roman" w:cs="Times New Roman"/>
          <w:lang w:val="pl-PL"/>
        </w:rPr>
        <w:t xml:space="preserve"> (ds-Lorenz-equations.py)</w:t>
      </w:r>
    </w:p>
    <w:p w14:paraId="11611CBA" w14:textId="41BAC2CD" w:rsidR="005B39B1" w:rsidRDefault="005B39B1" w:rsidP="003D0789">
      <w:pPr>
        <w:pStyle w:val="ListParagraph"/>
        <w:ind w:left="1440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oraz symulacjami związanymi z automatami komórkowymi i systemami agentowymi.</w:t>
      </w:r>
    </w:p>
    <w:p w14:paraId="631BB2F5" w14:textId="75EE3748" w:rsidR="003D0789" w:rsidRDefault="000220DE" w:rsidP="003D07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Punkty a i b dotyczą</w:t>
      </w:r>
      <w:r w:rsidR="003D0789">
        <w:rPr>
          <w:rFonts w:ascii="Times New Roman" w:hAnsi="Times New Roman" w:cs="Times New Roman"/>
          <w:lang w:val="pl-PL"/>
        </w:rPr>
        <w:t xml:space="preserve"> zakresu</w:t>
      </w:r>
      <w:r>
        <w:rPr>
          <w:rFonts w:ascii="Times New Roman" w:hAnsi="Times New Roman" w:cs="Times New Roman"/>
          <w:lang w:val="pl-PL"/>
        </w:rPr>
        <w:t xml:space="preserve"> aktualnego</w:t>
      </w:r>
      <w:r w:rsidR="003D0789">
        <w:rPr>
          <w:rFonts w:ascii="Times New Roman" w:hAnsi="Times New Roman" w:cs="Times New Roman"/>
          <w:lang w:val="pl-PL"/>
        </w:rPr>
        <w:t xml:space="preserve"> </w:t>
      </w:r>
      <w:r>
        <w:rPr>
          <w:rFonts w:ascii="Times New Roman" w:hAnsi="Times New Roman" w:cs="Times New Roman"/>
          <w:lang w:val="pl-PL"/>
        </w:rPr>
        <w:t>Laboratorium.</w:t>
      </w:r>
      <w:r w:rsidR="003D0789">
        <w:rPr>
          <w:rFonts w:ascii="Times New Roman" w:hAnsi="Times New Roman" w:cs="Times New Roman"/>
          <w:lang w:val="pl-PL"/>
        </w:rPr>
        <w:t xml:space="preserve"> </w:t>
      </w:r>
      <w:r w:rsidR="005A0BDF">
        <w:rPr>
          <w:rFonts w:ascii="Times New Roman" w:hAnsi="Times New Roman" w:cs="Times New Roman"/>
          <w:lang w:val="pl-PL"/>
        </w:rPr>
        <w:t>Ale zadania są inne.</w:t>
      </w:r>
    </w:p>
    <w:p w14:paraId="71D0F929" w14:textId="3955B7CC" w:rsidR="005A0BDF" w:rsidRPr="003D0789" w:rsidRDefault="005A0BDF" w:rsidP="005A0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 w:rsidRPr="003D0789">
        <w:rPr>
          <w:rFonts w:ascii="Times New Roman" w:hAnsi="Times New Roman" w:cs="Times New Roman"/>
          <w:lang w:val="pl-PL"/>
        </w:rPr>
        <w:t xml:space="preserve">W </w:t>
      </w:r>
      <w:r>
        <w:rPr>
          <w:rFonts w:ascii="Times New Roman" w:hAnsi="Times New Roman" w:cs="Times New Roman"/>
          <w:lang w:val="pl-PL"/>
        </w:rPr>
        <w:t xml:space="preserve">tym </w:t>
      </w:r>
      <w:r w:rsidRPr="003D0789">
        <w:rPr>
          <w:rFonts w:ascii="Times New Roman" w:hAnsi="Times New Roman" w:cs="Times New Roman"/>
          <w:lang w:val="pl-PL"/>
        </w:rPr>
        <w:t xml:space="preserve">zadaniu proszę </w:t>
      </w:r>
      <w:r>
        <w:rPr>
          <w:rFonts w:ascii="Times New Roman" w:hAnsi="Times New Roman" w:cs="Times New Roman"/>
          <w:lang w:val="pl-PL"/>
        </w:rPr>
        <w:t xml:space="preserve">znaleźć </w:t>
      </w:r>
      <w:proofErr w:type="gramStart"/>
      <w:r>
        <w:rPr>
          <w:rFonts w:ascii="Times New Roman" w:hAnsi="Times New Roman" w:cs="Times New Roman"/>
          <w:lang w:val="pl-PL"/>
        </w:rPr>
        <w:t xml:space="preserve">inne </w:t>
      </w:r>
      <w:r w:rsidRPr="003D0789">
        <w:rPr>
          <w:rFonts w:ascii="Times New Roman" w:hAnsi="Times New Roman" w:cs="Times New Roman"/>
          <w:lang w:val="pl-PL"/>
        </w:rPr>
        <w:t xml:space="preserve"> odwzorowanie</w:t>
      </w:r>
      <w:proofErr w:type="gramEnd"/>
      <w:r w:rsidRPr="003D0789">
        <w:rPr>
          <w:rFonts w:ascii="Times New Roman" w:hAnsi="Times New Roman" w:cs="Times New Roman"/>
          <w:lang w:val="pl-PL"/>
        </w:rPr>
        <w:t xml:space="preserve"> także dające jako wynik </w:t>
      </w:r>
      <w:r>
        <w:rPr>
          <w:rFonts w:ascii="Times New Roman" w:hAnsi="Times New Roman" w:cs="Times New Roman"/>
          <w:lang w:val="pl-PL"/>
        </w:rPr>
        <w:t xml:space="preserve">ciekawe </w:t>
      </w:r>
      <w:r w:rsidRPr="003D0789">
        <w:rPr>
          <w:rFonts w:ascii="Times New Roman" w:hAnsi="Times New Roman" w:cs="Times New Roman"/>
          <w:lang w:val="pl-PL"/>
        </w:rPr>
        <w:t>wykresy bifurkacyjne (patrz Wikipedia pochodna Schwartza dla układów chaotycznych).</w:t>
      </w:r>
    </w:p>
    <w:p w14:paraId="15E448FE" w14:textId="796FA099" w:rsidR="005A0BDF" w:rsidRPr="005A0BDF" w:rsidRDefault="005A0BDF" w:rsidP="005A0BDF">
      <w:pPr>
        <w:ind w:left="1080"/>
        <w:rPr>
          <w:rFonts w:ascii="Times New Roman" w:hAnsi="Times New Roman" w:cs="Times New Roman"/>
          <w:lang w:val="pl-PL"/>
        </w:rPr>
      </w:pPr>
      <w:r>
        <w:rPr>
          <w:noProof/>
        </w:rPr>
        <mc:AlternateContent>
          <mc:Choice Requires="wps">
            <w:drawing>
              <wp:inline distT="0" distB="0" distL="0" distR="0" wp14:anchorId="30667121" wp14:editId="650ECA97">
                <wp:extent cx="304800" cy="304800"/>
                <wp:effectExtent l="0" t="0" r="0" b="0"/>
                <wp:docPr id="2" name="Rectangle 2" descr="(Sf)(z)=\left({\frac {f''(z)}{f'(z)}}\right)'-{\frac {1}{2}}\left({f''(z) \over f'(z)}\right)^{2}={\frac {f'''(z)}{f'(z)}}-{\frac {3}{2}}\left({f''(z) \over f'(z)}\right)^{2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7BE71" id="Rectangle 2" o:spid="_x0000_s1026" alt="(Sf)(z)=\left({\frac {f''(z)}{f'(z)}}\right)'-{\frac {1}{2}}\left({f''(z) \over f'(z)}\right)^{2}={\frac {f'''(z)}{f'(z)}}-{\frac {3}{2}}\left({f''(z) \over f'(z)}\right)^{2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37EE743" wp14:editId="367AB81A">
            <wp:extent cx="3600450" cy="508525"/>
            <wp:effectExtent l="0" t="0" r="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532" cy="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5D2" w14:textId="1CB63A38" w:rsidR="00616370" w:rsidRDefault="003D0789" w:rsidP="00616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Zrealizuj </w:t>
      </w:r>
      <w:r w:rsidR="00616370">
        <w:rPr>
          <w:rFonts w:ascii="Times New Roman" w:hAnsi="Times New Roman" w:cs="Times New Roman"/>
          <w:lang w:val="pl-PL"/>
        </w:rPr>
        <w:t xml:space="preserve">następujące zadania: </w:t>
      </w:r>
    </w:p>
    <w:p w14:paraId="79E6B72E" w14:textId="26D03E07" w:rsidR="003D0789" w:rsidRPr="00616370" w:rsidRDefault="00616370" w:rsidP="006163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Dokonaj symulacji na zaburzonym</w:t>
      </w:r>
      <w:r w:rsidR="003D0789" w:rsidRPr="00616370">
        <w:rPr>
          <w:rFonts w:ascii="Times New Roman" w:hAnsi="Times New Roman" w:cs="Times New Roman"/>
          <w:lang w:val="pl-PL"/>
        </w:rPr>
        <w:t xml:space="preserve"> </w:t>
      </w:r>
      <w:r w:rsidR="005A0BDF">
        <w:rPr>
          <w:rFonts w:ascii="Times New Roman" w:hAnsi="Times New Roman" w:cs="Times New Roman"/>
          <w:lang w:val="pl-PL"/>
        </w:rPr>
        <w:t>odwzorowaniu (punkt 3).</w:t>
      </w:r>
      <w:r w:rsidR="003D0789" w:rsidRPr="00616370">
        <w:rPr>
          <w:rFonts w:ascii="Times New Roman" w:hAnsi="Times New Roman" w:cs="Times New Roman"/>
          <w:lang w:val="pl-PL"/>
        </w:rPr>
        <w:t xml:space="preserve"> Zaburzenie polega na </w:t>
      </w:r>
      <w:r w:rsidR="005A0BDF">
        <w:rPr>
          <w:rFonts w:ascii="Times New Roman" w:hAnsi="Times New Roman" w:cs="Times New Roman"/>
          <w:lang w:val="pl-PL"/>
        </w:rPr>
        <w:t xml:space="preserve">włączeniu w odwzorowanie szumu (np. Gaussowskiego). Zwiększaj szum zwiększając sigma w rozkładzie Gaussa. </w:t>
      </w:r>
      <w:r w:rsidR="003D0789" w:rsidRPr="00616370">
        <w:rPr>
          <w:rFonts w:ascii="Times New Roman" w:hAnsi="Times New Roman" w:cs="Times New Roman"/>
          <w:lang w:val="pl-PL"/>
        </w:rPr>
        <w:t>Przedyskutuj wyniki. Dlaczego są takie, a nie inne?</w:t>
      </w:r>
      <w:r>
        <w:rPr>
          <w:rFonts w:ascii="Times New Roman" w:hAnsi="Times New Roman" w:cs="Times New Roman"/>
          <w:lang w:val="pl-PL"/>
        </w:rPr>
        <w:t xml:space="preserve"> </w:t>
      </w:r>
    </w:p>
    <w:p w14:paraId="19AD5270" w14:textId="5410CFCA" w:rsidR="003D0789" w:rsidRPr="005A0BDF" w:rsidRDefault="005A0BDF" w:rsidP="003D07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lang w:val="pl-PL"/>
        </w:rPr>
        <w:t xml:space="preserve">Zrób to samo z atraktorem Lorenza. Za każdym krokiem losuj z Gaussa każdy z parametrów systemu Lorenza. Wartość oczekiwana dla rozkładu jest równa parametrowi Lorenza i zmienia się sigma. </w:t>
      </w:r>
    </w:p>
    <w:p w14:paraId="2AF43201" w14:textId="1232F241" w:rsidR="005A0BDF" w:rsidRPr="003D0789" w:rsidRDefault="005A0BDF" w:rsidP="003D078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pl-PL"/>
        </w:rPr>
      </w:pPr>
      <w:r>
        <w:rPr>
          <w:lang w:val="pl-PL"/>
        </w:rPr>
        <w:t>Jaki ogólny wniosek płynie z wyników.</w:t>
      </w:r>
    </w:p>
    <w:p w14:paraId="057B533F" w14:textId="50C3A1B7" w:rsidR="000220DE" w:rsidRPr="003D0789" w:rsidRDefault="003D0789" w:rsidP="003D0789">
      <w:pPr>
        <w:ind w:left="360"/>
        <w:jc w:val="both"/>
        <w:rPr>
          <w:rFonts w:ascii="Times New Roman" w:hAnsi="Times New Roman" w:cs="Times New Roman"/>
          <w:lang w:val="pl-PL"/>
        </w:rPr>
      </w:pPr>
      <w:r w:rsidRPr="003D0789">
        <w:rPr>
          <w:b/>
          <w:bCs/>
          <w:lang w:val="pl-PL"/>
        </w:rPr>
        <w:t>Komentarz</w:t>
      </w:r>
      <w:r w:rsidRPr="003D0789">
        <w:rPr>
          <w:lang w:val="pl-PL"/>
        </w:rPr>
        <w:t xml:space="preserve">: </w:t>
      </w:r>
      <w:r w:rsidR="000220DE" w:rsidRPr="003D0789">
        <w:rPr>
          <w:lang w:val="pl-PL"/>
        </w:rPr>
        <w:t xml:space="preserve">Ze względu, że oryginalna biblioteka </w:t>
      </w:r>
      <w:proofErr w:type="spellStart"/>
      <w:r w:rsidR="000220DE" w:rsidRPr="003D0789">
        <w:rPr>
          <w:lang w:val="pl-PL"/>
        </w:rPr>
        <w:t>pycxsimulator</w:t>
      </w:r>
      <w:proofErr w:type="spellEnd"/>
      <w:r w:rsidR="000220DE" w:rsidRPr="003D0789">
        <w:rPr>
          <w:lang w:val="pl-PL"/>
        </w:rPr>
        <w:t xml:space="preserve"> korzysta z okienek GUI tworzonych za pomocą </w:t>
      </w:r>
      <w:proofErr w:type="spellStart"/>
      <w:r w:rsidR="000220DE" w:rsidRPr="003D0789">
        <w:rPr>
          <w:lang w:val="pl-PL"/>
        </w:rPr>
        <w:t>Tkinter</w:t>
      </w:r>
      <w:proofErr w:type="spellEnd"/>
      <w:r w:rsidR="000220DE" w:rsidRPr="003D0789">
        <w:rPr>
          <w:lang w:val="pl-PL"/>
        </w:rPr>
        <w:t xml:space="preserve">, nie może być ona bezpośrednio użyta w </w:t>
      </w:r>
      <w:proofErr w:type="spellStart"/>
      <w:r w:rsidR="000220DE" w:rsidRPr="003D0789">
        <w:rPr>
          <w:lang w:val="pl-PL"/>
        </w:rPr>
        <w:t>Jupyterze</w:t>
      </w:r>
      <w:proofErr w:type="spellEnd"/>
      <w:r w:rsidR="000220DE" w:rsidRPr="003D0789">
        <w:rPr>
          <w:lang w:val="pl-PL"/>
        </w:rPr>
        <w:t xml:space="preserve">. W związku w tym w repozytorium </w:t>
      </w:r>
      <w:hyperlink r:id="rId8" w:tgtFrame="_blank" w:history="1">
        <w:r w:rsidR="000220DE" w:rsidRPr="003D0789">
          <w:rPr>
            <w:rStyle w:val="Hyperlink"/>
            <w:lang w:val="pl-PL"/>
          </w:rPr>
          <w:t>https://github.com/Chimstaz/PyCXlab</w:t>
        </w:r>
      </w:hyperlink>
      <w:r w:rsidR="000220DE" w:rsidRPr="003D0789">
        <w:rPr>
          <w:lang w:val="pl-PL"/>
        </w:rPr>
        <w:t xml:space="preserve"> </w:t>
      </w:r>
      <w:r w:rsidR="00B47E94" w:rsidRPr="003D0789">
        <w:rPr>
          <w:lang w:val="pl-PL"/>
        </w:rPr>
        <w:t>przygotowana została</w:t>
      </w:r>
      <w:r w:rsidR="000220DE" w:rsidRPr="003D0789">
        <w:rPr>
          <w:lang w:val="pl-PL"/>
        </w:rPr>
        <w:t xml:space="preserve"> wersj</w:t>
      </w:r>
      <w:r w:rsidR="00B47E94" w:rsidRPr="003D0789">
        <w:rPr>
          <w:lang w:val="pl-PL"/>
        </w:rPr>
        <w:t>a</w:t>
      </w:r>
      <w:r w:rsidR="000220DE" w:rsidRPr="003D0789">
        <w:rPr>
          <w:lang w:val="pl-PL"/>
        </w:rPr>
        <w:t xml:space="preserve"> pycxsimulator.py, która implementuje część funkcjonalności za pomocą </w:t>
      </w:r>
      <w:proofErr w:type="spellStart"/>
      <w:r w:rsidR="000220DE" w:rsidRPr="003D0789">
        <w:rPr>
          <w:lang w:val="pl-PL"/>
        </w:rPr>
        <w:t>widgetów</w:t>
      </w:r>
      <w:proofErr w:type="spellEnd"/>
      <w:r w:rsidR="000220DE" w:rsidRPr="003D0789">
        <w:rPr>
          <w:lang w:val="pl-PL"/>
        </w:rPr>
        <w:t xml:space="preserve"> </w:t>
      </w:r>
      <w:proofErr w:type="spellStart"/>
      <w:r w:rsidR="000220DE" w:rsidRPr="003D0789">
        <w:rPr>
          <w:lang w:val="pl-PL"/>
        </w:rPr>
        <w:t>Jupytera</w:t>
      </w:r>
      <w:proofErr w:type="spellEnd"/>
      <w:r w:rsidR="000220DE" w:rsidRPr="003D0789">
        <w:rPr>
          <w:lang w:val="pl-PL"/>
        </w:rPr>
        <w:t>.</w:t>
      </w:r>
    </w:p>
    <w:p w14:paraId="7DB583B1" w14:textId="378A27EB" w:rsidR="005B39B1" w:rsidRDefault="005B39B1" w:rsidP="005B39B1">
      <w:pPr>
        <w:rPr>
          <w:rFonts w:ascii="Times New Roman" w:hAnsi="Times New Roman" w:cs="Times New Roman"/>
          <w:lang w:val="pl-PL"/>
        </w:rPr>
      </w:pPr>
    </w:p>
    <w:p w14:paraId="4A2A3DB5" w14:textId="518E32B4" w:rsidR="005B39B1" w:rsidRDefault="005B39B1" w:rsidP="005B39B1">
      <w:pPr>
        <w:rPr>
          <w:rFonts w:ascii="Times New Roman" w:hAnsi="Times New Roman" w:cs="Times New Roman"/>
          <w:lang w:val="pl-PL"/>
        </w:rPr>
      </w:pPr>
    </w:p>
    <w:p w14:paraId="573BF716" w14:textId="77777777" w:rsidR="005B39B1" w:rsidRPr="005B39B1" w:rsidRDefault="005B39B1" w:rsidP="005B39B1">
      <w:pPr>
        <w:rPr>
          <w:rFonts w:ascii="Times New Roman" w:hAnsi="Times New Roman" w:cs="Times New Roman"/>
          <w:lang w:val="pl-PL"/>
        </w:rPr>
      </w:pPr>
    </w:p>
    <w:sectPr w:rsidR="005B39B1" w:rsidRPr="005B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02BE"/>
    <w:multiLevelType w:val="hybridMultilevel"/>
    <w:tmpl w:val="3BF4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14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0tzAyNzG0sDQ1NzVT0lEKTi0uzszPAykwrQUAt13LbiwAAAA="/>
  </w:docVars>
  <w:rsids>
    <w:rsidRoot w:val="00EC0C07"/>
    <w:rsid w:val="000220DE"/>
    <w:rsid w:val="003135DC"/>
    <w:rsid w:val="003D0789"/>
    <w:rsid w:val="00453754"/>
    <w:rsid w:val="00496870"/>
    <w:rsid w:val="005818AE"/>
    <w:rsid w:val="005A0BDF"/>
    <w:rsid w:val="005A6A18"/>
    <w:rsid w:val="005B39B1"/>
    <w:rsid w:val="00604D36"/>
    <w:rsid w:val="00616370"/>
    <w:rsid w:val="00724DCB"/>
    <w:rsid w:val="007B7ADB"/>
    <w:rsid w:val="00983851"/>
    <w:rsid w:val="009A6F06"/>
    <w:rsid w:val="00B00A90"/>
    <w:rsid w:val="00B47E94"/>
    <w:rsid w:val="00B67755"/>
    <w:rsid w:val="00C13A23"/>
    <w:rsid w:val="00CB5E01"/>
    <w:rsid w:val="00D654BE"/>
    <w:rsid w:val="00EC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C1C3"/>
  <w15:chartTrackingRefBased/>
  <w15:docId w15:val="{B7F65978-076E-482B-9C8D-85003AA2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7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mstaz/PyCXla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Chimstaz/PyCXlab/master" TargetMode="External"/><Relationship Id="rId5" Type="http://schemas.openxmlformats.org/officeDocument/2006/relationships/hyperlink" Target="https://github.com/hsayama/Py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2</cp:revision>
  <dcterms:created xsi:type="dcterms:W3CDTF">2022-11-27T11:25:00Z</dcterms:created>
  <dcterms:modified xsi:type="dcterms:W3CDTF">2022-11-27T11:25:00Z</dcterms:modified>
</cp:coreProperties>
</file>