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9" w:after="0" w:line="240"/>
        <w:ind w:right="0" w:left="79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C08"/>
          <w:spacing w:val="0"/>
          <w:position w:val="0"/>
          <w:sz w:val="40"/>
          <w:shd w:fill="auto" w:val="clear"/>
        </w:rPr>
        <w:t xml:space="preserve">Software Engineering and DevOps </w:t>
      </w:r>
      <w:r>
        <w:rPr>
          <w:rFonts w:ascii="Calibri" w:hAnsi="Calibri" w:cs="Calibri" w:eastAsia="Calibri"/>
          <w:b/>
          <w:color w:val="632C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32C08"/>
          <w:spacing w:val="0"/>
          <w:position w:val="0"/>
          <w:sz w:val="40"/>
          <w:shd w:fill="auto" w:val="clear"/>
        </w:rPr>
        <w:t xml:space="preserve"> Solution </w:t>
      </w:r>
      <w:r>
        <w:rPr>
          <w:rFonts w:ascii="Calibri" w:hAnsi="Calibri" w:cs="Calibri" w:eastAsia="Calibri"/>
          <w:b/>
          <w:color w:val="632C08"/>
          <w:spacing w:val="-2"/>
          <w:position w:val="0"/>
          <w:sz w:val="40"/>
          <w:shd w:fill="auto" w:val="clear"/>
        </w:rPr>
        <w:t xml:space="preserve">Template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Archive the document after providing the solution resources and upload in the form here: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Note: The system saves only the last uploaded archive!</w:t>
      </w:r>
    </w:p>
    <w:p>
      <w:pPr>
        <w:spacing w:before="0" w:after="0" w:line="381"/>
        <w:ind w:right="5037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Good luck! </w:t>
      </w:r>
      <w:r>
        <w:rPr>
          <w:rFonts w:ascii="Segoe UI Symbol" w:hAnsi="Segoe UI Symbol" w:cs="Segoe UI Symbol" w:eastAsia="Segoe UI Symbol"/>
          <w:color w:val="FFAF2D"/>
          <w:spacing w:val="-303"/>
          <w:position w:val="0"/>
          <w:sz w:val="20"/>
          <w:shd w:fill="auto" w:val="clear"/>
        </w:rPr>
        <w:t xml:space="preserve">●</w:t>
      </w:r>
      <w:r>
        <w:rPr>
          <w:rFonts w:ascii="Segoe UI Emoji" w:hAnsi="Segoe UI Emoji" w:cs="Segoe UI Emoji" w:eastAsia="Segoe UI Emoji"/>
          <w:color w:val="FFFFFF"/>
          <w:spacing w:val="-303"/>
          <w:position w:val="0"/>
          <w:sz w:val="20"/>
          <w:shd w:fill="auto" w:val="clear"/>
        </w:rPr>
        <w:t xml:space="preserve">•</w:t>
      </w:r>
      <w:r>
        <w:rPr>
          <w:rFonts w:ascii="Segoe UI Emoji" w:hAnsi="Segoe UI Emoji" w:cs="Segoe UI Emoji" w:eastAsia="Segoe UI Emoji"/>
          <w:color w:val="402A31"/>
          <w:spacing w:val="-303"/>
          <w:position w:val="0"/>
          <w:sz w:val="20"/>
          <w:shd w:fill="auto" w:val="clear"/>
        </w:rPr>
        <w:t xml:space="preserve">¨</w:t>
      </w:r>
    </w:p>
    <w:p>
      <w:pPr>
        <w:spacing w:before="211" w:after="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C08"/>
          <w:spacing w:val="0"/>
          <w:position w:val="0"/>
          <w:sz w:val="40"/>
          <w:shd w:fill="auto" w:val="clear"/>
        </w:rPr>
        <w:t xml:space="preserve">Solution </w:t>
      </w:r>
      <w:r>
        <w:rPr>
          <w:rFonts w:ascii="Calibri" w:hAnsi="Calibri" w:cs="Calibri" w:eastAsia="Calibri"/>
          <w:b/>
          <w:color w:val="632C08"/>
          <w:spacing w:val="-2"/>
          <w:position w:val="0"/>
          <w:sz w:val="40"/>
          <w:shd w:fill="auto" w:val="clear"/>
        </w:rPr>
        <w:t xml:space="preserve">Resources</w:t>
      </w:r>
    </w:p>
    <w:p>
      <w:pPr>
        <w:spacing w:before="153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provide the following resources for your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solution.</w:t>
      </w:r>
    </w:p>
    <w:p>
      <w:pPr>
        <w:spacing w:before="153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a. These are the workflows pipelines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-2"/>
            <w:position w:val="0"/>
            <w:sz w:val="22"/>
            <w:u w:val="single"/>
            <w:shd w:fill="auto" w:val="clear"/>
          </w:rPr>
          <w:t xml:space="preserve">https://github.com/antistarobg/antistaro-regular-exam/blob/main/.github/workflows/pipeline.yml</w:t>
        </w:r>
      </w:hyperlink>
    </w:p>
    <w:p>
      <w:pPr>
        <w:spacing w:before="153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b. These are workflows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-2"/>
            <w:position w:val="0"/>
            <w:sz w:val="22"/>
            <w:u w:val="single"/>
            <w:shd w:fill="auto" w:val="clear"/>
          </w:rPr>
          <w:t xml:space="preserve">https://github.com/antistarobg/antistaro-regular-exam/actions</w:t>
        </w:r>
      </w:hyperlink>
    </w:p>
    <w:p>
      <w:pPr>
        <w:spacing w:before="153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c. Fixed failing test: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-2"/>
            <w:position w:val="0"/>
            <w:sz w:val="22"/>
            <w:u w:val="single"/>
            <w:shd w:fill="auto" w:val="clear"/>
          </w:rPr>
          <w:t xml:space="preserve">https://github.com/antistarobg/antistaro-regular-exam/pull/1/commits/ae4061dbdf7af74e4cd1d1c7b5c2dea1ff57917b</w:t>
        </w:r>
      </w:hyperlink>
    </w:p>
    <w:p>
      <w:pPr>
        <w:numPr>
          <w:ilvl w:val="0"/>
          <w:numId w:val="7"/>
        </w:numPr>
        <w:tabs>
          <w:tab w:val="left" w:pos="474" w:leader="none"/>
        </w:tabs>
        <w:spacing w:before="243" w:after="0" w:line="240"/>
        <w:ind w:right="0" w:left="474" w:hanging="35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B3809"/>
          <w:spacing w:val="0"/>
          <w:position w:val="0"/>
          <w:sz w:val="36"/>
          <w:shd w:fill="auto" w:val="clear"/>
        </w:rPr>
        <w:t xml:space="preserve">GitHub </w:t>
      </w:r>
      <w:r>
        <w:rPr>
          <w:rFonts w:ascii="Calibri" w:hAnsi="Calibri" w:cs="Calibri" w:eastAsia="Calibri"/>
          <w:b/>
          <w:color w:val="7B3809"/>
          <w:spacing w:val="-2"/>
          <w:position w:val="0"/>
          <w:sz w:val="36"/>
          <w:shd w:fill="auto" w:val="clear"/>
        </w:rPr>
        <w:t xml:space="preserve">repository</w:t>
      </w:r>
    </w:p>
    <w:p>
      <w:pPr>
        <w:numPr>
          <w:ilvl w:val="0"/>
          <w:numId w:val="7"/>
        </w:numPr>
        <w:tabs>
          <w:tab w:val="left" w:pos="835" w:leader="none"/>
        </w:tabs>
        <w:spacing w:before="143" w:after="0" w:line="240"/>
        <w:ind w:right="0" w:left="8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-2"/>
            <w:position w:val="0"/>
            <w:sz w:val="22"/>
            <w:u w:val="single"/>
            <w:shd w:fill="auto" w:val="clear"/>
          </w:rPr>
          <w:t xml:space="preserve">https://github.com/antistarobg/antistaro-regular-exam</w:t>
        </w:r>
      </w:hyperlink>
    </w:p>
    <w:p>
      <w:pPr>
        <w:numPr>
          <w:ilvl w:val="0"/>
          <w:numId w:val="7"/>
        </w:numPr>
        <w:tabs>
          <w:tab w:val="left" w:pos="474" w:leader="none"/>
        </w:tabs>
        <w:spacing w:before="243" w:after="0" w:line="240"/>
        <w:ind w:right="0" w:left="474" w:hanging="35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B3809"/>
          <w:spacing w:val="0"/>
          <w:position w:val="0"/>
          <w:sz w:val="36"/>
          <w:shd w:fill="auto" w:val="clear"/>
        </w:rPr>
        <w:t xml:space="preserve">Render.com </w:t>
      </w:r>
      <w:r>
        <w:rPr>
          <w:rFonts w:ascii="Calibri" w:hAnsi="Calibri" w:cs="Calibri" w:eastAsia="Calibri"/>
          <w:b/>
          <w:color w:val="7B3809"/>
          <w:spacing w:val="-4"/>
          <w:position w:val="0"/>
          <w:sz w:val="36"/>
          <w:shd w:fill="auto" w:val="clear"/>
        </w:rPr>
        <w:t xml:space="preserve">link</w:t>
      </w:r>
    </w:p>
    <w:p>
      <w:pPr>
        <w:numPr>
          <w:ilvl w:val="0"/>
          <w:numId w:val="7"/>
        </w:numPr>
        <w:tabs>
          <w:tab w:val="left" w:pos="835" w:leader="none"/>
        </w:tabs>
        <w:spacing w:before="142" w:after="0" w:line="240"/>
        <w:ind w:right="0" w:left="8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-2"/>
            <w:position w:val="0"/>
            <w:sz w:val="22"/>
            <w:u w:val="single"/>
            <w:shd w:fill="auto" w:val="clear"/>
          </w:rPr>
          <w:t xml:space="preserve">https://antistaro.onrender.com</w:t>
        </w:r>
      </w:hyperlink>
    </w:p>
    <w:p>
      <w:pPr>
        <w:numPr>
          <w:ilvl w:val="0"/>
          <w:numId w:val="7"/>
        </w:numPr>
        <w:tabs>
          <w:tab w:val="left" w:pos="474" w:leader="none"/>
        </w:tabs>
        <w:spacing w:before="243" w:after="0" w:line="240"/>
        <w:ind w:right="0" w:left="474" w:hanging="35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B3809"/>
          <w:spacing w:val="0"/>
          <w:position w:val="0"/>
          <w:sz w:val="36"/>
          <w:shd w:fill="auto" w:val="clear"/>
        </w:rPr>
        <w:t xml:space="preserve">GitHub Actions </w:t>
      </w:r>
      <w:r>
        <w:rPr>
          <w:rFonts w:ascii="Calibri" w:hAnsi="Calibri" w:cs="Calibri" w:eastAsia="Calibri"/>
          <w:b/>
          <w:color w:val="7B3809"/>
          <w:spacing w:val="-2"/>
          <w:position w:val="0"/>
          <w:sz w:val="36"/>
          <w:shd w:fill="auto" w:val="clear"/>
        </w:rPr>
        <w:t xml:space="preserve">Screenshot</w:t>
      </w:r>
    </w:p>
    <w:p>
      <w:pPr>
        <w:spacing w:before="144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the image here or in the archive (outside of the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document):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Note: I use older version of Microsoft Word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4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9619" w:leader="none"/>
        </w:tabs>
        <w:spacing w:before="1" w:after="0" w:line="348"/>
        <w:ind w:right="102" w:left="2346" w:hanging="16"/>
        <w:jc w:val="left"/>
        <w:rPr>
          <w:rFonts w:ascii="Calibri" w:hAnsi="Calibri" w:cs="Calibri" w:eastAsia="Calibri"/>
          <w:color w:val="auto"/>
          <w:spacing w:val="0"/>
          <w:position w:val="-4"/>
          <w:sz w:val="18"/>
          <w:shd w:fill="auto" w:val="clear"/>
        </w:rPr>
      </w:pPr>
      <w:r>
        <w:object w:dxaOrig="1776" w:dyaOrig="549">
          <v:rect xmlns:o="urn:schemas-microsoft-com:office:office" xmlns:v="urn:schemas-microsoft-com:vml" id="rectole0000000000" style="width:88.800000pt;height:27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© SoftUni 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882DE"/>
            <w:spacing w:val="0"/>
            <w:position w:val="0"/>
            <w:sz w:val="17"/>
            <w:u w:val="single"/>
            <w:shd w:fill="auto" w:val="clear"/>
          </w:rPr>
          <w:t xml:space="preserve">about.softuni.bg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7"/>
            <w:shd w:fill="auto" w:val="clear"/>
          </w:rPr>
          <w:t xml:space="preserve"> HYPERLINK "https://about.softuni.bg/"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7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 Copyrighted document. Unauthorized copy, reproduction or use is not permitted.Follow us:</w:t>
      </w:r>
      <w:r>
        <w:object w:dxaOrig="271" w:dyaOrig="271">
          <v:rect xmlns:o="urn:schemas-microsoft-com:office:office" xmlns:v="urn:schemas-microsoft-com:vml" id="rectole0000000001" style="width:13.550000pt;height:13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8"/>
        </w:object>
      </w:r>
      <w:r>
        <w:object w:dxaOrig="271" w:dyaOrig="271">
          <v:rect xmlns:o="urn:schemas-microsoft-com:office:office" xmlns:v="urn:schemas-microsoft-com:vml" id="rectole0000000002" style="width:13.550000pt;height:13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0"/>
        </w:object>
      </w:r>
      <w:r>
        <w:object w:dxaOrig="271" w:dyaOrig="271">
          <v:rect xmlns:o="urn:schemas-microsoft-com:office:office" xmlns:v="urn:schemas-microsoft-com:vml" id="rectole0000000003" style="width:13.550000pt;height:13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2"/>
        </w:object>
      </w:r>
      <w:r>
        <w:object w:dxaOrig="271" w:dyaOrig="271">
          <v:rect xmlns:o="urn:schemas-microsoft-com:office:office" xmlns:v="urn:schemas-microsoft-com:vml" id="rectole0000000004" style="width:13.550000pt;height:13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4"/>
        </w:object>
      </w:r>
      <w:r>
        <w:object w:dxaOrig="271" w:dyaOrig="271">
          <v:rect xmlns:o="urn:schemas-microsoft-com:office:office" xmlns:v="urn:schemas-microsoft-com:vml" id="rectole0000000005" style="width:13.550000pt;height:13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6"/>
        </w:object>
      </w:r>
      <w:r>
        <w:object w:dxaOrig="271" w:dyaOrig="271">
          <v:rect xmlns:o="urn:schemas-microsoft-com:office:office" xmlns:v="urn:schemas-microsoft-com:vml" id="rectole0000000006" style="width:13.550000pt;height:13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8"/>
        </w:object>
      </w:r>
      <w:r>
        <w:object w:dxaOrig="270" w:dyaOrig="270">
          <v:rect xmlns:o="urn:schemas-microsoft-com:office:office" xmlns:v="urn:schemas-microsoft-com:vml" id="rectole0000000007" style="width:13.500000pt;height:13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0"/>
        </w:object>
      </w:r>
      <w:r>
        <w:object w:dxaOrig="271" w:dyaOrig="271">
          <v:rect xmlns:o="urn:schemas-microsoft-com:office:office" xmlns:v="urn:schemas-microsoft-com:vml" id="rectole0000000008" style="width:13.550000pt;height:13.5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2"/>
        </w:object>
      </w:r>
      <w:r>
        <w:object w:dxaOrig="271" w:dyaOrig="271">
          <v:rect xmlns:o="urn:schemas-microsoft-com:office:office" xmlns:v="urn:schemas-microsoft-com:vml" id="rectole0000000009" style="width:13.550000pt;height:13.5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-4"/>
          <w:sz w:val="17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-4"/>
          <w:sz w:val="18"/>
          <w:shd w:fill="auto" w:val="clear"/>
        </w:rPr>
        <w:t xml:space="preserve">Page1of1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5.wmf" Id="docRId17" Type="http://schemas.openxmlformats.org/officeDocument/2006/relationships/image" /><Relationship Target="embeddings/oleObject9.bin" Id="docRId24" Type="http://schemas.openxmlformats.org/officeDocument/2006/relationships/oleObject" /><Relationship TargetMode="External" Target="https://about.softuni.bg/" Id="docRId7" Type="http://schemas.openxmlformats.org/officeDocument/2006/relationships/hyperlink" /><Relationship Target="embeddings/oleObject4.bin" Id="docRId14" Type="http://schemas.openxmlformats.org/officeDocument/2006/relationships/oleObject" /><Relationship Target="media/image8.wmf" Id="docRId23" Type="http://schemas.openxmlformats.org/officeDocument/2006/relationships/image" /><Relationship Target="media/image0.wmf" Id="docRId6" Type="http://schemas.openxmlformats.org/officeDocument/2006/relationships/image" /><Relationship TargetMode="External" Target="https://github.com/antistarobg/antistaro-regular-exam/actions" Id="docRId1" Type="http://schemas.openxmlformats.org/officeDocument/2006/relationships/hyperlink" /><Relationship Target="media/image4.wmf" Id="docRId15" Type="http://schemas.openxmlformats.org/officeDocument/2006/relationships/image" /><Relationship Target="embeddings/oleObject8.bin" Id="docRId22" Type="http://schemas.openxmlformats.org/officeDocument/2006/relationships/oleObject" /><Relationship Target="media/image1.wmf" Id="docRId9" Type="http://schemas.openxmlformats.org/officeDocument/2006/relationships/image" /><Relationship TargetMode="External" Target="https://github.com/antistarobg/antistaro-regular-exam/blob/main/.github/workflows/pipeline.yml" Id="docRId0" Type="http://schemas.openxmlformats.org/officeDocument/2006/relationships/hyperlink" /><Relationship Target="embeddings/oleObject3.bin" Id="docRId12" Type="http://schemas.openxmlformats.org/officeDocument/2006/relationships/oleObject" /><Relationship Target="embeddings/oleObject5.bin" Id="docRId16" Type="http://schemas.openxmlformats.org/officeDocument/2006/relationships/oleObject" /><Relationship Target="media/image7.wmf" Id="docRId21" Type="http://schemas.openxmlformats.org/officeDocument/2006/relationships/image" /><Relationship Target="media/image9.wmf" Id="docRId25" Type="http://schemas.openxmlformats.org/officeDocument/2006/relationships/image" /><Relationship TargetMode="External" Target="https://antistaro.onrender.com/" Id="docRId4" Type="http://schemas.openxmlformats.org/officeDocument/2006/relationships/hyperlink" /><Relationship Target="embeddings/oleObject1.bin" Id="docRId8" Type="http://schemas.openxmlformats.org/officeDocument/2006/relationships/oleObject" /><Relationship Target="media/image3.wmf" Id="docRId13" Type="http://schemas.openxmlformats.org/officeDocument/2006/relationships/image" /><Relationship Target="embeddings/oleObject7.bin" Id="docRId20" Type="http://schemas.openxmlformats.org/officeDocument/2006/relationships/oleObject" /><Relationship TargetMode="External" Target="https://github.com/antistarobg/antistaro-regular-exam" Id="docRId3" Type="http://schemas.openxmlformats.org/officeDocument/2006/relationships/hyperlink" /><Relationship Target="embeddings/oleObject2.bin" Id="docRId10" Type="http://schemas.openxmlformats.org/officeDocument/2006/relationships/oleObject" /><Relationship Target="embeddings/oleObject6.bin" Id="docRId18" Type="http://schemas.openxmlformats.org/officeDocument/2006/relationships/oleObject" /><Relationship TargetMode="External" Target="https://github.com/antistarobg/antistaro-regular-exam/pull/1/commits/ae4061dbdf7af74e4cd1d1c7b5c2dea1ff57917b" Id="docRId2" Type="http://schemas.openxmlformats.org/officeDocument/2006/relationships/hyperlink" /><Relationship Target="styles.xml" Id="docRId27" Type="http://schemas.openxmlformats.org/officeDocument/2006/relationships/styles" /><Relationship Target="media/image2.wmf" Id="docRId11" Type="http://schemas.openxmlformats.org/officeDocument/2006/relationships/image" /><Relationship Target="media/image6.wmf" Id="docRId19" Type="http://schemas.openxmlformats.org/officeDocument/2006/relationships/image" /><Relationship Target="numbering.xml" Id="docRId26" Type="http://schemas.openxmlformats.org/officeDocument/2006/relationships/numbering" /><Relationship Target="embeddings/oleObject0.bin" Id="docRId5" Type="http://schemas.openxmlformats.org/officeDocument/2006/relationships/oleObject" /></Relationships>
</file>