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CC7F26" w14:textId="524EA740" w:rsidR="00CF6520" w:rsidRDefault="000E4E6F" w:rsidP="006D4E84">
      <w:pPr>
        <w:pStyle w:val="1"/>
      </w:pPr>
      <w:r w:rsidRPr="00C94F10">
        <w:t xml:space="preserve">Описание и </w:t>
      </w:r>
      <w:r w:rsidRPr="007C2C2B">
        <w:t>анализ</w:t>
      </w:r>
      <w:r w:rsidRPr="00C94F10">
        <w:t xml:space="preserve"> объекта </w:t>
      </w:r>
      <w:r w:rsidRPr="00BB6820">
        <w:t>автоматизации</w:t>
      </w:r>
    </w:p>
    <w:p w14:paraId="2E731A4B" w14:textId="77777777" w:rsidR="00EA4BC7" w:rsidRPr="00EA4BC7" w:rsidRDefault="00EA4BC7" w:rsidP="00EA4BC7">
      <w:pPr>
        <w:rPr>
          <w:lang w:val="ru-RU"/>
        </w:rPr>
      </w:pPr>
    </w:p>
    <w:p w14:paraId="619F93B3" w14:textId="10C47322" w:rsidR="00B40C7D" w:rsidRDefault="00B40C7D" w:rsidP="004442DD">
      <w:pPr>
        <w:pStyle w:val="2"/>
      </w:pPr>
      <w:r>
        <w:t>Структура объекта автоматизации: структурные единицы, система управления и порядок принятия управлен</w:t>
      </w:r>
      <w:r w:rsidR="00F73471">
        <w:t>ческих решений</w:t>
      </w:r>
    </w:p>
    <w:p w14:paraId="5B81A88E" w14:textId="77777777" w:rsidR="00EA4BC7" w:rsidRPr="00EA4BC7" w:rsidRDefault="00EA4BC7" w:rsidP="00EA4BC7">
      <w:pPr>
        <w:rPr>
          <w:lang w:val="ru-RU"/>
        </w:rPr>
      </w:pPr>
    </w:p>
    <w:p w14:paraId="1E210D26" w14:textId="77777777" w:rsidR="00A22C1D" w:rsidRPr="00A22C1D" w:rsidRDefault="00A22C1D" w:rsidP="0088298E">
      <w:pPr>
        <w:rPr>
          <w:lang w:val="ru-RU"/>
        </w:rPr>
      </w:pPr>
      <w:r w:rsidRPr="00A22C1D">
        <w:rPr>
          <w:lang w:val="ru-RU"/>
        </w:rPr>
        <w:t>Объектом автоматизации в рамках данного проекта выступает государственное учреждение здравоохранения (поликлиника). Данная организация представляет собой сложную многоуровневую систему, функционирование которой базируется на линейно-функциональной структуре управления. Такая структура позволяет сочетать единоначалие в принятии стратегических решений с глубокой функциональной специализацией подразделений.</w:t>
      </w:r>
    </w:p>
    <w:p w14:paraId="7502344E" w14:textId="5A270BD1" w:rsidR="00A22C1D" w:rsidRPr="00A22C1D" w:rsidRDefault="00A22C1D" w:rsidP="00A22C1D">
      <w:pPr>
        <w:rPr>
          <w:lang w:val="ru-RU"/>
        </w:rPr>
      </w:pPr>
      <w:r w:rsidRPr="00A22C1D">
        <w:rPr>
          <w:lang w:val="ru-RU"/>
        </w:rPr>
        <w:t>Организационная структура учреждения</w:t>
      </w:r>
      <w:r w:rsidR="00FF3E7F">
        <w:rPr>
          <w:lang w:val="ru-RU"/>
        </w:rPr>
        <w:t xml:space="preserve">, изображенная на </w:t>
      </w:r>
      <w:r w:rsidRPr="00A22C1D">
        <w:rPr>
          <w:lang w:val="ru-RU"/>
        </w:rPr>
        <w:t>рисун</w:t>
      </w:r>
      <w:r w:rsidR="00FF3E7F">
        <w:rPr>
          <w:lang w:val="ru-RU"/>
        </w:rPr>
        <w:t>ке</w:t>
      </w:r>
      <w:r w:rsidRPr="00A22C1D">
        <w:rPr>
          <w:lang w:val="ru-RU"/>
        </w:rPr>
        <w:t xml:space="preserve"> 1.1</w:t>
      </w:r>
      <w:r w:rsidR="00FF3E7F">
        <w:rPr>
          <w:lang w:val="ru-RU"/>
        </w:rPr>
        <w:t>,</w:t>
      </w:r>
      <w:r w:rsidRPr="00A22C1D">
        <w:rPr>
          <w:lang w:val="ru-RU"/>
        </w:rPr>
        <w:t xml:space="preserve"> спроектирована для обеспечения доступности и качества первичной медицинской помощи населению. Она включает в себя административный аппарат, лечебно-диагностические отделения, вспомогательные и хозяйственные службы.</w:t>
      </w:r>
    </w:p>
    <w:p w14:paraId="56CA0AA2" w14:textId="77777777" w:rsidR="0075223C" w:rsidRDefault="0075223C" w:rsidP="0075223C">
      <w:pPr>
        <w:tabs>
          <w:tab w:val="left" w:pos="3080"/>
        </w:tabs>
      </w:pPr>
      <w:r>
        <w:rPr>
          <w:noProof/>
        </w:rPr>
        <w:drawing>
          <wp:anchor distT="0" distB="0" distL="114300" distR="114300" simplePos="0" relativeHeight="251658240" behindDoc="0" locked="0" layoutInCell="1" allowOverlap="1" wp14:anchorId="501BF769" wp14:editId="572B0473">
            <wp:simplePos x="0" y="0"/>
            <wp:positionH relativeFrom="margin">
              <wp:align>right</wp:align>
            </wp:positionH>
            <wp:positionV relativeFrom="paragraph">
              <wp:posOffset>293370</wp:posOffset>
            </wp:positionV>
            <wp:extent cx="6154420" cy="2948305"/>
            <wp:effectExtent l="0" t="0" r="0" b="4445"/>
            <wp:wrapTopAndBottom/>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54420" cy="29483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87382E" w14:textId="77777777" w:rsidR="0075223C" w:rsidRDefault="0075223C" w:rsidP="0075223C">
      <w:pPr>
        <w:tabs>
          <w:tab w:val="left" w:pos="3080"/>
        </w:tabs>
      </w:pPr>
    </w:p>
    <w:p w14:paraId="625B548D" w14:textId="4A1862FD" w:rsidR="00FF3E7F" w:rsidRDefault="00C94F10" w:rsidP="0075223C">
      <w:pPr>
        <w:pStyle w:val="af0"/>
      </w:pPr>
      <w:proofErr w:type="spellStart"/>
      <w:r>
        <w:t>Рисунок</w:t>
      </w:r>
      <w:proofErr w:type="spellEnd"/>
      <w:r>
        <w:t xml:space="preserve"> 1.1 – </w:t>
      </w:r>
      <w:r w:rsidRPr="00A52C64">
        <w:t>Структура</w:t>
      </w:r>
      <w:r>
        <w:t xml:space="preserve"> поликлиники</w:t>
      </w:r>
    </w:p>
    <w:p w14:paraId="249A6518" w14:textId="77777777" w:rsidR="0075223C" w:rsidRPr="0075223C" w:rsidRDefault="0075223C" w:rsidP="0075223C">
      <w:pPr>
        <w:pStyle w:val="af0"/>
      </w:pPr>
    </w:p>
    <w:p w14:paraId="55D27110" w14:textId="77777777" w:rsidR="00A22C1D" w:rsidRPr="009E6C8B" w:rsidRDefault="00A22C1D" w:rsidP="00A22C1D">
      <w:pPr>
        <w:rPr>
          <w:lang w:val="ru-RU"/>
        </w:rPr>
      </w:pPr>
      <w:r w:rsidRPr="009E6C8B">
        <w:rPr>
          <w:lang w:val="ru-RU"/>
        </w:rPr>
        <w:t>В соответствии с функциональным назначением, структурные единицы учреждения сгруппированы в следующие блоки:</w:t>
      </w:r>
    </w:p>
    <w:p w14:paraId="345BC9CE" w14:textId="737371E8" w:rsidR="007462A1" w:rsidRPr="007462A1" w:rsidRDefault="00A22C1D" w:rsidP="00A22C1D">
      <w:pPr>
        <w:pStyle w:val="a0"/>
      </w:pPr>
      <w:r w:rsidRPr="00A22C1D">
        <w:lastRenderedPageBreak/>
        <w:t>Административно-управленческий блок</w:t>
      </w:r>
      <w:r w:rsidR="0075223C">
        <w:t xml:space="preserve"> </w:t>
      </w:r>
      <w:r w:rsidRPr="00A22C1D">
        <w:t>осуществляет общее руководство, стратегическое планирование и контроль деятельности организации. Возглавляет данный блок Главный врач, который несет персональную ответственность за выполнение учреждением своих задач и координацию всех подразделений. В состав блока входят старший инспектор по кадрам, обеспечивающий учет личного состава и контроль соблюдения трудового законодательства, ведущий юрисконсульт, осуществляющий правовое сопровождение и проверку локальных актов, а также ведущий экономист и централизованная бухгалтерия, ответственные за финансовое планирование, расчет фонда оплаты труда и ведение отчетност</w:t>
      </w:r>
      <w:r w:rsidR="003B201A">
        <w:t>и.</w:t>
      </w:r>
    </w:p>
    <w:p w14:paraId="4C21CAB8" w14:textId="3FA58AC2" w:rsidR="007462A1" w:rsidRPr="00F62FAA" w:rsidRDefault="00627811" w:rsidP="00627811">
      <w:pPr>
        <w:pStyle w:val="a0"/>
      </w:pPr>
      <w:r w:rsidRPr="00627811">
        <w:t>Лечебно-профилактический блок</w:t>
      </w:r>
      <w:r w:rsidR="0075223C">
        <w:t xml:space="preserve"> </w:t>
      </w:r>
      <w:r w:rsidRPr="00627811">
        <w:t xml:space="preserve">является ядром организации, где непосредственно реализуется медицинская помощь населению. Для повышения эффективности управления блок разделен на два ключевых направления под руководством профильных заместителей главного врача. Медицинская часть включает в себя кабинет узких специалистов, </w:t>
      </w:r>
      <w:proofErr w:type="spellStart"/>
      <w:r w:rsidRPr="00627811">
        <w:t>хирурго</w:t>
      </w:r>
      <w:proofErr w:type="spellEnd"/>
      <w:r w:rsidRPr="00627811">
        <w:t>-травматологическое и стоматологическое отделения, в которых сосредоточен основной врачебный персонал, работающий по сложным сменным графикам. Направление медицинской экспертизы и реабилитации объединяет клинико-диагностическую лабораторию и отделение медицинской реабилитации, функционирование которых требует жесткой синхронизации графиков персонала с режимом работы диагностического оборудовани</w:t>
      </w:r>
      <w:r>
        <w:t>я.</w:t>
      </w:r>
    </w:p>
    <w:p w14:paraId="3A17AD25" w14:textId="271A55C3" w:rsidR="007462A1" w:rsidRPr="007462A1" w:rsidRDefault="00627811" w:rsidP="00627811">
      <w:pPr>
        <w:pStyle w:val="a0"/>
      </w:pPr>
      <w:r w:rsidRPr="00627811">
        <w:t>Блок среднего и младшего медицинского персонала находится под оперативным управлением Главной медицинской сестры и обеспечивает сервисную составляющую лечебного процесса. Ключевым звеном данного блока является регистратура, работа которой напрямую зависит от актуальности графиков приема врачей. Также в состав подразделения входят централизованное стерилизационное отделение и доврачебный кабинет, которые отвечают за соблюдение санитарно-эпидемиологического режима и первичную сортировку пациентов</w:t>
      </w:r>
      <w:r w:rsidR="007462A1" w:rsidRPr="007462A1">
        <w:t>.</w:t>
      </w:r>
    </w:p>
    <w:p w14:paraId="395A269B" w14:textId="41C19CBD" w:rsidR="007462A1" w:rsidRPr="007462A1" w:rsidRDefault="00627811" w:rsidP="007462A1">
      <w:pPr>
        <w:pStyle w:val="a7"/>
        <w:numPr>
          <w:ilvl w:val="0"/>
          <w:numId w:val="9"/>
        </w:numPr>
        <w:rPr>
          <w:lang w:val="ru-RU"/>
        </w:rPr>
      </w:pPr>
      <w:r w:rsidRPr="00627811">
        <w:rPr>
          <w:lang w:val="ru-RU"/>
        </w:rPr>
        <w:t>Хозяйственно-технический блок обеспечивает инфраструктурную целостность учреждения и поддержку его жизнедеятельности. Данный блок включает в себя хозяйственную службу под управлением начальника службы, а также специалистов по охране труда, пожарной безопасности, мобилизационной подготовке и гражданской обороне. Деятельность этих сотрудников направлена на создание безопасных условий труда и техническую поддержку всех медицинских процессов в поликлинике</w:t>
      </w:r>
      <w:r w:rsidR="007462A1" w:rsidRPr="007462A1">
        <w:rPr>
          <w:lang w:val="ru-RU"/>
        </w:rPr>
        <w:t>.</w:t>
      </w:r>
    </w:p>
    <w:p w14:paraId="2115A4AB" w14:textId="77777777" w:rsidR="008D5F6B" w:rsidRPr="00FF3E7F" w:rsidRDefault="008D5F6B" w:rsidP="008D5F6B">
      <w:pPr>
        <w:rPr>
          <w:lang w:val="ru-RU"/>
        </w:rPr>
      </w:pPr>
      <w:r w:rsidRPr="00740528">
        <w:rPr>
          <w:lang w:val="ru-RU"/>
        </w:rPr>
        <w:t>Функционирование описанной структуры иерархического управления неразрывно связано с процессами оперативного планирования, ключевым из которых является распределение рабочего времени персонала. Порядок принятия управленческих решений в контексте формирования графиков работы, являющийся основным объектом автоматизации в данном проекте, организован следующим образом</w:t>
      </w:r>
      <w:r w:rsidRPr="00FF3E7F">
        <w:rPr>
          <w:lang w:val="ru-RU"/>
        </w:rPr>
        <w:t>:</w:t>
      </w:r>
    </w:p>
    <w:p w14:paraId="367D5F75" w14:textId="2284D412" w:rsidR="008D5F6B" w:rsidRPr="008D5F6B" w:rsidRDefault="008D5F6B" w:rsidP="008D5F6B">
      <w:pPr>
        <w:pStyle w:val="a0"/>
        <w:numPr>
          <w:ilvl w:val="0"/>
          <w:numId w:val="25"/>
        </w:numPr>
      </w:pPr>
      <w:r w:rsidRPr="008D5F6B">
        <w:t>Этап планирования и сбора исходных данных обусловлен производственной необходимостью обеспечения бесперебойного лечебного процесса и актуализации данных для системы записи пациентов. На данном этапе заведующие отделениями и старшие медицинские сестры анализируют штатную численность и фактическое наличие персонала с учетом запланированных отпусков и периодов отсутствия. Основной целью здесь является соблюдение баланса между потребностями врачей в четком распределении смен и требованиями администрации по наполнению сетки приемов в регистратуре для обеспечения доступности медицинской помощи.</w:t>
      </w:r>
    </w:p>
    <w:p w14:paraId="02C3D490" w14:textId="42FD6BEF" w:rsidR="008D5F6B" w:rsidRPr="008D5F6B" w:rsidRDefault="008D5F6B" w:rsidP="008D5F6B">
      <w:pPr>
        <w:pStyle w:val="a0"/>
      </w:pPr>
      <w:r w:rsidRPr="008D5F6B">
        <w:t>Этап разработки</w:t>
      </w:r>
      <w:r>
        <w:t xml:space="preserve"> </w:t>
      </w:r>
      <w:r w:rsidRPr="008D5F6B">
        <w:t>графиков</w:t>
      </w:r>
      <w:r>
        <w:t xml:space="preserve"> </w:t>
      </w:r>
      <w:r w:rsidRPr="008D5F6B">
        <w:t>осуществляется непосредственно на уровне структурных подразделений. В текущих условиях, при отсутствии специализированного программного обеспечения, этот процесс выполняется вручную с использованием офисных приложений</w:t>
      </w:r>
      <w:r>
        <w:t xml:space="preserve">, таких как </w:t>
      </w:r>
      <w:r w:rsidRPr="000D6266">
        <w:rPr>
          <w:i/>
          <w:iCs/>
          <w:lang w:val="en-US"/>
        </w:rPr>
        <w:t>MS</w:t>
      </w:r>
      <w:r w:rsidRPr="008D5F6B">
        <w:rPr>
          <w:i/>
          <w:iCs/>
        </w:rPr>
        <w:t xml:space="preserve"> </w:t>
      </w:r>
      <w:r w:rsidRPr="000D6266">
        <w:rPr>
          <w:i/>
          <w:iCs/>
          <w:lang w:val="en-US"/>
        </w:rPr>
        <w:t>Excel</w:t>
      </w:r>
      <w:r w:rsidRPr="008D5F6B">
        <w:t>, или бумажных форм. Ответственные лица самостоятельно распределяют смены, пытаясь учесть сложные циклы чередования (первые и вторые смены, дежурства), что в условиях ручного ввода неизбежно приводит к высокой трудоемкости процесса и возникновению рисков нарушения трудовых нормативов.</w:t>
      </w:r>
    </w:p>
    <w:p w14:paraId="2DBE4F9C" w14:textId="19B5FCBC" w:rsidR="008D5F6B" w:rsidRPr="008D5F6B" w:rsidRDefault="008D5F6B" w:rsidP="008D5F6B">
      <w:pPr>
        <w:pStyle w:val="a0"/>
      </w:pPr>
      <w:r w:rsidRPr="008D5F6B">
        <w:t>Этап верификации и согласования подразумевает проверку подготовленных проектов внешними по отношению к отделению службами. Проекты графиков передаются ведущему экономисту для контроля соблюдения фонда оплаты труда и исключения необоснованных переработок. Параллельно осуществляется согласование с профсоюзным комитетом, который выступает гарантом соблюдения прав работников и проверяет соответствие графиков нормам Трудового кодекса Республики Беларусь. При выявлении ошибок или несоответствий финансовым лимитам графики возвращаются в отделения на корректировку.</w:t>
      </w:r>
    </w:p>
    <w:p w14:paraId="33EF5FE7" w14:textId="4CC91C54" w:rsidR="008D5F6B" w:rsidRPr="0075223C" w:rsidRDefault="008D5F6B" w:rsidP="008D5F6B">
      <w:pPr>
        <w:pStyle w:val="a0"/>
        <w:rPr>
          <w:rFonts w:cs="Times New Roman"/>
          <w:color w:val="auto"/>
          <w:sz w:val="24"/>
          <w:szCs w:val="24"/>
        </w:rPr>
      </w:pPr>
      <w:r w:rsidRPr="008D5F6B">
        <w:t>Этап утверждения и введения в действие является финальной стадией процесса, на которой окончательно выверенные документы подписываются Главным врачом или уполномоченным заместителем. После утверждения графики приобретают статус локальных нормативных актов, становясь обязательными для исполнения персонало</w:t>
      </w:r>
      <w:r w:rsidR="00CC76C0">
        <w:t>м</w:t>
      </w:r>
      <w:r w:rsidRPr="008D5F6B">
        <w:t>. Утвержденные данные передаются в регистратуру для формирования актуального расписания записи пациентов, завершая цикл управленческого цикла планирования.</w:t>
      </w:r>
    </w:p>
    <w:p w14:paraId="5A5092EA" w14:textId="77777777" w:rsidR="0075223C" w:rsidRPr="008D5F6B" w:rsidRDefault="0075223C" w:rsidP="0075223C">
      <w:pPr>
        <w:pStyle w:val="a0"/>
        <w:numPr>
          <w:ilvl w:val="0"/>
          <w:numId w:val="0"/>
        </w:numPr>
        <w:ind w:left="710"/>
        <w:rPr>
          <w:rFonts w:cs="Times New Roman"/>
          <w:color w:val="auto"/>
          <w:sz w:val="24"/>
          <w:szCs w:val="24"/>
        </w:rPr>
      </w:pPr>
    </w:p>
    <w:p w14:paraId="40DC159D" w14:textId="6020F106" w:rsidR="002D20ED" w:rsidRDefault="002D20ED" w:rsidP="004442DD">
      <w:pPr>
        <w:pStyle w:val="2"/>
      </w:pPr>
      <w:bookmarkStart w:id="0" w:name="_Hlk224127246"/>
      <w:r w:rsidRPr="002D20ED">
        <w:t>Анализ существующей ИС (состав и структура задач, решаемых</w:t>
      </w:r>
      <w:r>
        <w:t xml:space="preserve"> </w:t>
      </w:r>
      <w:r w:rsidRPr="002D20ED">
        <w:t>на объекте автоматизации с использованием информационных</w:t>
      </w:r>
      <w:r>
        <w:t xml:space="preserve"> </w:t>
      </w:r>
      <w:r w:rsidRPr="002D20ED">
        <w:t>технологий)</w:t>
      </w:r>
    </w:p>
    <w:p w14:paraId="6ACB6119" w14:textId="77777777" w:rsidR="0075223C" w:rsidRPr="0075223C" w:rsidRDefault="0075223C" w:rsidP="0075223C">
      <w:pPr>
        <w:rPr>
          <w:lang w:val="ru-RU"/>
        </w:rPr>
      </w:pPr>
    </w:p>
    <w:bookmarkEnd w:id="0"/>
    <w:p w14:paraId="240AF5B4" w14:textId="77777777" w:rsidR="000D6266" w:rsidRPr="000D6266" w:rsidRDefault="000D6266" w:rsidP="000D6266">
      <w:pPr>
        <w:rPr>
          <w:lang w:val="ru-RU"/>
        </w:rPr>
      </w:pPr>
      <w:r w:rsidRPr="000D6266">
        <w:rPr>
          <w:lang w:val="ru-RU"/>
        </w:rPr>
        <w:t xml:space="preserve">Информационная среда поликлиники базируется на эксплуатации комплексной медицинской информационной системы (МИС) «МАП», разработанной ОДО «МАПСОФТ». Данное программное решение является одним из наиболее распространенных в Республике Беларусь и успешно эксплуатируется в подавляющем большинстве государственных амбулаторно-поликлинических учреждений страны. Данная система представляет собой многофункциональную платформу, построенную по модульному принципу и функционирующую на базе системы управления базами данных </w:t>
      </w:r>
      <w:proofErr w:type="spellStart"/>
      <w:r w:rsidRPr="000D6266">
        <w:rPr>
          <w:i/>
          <w:iCs/>
          <w:lang w:val="ru-RU"/>
        </w:rPr>
        <w:t>PostgreSQL</w:t>
      </w:r>
      <w:proofErr w:type="spellEnd"/>
      <w:r w:rsidRPr="000D6266">
        <w:rPr>
          <w:lang w:val="ru-RU"/>
        </w:rPr>
        <w:t>. Архитектура МИС «МАП» ориентирована на создание единого цифрового контура учреждения, обеспечивающего автоматизацию лечебно-диагностического процесса, учет ресурсов и формирование регламентированной отчетности.</w:t>
      </w:r>
    </w:p>
    <w:p w14:paraId="5380B210" w14:textId="77777777" w:rsidR="000D6266" w:rsidRPr="000D6266" w:rsidRDefault="000D6266" w:rsidP="000D6266">
      <w:pPr>
        <w:rPr>
          <w:lang w:val="ru-RU"/>
        </w:rPr>
      </w:pPr>
      <w:r w:rsidRPr="000D6266">
        <w:rPr>
          <w:lang w:val="ru-RU"/>
        </w:rPr>
        <w:t>Одним из компонентов системы является подсистема «АРМ Врача», которая реализует концепцию безбумажной технологии ведения медицинской документации. Функционал данного модуля позволяет врачу вести полноценную электронную амбулаторную карту пациента, используя систему настраиваемых шаблонов и протоколов осмотров для минимизации времени на ввод данных. Система интегрирована с общереспубликанской системой «Электронный рецепт», что позволяет осуществлять автоматизированную выписку рецептов в электронном виде. Также реализованы механизмы формирования листков нетрудоспособности с передачей данных в соответствующие государственные информационные ресурсы. В рамках «АРМ Врача» обеспечивается оперативный доступ к результатам лабораторных и диагностических исследований, а также автоматическое формирование направлений на консультации к узким специалистам, что позволяет врачу принимать обоснованные клинические решения на основе актуальной истории болезни.</w:t>
      </w:r>
    </w:p>
    <w:p w14:paraId="0B3BE815" w14:textId="77777777" w:rsidR="000D6266" w:rsidRPr="000D6266" w:rsidRDefault="000D6266" w:rsidP="000D6266">
      <w:pPr>
        <w:rPr>
          <w:lang w:val="ru-RU"/>
        </w:rPr>
      </w:pPr>
      <w:r w:rsidRPr="000D6266">
        <w:rPr>
          <w:lang w:val="ru-RU"/>
        </w:rPr>
        <w:t>Административно-сервисные процессы учреждения автоматизированы с помощью ряда специализированных модулей. Подсистема «Регистратура» обеспечивает поиск пациентов в базе данных, управление потоками посетителей и ведение журналов записи на прием, включая учет вызовов врачей на дом. Модуль «Статистика» позволяет в автоматическом режиме формировать сложные формы отраслевой отчетности и проводить анализ деятельности учреждения по различным показателям. Подсистема «ВКК» автоматизирует работу врачебно-консультационных комиссий, обеспечивая ведение протоколов и контроль сроков временной нетрудоспособности пациентов.</w:t>
      </w:r>
    </w:p>
    <w:p w14:paraId="1443200F" w14:textId="3A7FBF1C" w:rsidR="000D6266" w:rsidRPr="000D6266" w:rsidRDefault="000D6266" w:rsidP="000D6266">
      <w:pPr>
        <w:rPr>
          <w:lang w:val="ru-RU"/>
        </w:rPr>
      </w:pPr>
      <w:r w:rsidRPr="000D6266">
        <w:rPr>
          <w:lang w:val="ru-RU"/>
        </w:rPr>
        <w:t>Наряду с МИС «МАП», в системе здравоохранения Республики Беларусь широкое распространение получила АИС «Клиника», разработанная в рамках реализации концепции «Электронное здравоохранение» (</w:t>
      </w:r>
      <w:r w:rsidRPr="000D6266">
        <w:rPr>
          <w:i/>
          <w:iCs/>
          <w:lang w:val="ru-RU"/>
        </w:rPr>
        <w:t>e</w:t>
      </w:r>
      <w:r w:rsidRPr="000D6266">
        <w:rPr>
          <w:lang w:val="ru-RU"/>
        </w:rPr>
        <w:t>-</w:t>
      </w:r>
      <w:r w:rsidRPr="000D6266">
        <w:rPr>
          <w:i/>
          <w:iCs/>
          <w:lang w:val="ru-RU"/>
        </w:rPr>
        <w:t>Health</w:t>
      </w:r>
      <w:r w:rsidRPr="000D6266">
        <w:rPr>
          <w:lang w:val="ru-RU"/>
        </w:rPr>
        <w:t>). Хотя данная система не используется непосредственно на текущем объекте автоматизации, её анализ необходим для понимания общих отраслевых подходов к информатизации. АИС «Клиника» представляет собой централизованную систему, ориентированную на создание единого информационного пространства как на уровне отдельного учреждения, так и на уровне региональных управлений здравоохранения [</w:t>
      </w:r>
      <w:hyperlink r:id="rId8" w:history="1">
        <w:r w:rsidRPr="000D6266">
          <w:rPr>
            <w:rStyle w:val="ae"/>
            <w:lang w:val="ru-RU"/>
          </w:rPr>
          <w:t>2</w:t>
        </w:r>
      </w:hyperlink>
      <w:r w:rsidRPr="000D6266">
        <w:rPr>
          <w:lang w:val="ru-RU"/>
        </w:rPr>
        <w:t>].</w:t>
      </w:r>
    </w:p>
    <w:p w14:paraId="6E319C4A" w14:textId="77777777" w:rsidR="000D6266" w:rsidRPr="000D6266" w:rsidRDefault="000D6266" w:rsidP="000D6266">
      <w:pPr>
        <w:rPr>
          <w:lang w:val="ru-RU"/>
        </w:rPr>
      </w:pPr>
      <w:r w:rsidRPr="000D6266">
        <w:rPr>
          <w:lang w:val="ru-RU"/>
        </w:rPr>
        <w:t>Функциональная структура АИС «Клиника» включает развитые модули для автоматизации стационарной и амбулаторной помощи. Подсистема «Стационар» обеспечивает полный цикл управления движением пациентов, включая учет коечного фонда, формирование листов назначений и диетпитания. Модуль «Лаборатория» в АИС «Клиника» отличается глубокой интеграцией с современным диагностическим оборудованием, что позволяет автоматически импортировать результаты исследований в электронную медицинскую карту. Важной особенностью системы является наличие подсистемы «Аптека», предназначенной для персонифицированного учета расхода лекарственных средств и изделий медицинского назначения в отделениях. Архитектура АИС «Клиника» поддерживает работу с централизованными базами данных, что обеспечивает высокую степень преемственности медицинской информации при перемещении пациента между различными учреждениями здравоохранения.</w:t>
      </w:r>
    </w:p>
    <w:p w14:paraId="0045AF9C" w14:textId="247324BE" w:rsidR="000D6266" w:rsidRPr="000D6266" w:rsidRDefault="000D6266" w:rsidP="000D6266">
      <w:pPr>
        <w:rPr>
          <w:lang w:val="ru-RU"/>
        </w:rPr>
      </w:pPr>
      <w:r w:rsidRPr="000D6266">
        <w:rPr>
          <w:lang w:val="ru-RU"/>
        </w:rPr>
        <w:t>Несмотря на глубокую автоматизацию клинических задач в обеих системах (МИС «МАП» и АИС «Клиника»), анализ их функциональных возможностей показал, что задачи комплексного административного планирования рабочего времени персонала в них решены лишь частично. Существующие модули «Расписания» в данных системах предназначены преимущественно для организации «внешнего» процесса – записи пациентов на прием к конкретным специалистам в определенные временные интервалы. Данный функционал не является инструментом кадрового планирования и не позволяет решать задачи «внутреннего» учета рабочего времени. В частности, системы не обеспечивают автоматизированный расчет месячного баланса часов в зависимости от занимаемой врачом ставки, не поддерживают алгоритмы сложного циклического чередования смен и не учитывают специфические механизмы компенсации рабочего времени при назначении субботних дежурств.</w:t>
      </w:r>
    </w:p>
    <w:p w14:paraId="1D96EDD5" w14:textId="1758E7D5" w:rsidR="00E4254D" w:rsidRDefault="000D6266" w:rsidP="000D6266">
      <w:pPr>
        <w:rPr>
          <w:lang w:val="ru-RU"/>
        </w:rPr>
      </w:pPr>
      <w:r w:rsidRPr="000D6266">
        <w:rPr>
          <w:lang w:val="ru-RU"/>
        </w:rPr>
        <w:t>Вследствие отсутствия в МИС «МАП» специализированного инструментария для управления графиками персонала, данный процесс на объекте автоматизации осуществляется децентрализовано. Заведующие отделениями вынуждены формировать графики сменности вручную, используя офисные приложения (</w:t>
      </w:r>
      <w:r w:rsidRPr="000D6266">
        <w:rPr>
          <w:i/>
          <w:iCs/>
          <w:lang w:val="ru-RU"/>
        </w:rPr>
        <w:t>MS</w:t>
      </w:r>
      <w:r w:rsidRPr="000D6266">
        <w:rPr>
          <w:lang w:val="ru-RU"/>
        </w:rPr>
        <w:t xml:space="preserve"> </w:t>
      </w:r>
      <w:r w:rsidRPr="000D6266">
        <w:rPr>
          <w:i/>
          <w:iCs/>
          <w:lang w:val="ru-RU"/>
        </w:rPr>
        <w:t>Excel</w:t>
      </w:r>
      <w:r w:rsidRPr="000D6266">
        <w:rPr>
          <w:lang w:val="ru-RU"/>
        </w:rPr>
        <w:t>) или бумажные формы. Это приводит к возникновению функционального разрыва: данные о реальных выходах персонала на работу хранятся в разрозненных файлах, не связанных с общей базой данных учреждения. Такой подход исключает возможность автоматического контроля соблюдения норм Трудового кодекса Республики Беларусь и создает высокую нагрузку на руководящее звено. Таким образом, существует объективная потребность в разработке специализированного программного модуля, функционирующего параллельно с существующей МИС «МАП». Данное решение позволит восполнить функциональный дефицит в области кадрового планирования и обеспечит автоматизацию процессов формирования графиков работы медицинского персонала без необходимости внесения изменений в закрытый программный код основной информационной системы учреждения.</w:t>
      </w:r>
    </w:p>
    <w:p w14:paraId="48C291A6" w14:textId="77777777" w:rsidR="0075223C" w:rsidRPr="00E4254D" w:rsidRDefault="0075223C" w:rsidP="000D6266">
      <w:pPr>
        <w:rPr>
          <w:lang w:val="ru-RU"/>
        </w:rPr>
      </w:pPr>
    </w:p>
    <w:p w14:paraId="442BFDF7" w14:textId="782E9A09" w:rsidR="002D20ED" w:rsidRDefault="007C2C2B" w:rsidP="004442DD">
      <w:pPr>
        <w:pStyle w:val="2"/>
      </w:pPr>
      <w:bookmarkStart w:id="1" w:name="_Hlk224127259"/>
      <w:r>
        <w:t>Краткое описание и анализ существующих ИС, аналогичных разрабатываемой</w:t>
      </w:r>
    </w:p>
    <w:p w14:paraId="2ED855BD" w14:textId="77777777" w:rsidR="0075223C" w:rsidRPr="0075223C" w:rsidRDefault="0075223C" w:rsidP="0075223C">
      <w:pPr>
        <w:rPr>
          <w:lang w:val="ru-RU"/>
        </w:rPr>
      </w:pPr>
    </w:p>
    <w:bookmarkEnd w:id="1"/>
    <w:p w14:paraId="77C3E131" w14:textId="2232BB11" w:rsidR="00587285" w:rsidRPr="00587285" w:rsidRDefault="00587285" w:rsidP="00587285">
      <w:pPr>
        <w:rPr>
          <w:shd w:val="clear" w:color="auto" w:fill="191919"/>
          <w:lang w:val="ru-RU"/>
        </w:rPr>
      </w:pPr>
      <w:r w:rsidRPr="00587285">
        <w:rPr>
          <w:lang w:val="ru-RU"/>
        </w:rPr>
        <w:t xml:space="preserve">Для решения задач планирования рабочего времени на современном рынке представлено несколько классов программных продуктов, среди которых выделяются универсальные облачные сервисы, специализированные медицинские системы и традиционные офисные приложения. К классу универсальных облачных систем управления сменами относятся такие платформы, как </w:t>
      </w:r>
      <w:proofErr w:type="spellStart"/>
      <w:r w:rsidRPr="000D6266">
        <w:rPr>
          <w:i/>
          <w:iCs/>
          <w:lang w:val="ru-RU"/>
        </w:rPr>
        <w:t>Shifton</w:t>
      </w:r>
      <w:proofErr w:type="spellEnd"/>
      <w:r w:rsidRPr="00587285">
        <w:rPr>
          <w:lang w:val="ru-RU"/>
        </w:rPr>
        <w:t xml:space="preserve"> и </w:t>
      </w:r>
      <w:proofErr w:type="spellStart"/>
      <w:r w:rsidRPr="000D6266">
        <w:rPr>
          <w:i/>
          <w:iCs/>
          <w:lang w:val="ru-RU"/>
        </w:rPr>
        <w:t>Planimum</w:t>
      </w:r>
      <w:proofErr w:type="spellEnd"/>
      <w:r w:rsidRPr="00587285">
        <w:rPr>
          <w:lang w:val="ru-RU"/>
        </w:rPr>
        <w:t xml:space="preserve">. </w:t>
      </w:r>
      <w:proofErr w:type="spellStart"/>
      <w:r w:rsidRPr="000D6266">
        <w:rPr>
          <w:i/>
          <w:iCs/>
          <w:lang w:val="ru-RU"/>
        </w:rPr>
        <w:t>Shifton</w:t>
      </w:r>
      <w:proofErr w:type="spellEnd"/>
      <w:r w:rsidRPr="00587285">
        <w:rPr>
          <w:lang w:val="ru-RU"/>
        </w:rPr>
        <w:t xml:space="preserve"> представляет собой многофункциональную </w:t>
      </w:r>
      <w:proofErr w:type="spellStart"/>
      <w:r w:rsidRPr="000D6266">
        <w:rPr>
          <w:i/>
          <w:iCs/>
          <w:lang w:val="ru-RU"/>
        </w:rPr>
        <w:t>SaaS</w:t>
      </w:r>
      <w:proofErr w:type="spellEnd"/>
      <w:r w:rsidRPr="00587285">
        <w:rPr>
          <w:lang w:val="ru-RU"/>
        </w:rPr>
        <w:t xml:space="preserve">-платформу, ориентированную преимущественно на коммерческий сектор, включая ритейл, гостиничный бизнес и общепит. Система обладает развитыми инструментами для обмена сменами между сотрудниками и интеграцией с сервисами учета посещаемости через </w:t>
      </w:r>
      <w:r w:rsidRPr="000D6266">
        <w:rPr>
          <w:i/>
          <w:iCs/>
          <w:lang w:val="ru-RU"/>
        </w:rPr>
        <w:t>QR</w:t>
      </w:r>
      <w:r w:rsidRPr="00587285">
        <w:rPr>
          <w:lang w:val="ru-RU"/>
        </w:rPr>
        <w:t xml:space="preserve">-коды или </w:t>
      </w:r>
      <w:r w:rsidRPr="000D6266">
        <w:rPr>
          <w:i/>
          <w:iCs/>
          <w:lang w:val="ru-RU"/>
        </w:rPr>
        <w:t>GPS</w:t>
      </w:r>
      <w:r w:rsidRPr="00587285">
        <w:rPr>
          <w:lang w:val="ru-RU"/>
        </w:rPr>
        <w:t xml:space="preserve">, однако её алгоритмы автоматического планирования базируются на прогнозировании потребительского спроса. Это не соответствует специфике бюджетных медицинских учреждений, где график жестко привязан к нормам выработки и штатному расписанию. Аналогично российская система </w:t>
      </w:r>
      <w:proofErr w:type="spellStart"/>
      <w:r w:rsidRPr="000D6266">
        <w:rPr>
          <w:i/>
          <w:iCs/>
          <w:lang w:val="ru-RU"/>
        </w:rPr>
        <w:t>Planimum</w:t>
      </w:r>
      <w:proofErr w:type="spellEnd"/>
      <w:r w:rsidRPr="00587285">
        <w:rPr>
          <w:lang w:val="ru-RU"/>
        </w:rPr>
        <w:t>, сфокусированная на оптимизации затрат на персонал и учете квалификации, не имеет встроенных механизмов для реализации сложных медицинских циклов. В данных решениях затруднена настройка автоматического чередования первой и второй смен в зависимости от дня недели или четности дня месяца, что является критическим требованием для эффективной работы поликлинических отделени</w:t>
      </w:r>
      <w:r>
        <w:rPr>
          <w:lang w:val="ru-RU"/>
        </w:rPr>
        <w:t>й.</w:t>
      </w:r>
    </w:p>
    <w:p w14:paraId="26E29AA3" w14:textId="5E531EFA" w:rsidR="00587285" w:rsidRDefault="00587285" w:rsidP="00672F03">
      <w:pPr>
        <w:rPr>
          <w:lang w:val="ru-RU"/>
        </w:rPr>
      </w:pPr>
      <w:r w:rsidRPr="00587285">
        <w:rPr>
          <w:lang w:val="ru-RU"/>
        </w:rPr>
        <w:t xml:space="preserve">Специализированные медицинские системы, такие как МИС «МАП» и АИС «Клиника», являются комплексными решениями для автоматизации лечебно-диагностического процесса, ведения электронных карт и формирования отчетности. Модули расписания в данных программных комплексах носят справочный характер и предназначены для информирования регистратуры о времени приема пациентов. Они не обеспечивают автоматизированного формирования графиков с учетом внутренних трудовых нормативов, таких как зависимость длительности смены от занимаемой ставки сотрудника, а также не поддерживают механизмы компенсации рабочего времени при назначении субботних дежурств. В свою очередь модуль </w:t>
      </w:r>
      <w:proofErr w:type="spellStart"/>
      <w:r w:rsidRPr="000D6266">
        <w:rPr>
          <w:i/>
          <w:iCs/>
        </w:rPr>
        <w:t>ProfmanHealthy</w:t>
      </w:r>
      <w:proofErr w:type="spellEnd"/>
      <w:r w:rsidRPr="00587285">
        <w:rPr>
          <w:lang w:val="ru-RU"/>
        </w:rPr>
        <w:t xml:space="preserve">, являющийся частью экосистемы </w:t>
      </w:r>
      <w:proofErr w:type="spellStart"/>
      <w:r w:rsidRPr="000D6266">
        <w:rPr>
          <w:i/>
          <w:iCs/>
        </w:rPr>
        <w:t>Profman</w:t>
      </w:r>
      <w:proofErr w:type="spellEnd"/>
      <w:r w:rsidRPr="00587285">
        <w:rPr>
          <w:i/>
          <w:iCs/>
          <w:lang w:val="ru-RU"/>
        </w:rPr>
        <w:t xml:space="preserve"> </w:t>
      </w:r>
      <w:r w:rsidRPr="000D6266">
        <w:rPr>
          <w:i/>
          <w:iCs/>
        </w:rPr>
        <w:t>CRM</w:t>
      </w:r>
      <w:r w:rsidRPr="00587285">
        <w:rPr>
          <w:lang w:val="ru-RU"/>
        </w:rPr>
        <w:t xml:space="preserve">, учитывает специфику сменности, но обладает закрытой архитектурой и жесткой привязкой к конкретной </w:t>
      </w:r>
      <w:r w:rsidRPr="000D6266">
        <w:rPr>
          <w:i/>
          <w:iCs/>
        </w:rPr>
        <w:t>CRM</w:t>
      </w:r>
      <w:r w:rsidRPr="00587285">
        <w:rPr>
          <w:lang w:val="ru-RU"/>
        </w:rPr>
        <w:t>-системе. Внедрение данного продукта в учреждениях здравоохранения Республики Беларусь практически невозможно без полной замены эксплуатируемой МИС «МАП», что технически сложно и экономически нецелесообразно.</w:t>
      </w:r>
    </w:p>
    <w:p w14:paraId="1A013A71" w14:textId="7E9794B8" w:rsidR="004A37E8" w:rsidRDefault="00587285" w:rsidP="009E6C8B">
      <w:pPr>
        <w:rPr>
          <w:lang w:val="ru-RU"/>
        </w:rPr>
      </w:pPr>
      <w:r w:rsidRPr="004442DD">
        <w:rPr>
          <w:lang w:val="ru-RU"/>
        </w:rPr>
        <w:t xml:space="preserve">Наиболее распространенным методом на объекте автоматизации остается текущий процесс ведения графиков с использованием </w:t>
      </w:r>
      <w:r w:rsidRPr="000D6266">
        <w:rPr>
          <w:i/>
          <w:iCs/>
          <w:lang w:val="ru-RU"/>
        </w:rPr>
        <w:t>MS</w:t>
      </w:r>
      <w:r w:rsidRPr="004442DD">
        <w:rPr>
          <w:lang w:val="ru-RU"/>
        </w:rPr>
        <w:t xml:space="preserve"> </w:t>
      </w:r>
      <w:r w:rsidRPr="000D6266">
        <w:rPr>
          <w:i/>
          <w:iCs/>
          <w:lang w:val="ru-RU"/>
        </w:rPr>
        <w:t>Excel</w:t>
      </w:r>
      <w:r w:rsidRPr="004442DD">
        <w:rPr>
          <w:lang w:val="ru-RU"/>
        </w:rPr>
        <w:t xml:space="preserve"> или бумажного учета. Данный подход характеризуется полным отсутствием автоматизации, так как все проверки на соблюдение лимитов рабочего времени, исключение наложений смен и расчет суммарной нагрузки за месяц выполняются ответственным лицом вручную. Это ведет к высокой вероятности ошибок, обусловленных человеческим фактором, и значительным временным затратам на администрирование. Сравнительный анализ функциональных возможностей вышеуказанных систем представлен в таблице 1.1. Итоговые данные показывают, что универсальные системы не учитывают медицинскую специфику, а специализированные модули ограничены проприетарными платформами. Разрабатываемый программный модуль призван устранить данные недостатки, сочетая глубокую проработку алгоритмов планирования с архитектурной независимостью, что позволит интегрировать его в текущую информационную среду поликлиники без замены основного программного обеспечения.</w:t>
      </w:r>
    </w:p>
    <w:p w14:paraId="183162D0" w14:textId="77777777" w:rsidR="00856433" w:rsidRPr="004442DD" w:rsidRDefault="00856433" w:rsidP="009E6C8B">
      <w:pPr>
        <w:rPr>
          <w:lang w:val="ru-RU"/>
        </w:rPr>
      </w:pPr>
    </w:p>
    <w:p w14:paraId="6F6AC934" w14:textId="1A850901" w:rsidR="00994884" w:rsidRDefault="00C43F23" w:rsidP="00596C55">
      <w:pPr>
        <w:pStyle w:val="af2"/>
        <w:ind w:left="1701" w:hanging="1701"/>
      </w:pPr>
      <w:r>
        <w:t xml:space="preserve">Таблица 1.1 </w:t>
      </w:r>
      <w:r w:rsidR="004A37E8">
        <w:t>– Сравнение существующих автоматизированных систем составления расписания</w:t>
      </w:r>
    </w:p>
    <w:tbl>
      <w:tblPr>
        <w:tblStyle w:val="ad"/>
        <w:tblW w:w="9351" w:type="dxa"/>
        <w:tblLook w:val="04A0" w:firstRow="1" w:lastRow="0" w:firstColumn="1" w:lastColumn="0" w:noHBand="0" w:noVBand="1"/>
      </w:tblPr>
      <w:tblGrid>
        <w:gridCol w:w="2374"/>
        <w:gridCol w:w="2353"/>
        <w:gridCol w:w="1425"/>
        <w:gridCol w:w="3199"/>
      </w:tblGrid>
      <w:tr w:rsidR="00332128" w:rsidRPr="00EA4BC7" w14:paraId="35AA0770" w14:textId="77777777" w:rsidTr="004A37E8">
        <w:tc>
          <w:tcPr>
            <w:tcW w:w="2374" w:type="dxa"/>
            <w:vMerge w:val="restart"/>
            <w:vAlign w:val="center"/>
          </w:tcPr>
          <w:p w14:paraId="71D010AF" w14:textId="61CBEA01" w:rsidR="00332128" w:rsidRDefault="00332128" w:rsidP="00EA320B">
            <w:pPr>
              <w:ind w:firstLine="0"/>
              <w:jc w:val="center"/>
              <w:rPr>
                <w:lang w:val="ru-RU"/>
              </w:rPr>
            </w:pPr>
            <w:r>
              <w:rPr>
                <w:lang w:val="ru-RU"/>
              </w:rPr>
              <w:t>Функциональные возможности</w:t>
            </w:r>
          </w:p>
        </w:tc>
        <w:tc>
          <w:tcPr>
            <w:tcW w:w="6977" w:type="dxa"/>
            <w:gridSpan w:val="3"/>
            <w:vAlign w:val="center"/>
          </w:tcPr>
          <w:p w14:paraId="5DE6B63E" w14:textId="77777777" w:rsidR="00332128" w:rsidRDefault="00332128" w:rsidP="00EA320B">
            <w:pPr>
              <w:ind w:firstLine="0"/>
              <w:jc w:val="center"/>
              <w:rPr>
                <w:lang w:val="ru-RU"/>
              </w:rPr>
            </w:pPr>
            <w:r>
              <w:rPr>
                <w:lang w:val="ru-RU"/>
              </w:rPr>
              <w:t>Существующие автоматизированные системы создания расписания</w:t>
            </w:r>
          </w:p>
        </w:tc>
      </w:tr>
      <w:tr w:rsidR="00332128" w14:paraId="27EB96AA" w14:textId="77777777" w:rsidTr="004A37E8">
        <w:tc>
          <w:tcPr>
            <w:tcW w:w="2374" w:type="dxa"/>
            <w:vMerge/>
            <w:vAlign w:val="center"/>
          </w:tcPr>
          <w:p w14:paraId="56EC1E77" w14:textId="77777777" w:rsidR="00332128" w:rsidRDefault="00332128" w:rsidP="00672F03">
            <w:pPr>
              <w:ind w:firstLine="0"/>
              <w:rPr>
                <w:lang w:val="ru-RU"/>
              </w:rPr>
            </w:pPr>
          </w:p>
        </w:tc>
        <w:tc>
          <w:tcPr>
            <w:tcW w:w="2353" w:type="dxa"/>
            <w:vAlign w:val="center"/>
          </w:tcPr>
          <w:p w14:paraId="3B599FB6" w14:textId="36E1648D" w:rsidR="00332128" w:rsidRDefault="00332128" w:rsidP="004A37E8">
            <w:pPr>
              <w:ind w:firstLine="0"/>
              <w:jc w:val="center"/>
              <w:rPr>
                <w:lang w:val="ru-RU"/>
              </w:rPr>
            </w:pPr>
            <w:proofErr w:type="spellStart"/>
            <w:r w:rsidRPr="000D6266">
              <w:rPr>
                <w:i/>
                <w:iCs/>
                <w:lang w:val="ru-RU"/>
              </w:rPr>
              <w:t>Shifton</w:t>
            </w:r>
            <w:proofErr w:type="spellEnd"/>
          </w:p>
        </w:tc>
        <w:tc>
          <w:tcPr>
            <w:tcW w:w="1425" w:type="dxa"/>
            <w:vAlign w:val="center"/>
          </w:tcPr>
          <w:p w14:paraId="7850D2D8" w14:textId="4CE1929A" w:rsidR="00332128" w:rsidRDefault="00332128" w:rsidP="00672F03">
            <w:pPr>
              <w:ind w:firstLine="0"/>
              <w:rPr>
                <w:lang w:val="ru-RU"/>
              </w:rPr>
            </w:pPr>
            <w:proofErr w:type="spellStart"/>
            <w:r w:rsidRPr="000D6266">
              <w:rPr>
                <w:i/>
                <w:iCs/>
                <w:lang w:val="ru-RU"/>
              </w:rPr>
              <w:t>Planimum</w:t>
            </w:r>
            <w:proofErr w:type="spellEnd"/>
          </w:p>
        </w:tc>
        <w:tc>
          <w:tcPr>
            <w:tcW w:w="3199" w:type="dxa"/>
            <w:vAlign w:val="center"/>
          </w:tcPr>
          <w:p w14:paraId="4FB59E7B" w14:textId="474DA61D" w:rsidR="00332128" w:rsidRDefault="00332128" w:rsidP="00332128">
            <w:pPr>
              <w:ind w:firstLine="0"/>
              <w:jc w:val="center"/>
              <w:rPr>
                <w:lang w:val="ru-RU"/>
              </w:rPr>
            </w:pPr>
            <w:r>
              <w:rPr>
                <w:lang w:val="ru-RU"/>
              </w:rPr>
              <w:t xml:space="preserve">Модуль составления расписания </w:t>
            </w:r>
            <w:proofErr w:type="spellStart"/>
            <w:r w:rsidRPr="000D6266">
              <w:rPr>
                <w:i/>
                <w:iCs/>
              </w:rPr>
              <w:t>ProfmanHealthy</w:t>
            </w:r>
            <w:proofErr w:type="spellEnd"/>
          </w:p>
        </w:tc>
      </w:tr>
      <w:tr w:rsidR="00DE6927" w14:paraId="2C45B548" w14:textId="77777777" w:rsidTr="004A37E8">
        <w:tc>
          <w:tcPr>
            <w:tcW w:w="2374" w:type="dxa"/>
            <w:vAlign w:val="center"/>
          </w:tcPr>
          <w:p w14:paraId="43376F1C" w14:textId="30C5103B" w:rsidR="00DE6927" w:rsidRPr="00803023" w:rsidRDefault="00803023" w:rsidP="00DE6927">
            <w:pPr>
              <w:ind w:firstLine="0"/>
              <w:rPr>
                <w:lang w:val="ru-RU"/>
              </w:rPr>
            </w:pPr>
            <w:r w:rsidRPr="00803023">
              <w:rPr>
                <w:lang w:val="ru-RU"/>
              </w:rPr>
              <w:t>Учет специфики (смены по четным/нечетным</w:t>
            </w:r>
            <w:r w:rsidRPr="00803023">
              <w:rPr>
                <w:rStyle w:val="ng-star-inserted"/>
                <w:rFonts w:ascii="Arial" w:hAnsi="Arial" w:cs="Arial"/>
                <w:b/>
                <w:bCs/>
                <w:color w:val="D4D4D4"/>
                <w:sz w:val="21"/>
                <w:szCs w:val="21"/>
                <w:shd w:val="clear" w:color="auto" w:fill="191919"/>
                <w:lang w:val="ru-RU"/>
              </w:rPr>
              <w:t xml:space="preserve"> </w:t>
            </w:r>
            <w:r w:rsidRPr="00803023">
              <w:rPr>
                <w:lang w:val="ru-RU"/>
              </w:rPr>
              <w:t>дням)</w:t>
            </w:r>
          </w:p>
        </w:tc>
        <w:tc>
          <w:tcPr>
            <w:tcW w:w="2353" w:type="dxa"/>
            <w:vAlign w:val="center"/>
          </w:tcPr>
          <w:p w14:paraId="40AE5B7D" w14:textId="75405F20" w:rsidR="00DE6927" w:rsidRPr="00803023" w:rsidRDefault="004A37E8" w:rsidP="004A37E8">
            <w:pPr>
              <w:ind w:firstLine="0"/>
              <w:jc w:val="center"/>
              <w:rPr>
                <w:lang w:val="ru-RU"/>
              </w:rPr>
            </w:pPr>
            <w:r>
              <w:rPr>
                <w:lang w:val="ru-RU"/>
              </w:rPr>
              <w:t>Н</w:t>
            </w:r>
            <w:r w:rsidR="00803023">
              <w:rPr>
                <w:lang w:val="ru-RU"/>
              </w:rPr>
              <w:t>ет</w:t>
            </w:r>
          </w:p>
        </w:tc>
        <w:tc>
          <w:tcPr>
            <w:tcW w:w="1425" w:type="dxa"/>
            <w:vAlign w:val="center"/>
          </w:tcPr>
          <w:p w14:paraId="7BF8ADD6" w14:textId="7B888CBC" w:rsidR="00DE6927" w:rsidRDefault="004A37E8" w:rsidP="004A37E8">
            <w:pPr>
              <w:ind w:firstLine="0"/>
              <w:jc w:val="center"/>
              <w:rPr>
                <w:lang w:val="ru-RU"/>
              </w:rPr>
            </w:pPr>
            <w:r>
              <w:rPr>
                <w:lang w:val="ru-RU"/>
              </w:rPr>
              <w:t>Нет</w:t>
            </w:r>
          </w:p>
        </w:tc>
        <w:tc>
          <w:tcPr>
            <w:tcW w:w="3199" w:type="dxa"/>
            <w:vAlign w:val="center"/>
          </w:tcPr>
          <w:p w14:paraId="0E31EC5F" w14:textId="5BAFB50D" w:rsidR="00DE6927" w:rsidRDefault="004A37E8" w:rsidP="004A37E8">
            <w:pPr>
              <w:ind w:firstLine="0"/>
              <w:jc w:val="center"/>
              <w:rPr>
                <w:lang w:val="ru-RU"/>
              </w:rPr>
            </w:pPr>
            <w:r>
              <w:rPr>
                <w:lang w:val="ru-RU"/>
              </w:rPr>
              <w:t>Д</w:t>
            </w:r>
            <w:r w:rsidR="00803023">
              <w:rPr>
                <w:lang w:val="ru-RU"/>
              </w:rPr>
              <w:t>а</w:t>
            </w:r>
          </w:p>
        </w:tc>
      </w:tr>
      <w:tr w:rsidR="00803023" w14:paraId="237D6EF6" w14:textId="77777777" w:rsidTr="004A37E8">
        <w:tc>
          <w:tcPr>
            <w:tcW w:w="2374" w:type="dxa"/>
            <w:vAlign w:val="center"/>
          </w:tcPr>
          <w:p w14:paraId="378F8406" w14:textId="0FFEC3DF" w:rsidR="00803023" w:rsidRPr="00803023" w:rsidRDefault="00803023" w:rsidP="00803023">
            <w:pPr>
              <w:ind w:firstLine="0"/>
              <w:jc w:val="left"/>
              <w:rPr>
                <w:lang w:val="ru-RU"/>
              </w:rPr>
            </w:pPr>
            <w:r w:rsidRPr="00803023">
              <w:rPr>
                <w:lang w:val="ru-RU"/>
              </w:rPr>
              <w:t>Возможность внедрения</w:t>
            </w:r>
            <w:r>
              <w:rPr>
                <w:lang w:val="ru-RU"/>
              </w:rPr>
              <w:t xml:space="preserve"> </w:t>
            </w:r>
            <w:r w:rsidRPr="00803023">
              <w:rPr>
                <w:lang w:val="ru-RU"/>
              </w:rPr>
              <w:t>в существующую ИТ-инфраструктур</w:t>
            </w:r>
            <w:r>
              <w:rPr>
                <w:lang w:val="ru-RU"/>
              </w:rPr>
              <w:t>у</w:t>
            </w:r>
          </w:p>
        </w:tc>
        <w:tc>
          <w:tcPr>
            <w:tcW w:w="2353" w:type="dxa"/>
            <w:vAlign w:val="center"/>
          </w:tcPr>
          <w:p w14:paraId="17C8AAE1" w14:textId="38985420" w:rsidR="00803023" w:rsidRPr="004B28D3" w:rsidRDefault="004A37E8" w:rsidP="004A37E8">
            <w:pPr>
              <w:ind w:firstLine="0"/>
              <w:jc w:val="center"/>
              <w:rPr>
                <w:lang w:val="ru-RU"/>
              </w:rPr>
            </w:pPr>
            <w:r>
              <w:rPr>
                <w:lang w:val="ru-RU"/>
              </w:rPr>
              <w:t>Н</w:t>
            </w:r>
            <w:r w:rsidR="004B28D3">
              <w:rPr>
                <w:lang w:val="ru-RU"/>
              </w:rPr>
              <w:t>изкая</w:t>
            </w:r>
          </w:p>
        </w:tc>
        <w:tc>
          <w:tcPr>
            <w:tcW w:w="1425" w:type="dxa"/>
            <w:vAlign w:val="center"/>
          </w:tcPr>
          <w:p w14:paraId="08504545" w14:textId="5FE1FAA6" w:rsidR="00803023" w:rsidRPr="004B28D3" w:rsidRDefault="004A37E8" w:rsidP="004A37E8">
            <w:pPr>
              <w:ind w:firstLine="0"/>
              <w:jc w:val="center"/>
              <w:rPr>
                <w:lang w:val="ru-RU"/>
              </w:rPr>
            </w:pPr>
            <w:r>
              <w:rPr>
                <w:lang w:val="ru-RU"/>
              </w:rPr>
              <w:t>Н</w:t>
            </w:r>
            <w:r w:rsidR="004B28D3">
              <w:rPr>
                <w:lang w:val="ru-RU"/>
              </w:rPr>
              <w:t>изкая</w:t>
            </w:r>
          </w:p>
        </w:tc>
        <w:tc>
          <w:tcPr>
            <w:tcW w:w="3199" w:type="dxa"/>
            <w:vAlign w:val="center"/>
          </w:tcPr>
          <w:p w14:paraId="0A7E1F24" w14:textId="3D443EFE" w:rsidR="00803023" w:rsidRPr="004B28D3" w:rsidRDefault="004B28D3" w:rsidP="004A37E8">
            <w:pPr>
              <w:ind w:firstLine="0"/>
              <w:jc w:val="center"/>
              <w:rPr>
                <w:lang w:val="ru-RU"/>
              </w:rPr>
            </w:pPr>
            <w:r>
              <w:rPr>
                <w:lang w:val="ru-RU"/>
              </w:rPr>
              <w:t>Нет</w:t>
            </w:r>
          </w:p>
        </w:tc>
      </w:tr>
      <w:tr w:rsidR="00803023" w14:paraId="1D5F8404" w14:textId="77777777" w:rsidTr="004A37E8">
        <w:tc>
          <w:tcPr>
            <w:tcW w:w="2374" w:type="dxa"/>
            <w:vAlign w:val="center"/>
          </w:tcPr>
          <w:p w14:paraId="163195E7" w14:textId="122C0EFA" w:rsidR="00803023" w:rsidRPr="00803023" w:rsidRDefault="00803023" w:rsidP="00803023">
            <w:pPr>
              <w:ind w:firstLine="0"/>
              <w:rPr>
                <w:lang w:val="ru-RU"/>
              </w:rPr>
            </w:pPr>
            <w:r w:rsidRPr="00803023">
              <w:rPr>
                <w:lang w:val="ru-RU"/>
              </w:rPr>
              <w:t xml:space="preserve">Автономность (работа без привязки к конкретной </w:t>
            </w:r>
            <w:r w:rsidRPr="000D6266">
              <w:rPr>
                <w:i/>
                <w:iCs/>
              </w:rPr>
              <w:t>CRM</w:t>
            </w:r>
            <w:r w:rsidRPr="00803023">
              <w:rPr>
                <w:lang w:val="ru-RU"/>
              </w:rPr>
              <w:t>)</w:t>
            </w:r>
          </w:p>
        </w:tc>
        <w:tc>
          <w:tcPr>
            <w:tcW w:w="2353" w:type="dxa"/>
            <w:vAlign w:val="center"/>
          </w:tcPr>
          <w:p w14:paraId="07506E20" w14:textId="547E58D2" w:rsidR="00803023" w:rsidRDefault="004A37E8" w:rsidP="004A37E8">
            <w:pPr>
              <w:ind w:firstLine="0"/>
              <w:jc w:val="center"/>
              <w:rPr>
                <w:lang w:val="ru-RU"/>
              </w:rPr>
            </w:pPr>
            <w:r>
              <w:rPr>
                <w:lang w:val="ru-RU"/>
              </w:rPr>
              <w:t>Да</w:t>
            </w:r>
          </w:p>
        </w:tc>
        <w:tc>
          <w:tcPr>
            <w:tcW w:w="1425" w:type="dxa"/>
            <w:vAlign w:val="center"/>
          </w:tcPr>
          <w:p w14:paraId="339D85BC" w14:textId="7492644F" w:rsidR="00803023" w:rsidRDefault="004A37E8" w:rsidP="004A37E8">
            <w:pPr>
              <w:ind w:firstLine="0"/>
              <w:jc w:val="center"/>
              <w:rPr>
                <w:lang w:val="ru-RU"/>
              </w:rPr>
            </w:pPr>
            <w:r>
              <w:rPr>
                <w:lang w:val="ru-RU"/>
              </w:rPr>
              <w:t>Да</w:t>
            </w:r>
          </w:p>
        </w:tc>
        <w:tc>
          <w:tcPr>
            <w:tcW w:w="3199" w:type="dxa"/>
            <w:vAlign w:val="center"/>
          </w:tcPr>
          <w:p w14:paraId="3D205B68" w14:textId="07B7C51C" w:rsidR="00803023" w:rsidRDefault="004A37E8" w:rsidP="004A37E8">
            <w:pPr>
              <w:ind w:firstLine="0"/>
              <w:jc w:val="center"/>
              <w:rPr>
                <w:lang w:val="ru-RU"/>
              </w:rPr>
            </w:pPr>
            <w:r>
              <w:rPr>
                <w:lang w:val="ru-RU"/>
              </w:rPr>
              <w:t>Нет</w:t>
            </w:r>
          </w:p>
        </w:tc>
      </w:tr>
      <w:tr w:rsidR="00C43F23" w14:paraId="224FB28F" w14:textId="77777777" w:rsidTr="004A37E8">
        <w:tc>
          <w:tcPr>
            <w:tcW w:w="2374" w:type="dxa"/>
            <w:vAlign w:val="center"/>
          </w:tcPr>
          <w:p w14:paraId="0E5DF823" w14:textId="171B9419" w:rsidR="00C43F23" w:rsidRPr="00C43F23" w:rsidRDefault="00C43F23" w:rsidP="00C43F23">
            <w:pPr>
              <w:ind w:firstLine="0"/>
              <w:rPr>
                <w:lang w:val="ru-RU"/>
              </w:rPr>
            </w:pPr>
            <w:r w:rsidRPr="00C43F23">
              <w:rPr>
                <w:lang w:val="ru-RU"/>
              </w:rPr>
              <w:t>Алгоритм компенсации часов за дежурства (субботы</w:t>
            </w:r>
            <w:r>
              <w:rPr>
                <w:lang w:val="ru-RU"/>
              </w:rPr>
              <w:t>)</w:t>
            </w:r>
          </w:p>
        </w:tc>
        <w:tc>
          <w:tcPr>
            <w:tcW w:w="2353" w:type="dxa"/>
            <w:vAlign w:val="center"/>
          </w:tcPr>
          <w:p w14:paraId="46051A73" w14:textId="65D81EE6" w:rsidR="00C43F23" w:rsidRPr="00C43F23" w:rsidRDefault="004A37E8" w:rsidP="004A37E8">
            <w:pPr>
              <w:ind w:firstLine="0"/>
              <w:jc w:val="center"/>
              <w:rPr>
                <w:lang w:val="ru-RU"/>
              </w:rPr>
            </w:pPr>
            <w:r>
              <w:rPr>
                <w:lang w:val="ru-RU"/>
              </w:rPr>
              <w:t>Нет</w:t>
            </w:r>
          </w:p>
        </w:tc>
        <w:tc>
          <w:tcPr>
            <w:tcW w:w="1425" w:type="dxa"/>
            <w:vAlign w:val="center"/>
          </w:tcPr>
          <w:p w14:paraId="4CD48F69" w14:textId="2839FA48" w:rsidR="00C43F23" w:rsidRPr="00C43F23" w:rsidRDefault="004A37E8" w:rsidP="004A37E8">
            <w:pPr>
              <w:ind w:firstLine="0"/>
              <w:jc w:val="center"/>
              <w:rPr>
                <w:lang w:val="ru-RU"/>
              </w:rPr>
            </w:pPr>
            <w:r>
              <w:rPr>
                <w:lang w:val="ru-RU"/>
              </w:rPr>
              <w:t>Нет</w:t>
            </w:r>
          </w:p>
        </w:tc>
        <w:tc>
          <w:tcPr>
            <w:tcW w:w="3199" w:type="dxa"/>
            <w:vAlign w:val="center"/>
          </w:tcPr>
          <w:p w14:paraId="118E7CA0" w14:textId="79989CDE" w:rsidR="00C43F23" w:rsidRPr="00C43F23" w:rsidRDefault="004A37E8" w:rsidP="004A37E8">
            <w:pPr>
              <w:ind w:firstLine="0"/>
              <w:jc w:val="center"/>
              <w:rPr>
                <w:lang w:val="ru-RU"/>
              </w:rPr>
            </w:pPr>
            <w:r>
              <w:rPr>
                <w:lang w:val="ru-RU"/>
              </w:rPr>
              <w:t>Ч</w:t>
            </w:r>
            <w:r w:rsidR="00C43F23">
              <w:rPr>
                <w:lang w:val="ru-RU"/>
              </w:rPr>
              <w:t>астично</w:t>
            </w:r>
          </w:p>
        </w:tc>
      </w:tr>
      <w:tr w:rsidR="00332128" w14:paraId="272250C2" w14:textId="77777777" w:rsidTr="004A37E8">
        <w:tc>
          <w:tcPr>
            <w:tcW w:w="2374" w:type="dxa"/>
            <w:vAlign w:val="center"/>
          </w:tcPr>
          <w:p w14:paraId="13FFB547" w14:textId="77F278F1" w:rsidR="00332128" w:rsidRPr="00DE6927" w:rsidRDefault="00DE6927" w:rsidP="00DE6927">
            <w:pPr>
              <w:ind w:firstLine="0"/>
              <w:rPr>
                <w:lang w:val="ru-RU"/>
              </w:rPr>
            </w:pPr>
            <w:r>
              <w:rPr>
                <w:lang w:val="ru-RU"/>
              </w:rPr>
              <w:t>Автоматическое отслеживание общего количества часов в месяц</w:t>
            </w:r>
          </w:p>
        </w:tc>
        <w:tc>
          <w:tcPr>
            <w:tcW w:w="2353" w:type="dxa"/>
            <w:vAlign w:val="center"/>
          </w:tcPr>
          <w:p w14:paraId="53DA1D23" w14:textId="578A4B03" w:rsidR="00332128" w:rsidRDefault="004A37E8" w:rsidP="004A37E8">
            <w:pPr>
              <w:ind w:firstLine="0"/>
              <w:jc w:val="center"/>
              <w:rPr>
                <w:lang w:val="ru-RU"/>
              </w:rPr>
            </w:pPr>
            <w:r>
              <w:rPr>
                <w:lang w:val="ru-RU"/>
              </w:rPr>
              <w:t>Да</w:t>
            </w:r>
          </w:p>
        </w:tc>
        <w:tc>
          <w:tcPr>
            <w:tcW w:w="1425" w:type="dxa"/>
            <w:vAlign w:val="center"/>
          </w:tcPr>
          <w:p w14:paraId="719CB854" w14:textId="4E9CA6C9" w:rsidR="00332128" w:rsidRDefault="004A37E8" w:rsidP="004A37E8">
            <w:pPr>
              <w:ind w:firstLine="0"/>
              <w:jc w:val="center"/>
              <w:rPr>
                <w:lang w:val="ru-RU"/>
              </w:rPr>
            </w:pPr>
            <w:r>
              <w:rPr>
                <w:lang w:val="ru-RU"/>
              </w:rPr>
              <w:t>Да</w:t>
            </w:r>
          </w:p>
        </w:tc>
        <w:tc>
          <w:tcPr>
            <w:tcW w:w="3199" w:type="dxa"/>
            <w:vAlign w:val="center"/>
          </w:tcPr>
          <w:p w14:paraId="24586EF2" w14:textId="11FB29B3" w:rsidR="00DE6927" w:rsidRDefault="00DE6927" w:rsidP="004A37E8">
            <w:pPr>
              <w:ind w:firstLine="0"/>
              <w:jc w:val="center"/>
              <w:rPr>
                <w:lang w:val="ru-RU"/>
              </w:rPr>
            </w:pPr>
            <w:r>
              <w:rPr>
                <w:lang w:val="ru-RU"/>
              </w:rPr>
              <w:t>Да</w:t>
            </w:r>
          </w:p>
        </w:tc>
      </w:tr>
    </w:tbl>
    <w:p w14:paraId="2EEB8A6F" w14:textId="77777777" w:rsidR="00596C55" w:rsidRDefault="00596C55" w:rsidP="00C43F23">
      <w:pPr>
        <w:rPr>
          <w:lang w:val="ru-RU"/>
        </w:rPr>
      </w:pPr>
    </w:p>
    <w:p w14:paraId="55251BEE" w14:textId="39A884BA" w:rsidR="00C43F23" w:rsidRDefault="00C43F23" w:rsidP="00C43F23">
      <w:pPr>
        <w:rPr>
          <w:lang w:val="ru-RU"/>
        </w:rPr>
      </w:pPr>
      <w:r w:rsidRPr="00C43F23">
        <w:rPr>
          <w:lang w:val="ru-RU"/>
        </w:rPr>
        <w:t xml:space="preserve">Проведенный сравнительный анализ подтверждает наличие функционального дефицита на рынке программного обеспечения для планирования рабочего времени в медицине. </w:t>
      </w:r>
      <w:r w:rsidRPr="00FF3E7F">
        <w:rPr>
          <w:lang w:val="ru-RU"/>
        </w:rPr>
        <w:t>Универсальные системы (</w:t>
      </w:r>
      <w:proofErr w:type="spellStart"/>
      <w:r w:rsidRPr="000D6266">
        <w:rPr>
          <w:i/>
          <w:iCs/>
        </w:rPr>
        <w:t>Shifton</w:t>
      </w:r>
      <w:proofErr w:type="spellEnd"/>
      <w:r w:rsidRPr="00FF3E7F">
        <w:rPr>
          <w:lang w:val="ru-RU"/>
        </w:rPr>
        <w:t xml:space="preserve">, </w:t>
      </w:r>
      <w:proofErr w:type="spellStart"/>
      <w:r w:rsidRPr="000D6266">
        <w:rPr>
          <w:i/>
          <w:iCs/>
        </w:rPr>
        <w:t>Planimum</w:t>
      </w:r>
      <w:proofErr w:type="spellEnd"/>
      <w:r w:rsidRPr="00FF3E7F">
        <w:rPr>
          <w:lang w:val="ru-RU"/>
        </w:rPr>
        <w:t xml:space="preserve">) ориентированы на коммерческие модели управления персоналом и не учитывают специфические требования Трудового кодекса Республики Беларусь и отраслевые медицинские нормативы. В свою очередь, специализированные решения, такие как модуль </w:t>
      </w:r>
      <w:proofErr w:type="spellStart"/>
      <w:r w:rsidRPr="000D6266">
        <w:rPr>
          <w:i/>
          <w:iCs/>
        </w:rPr>
        <w:t>ProfmanHealthy</w:t>
      </w:r>
      <w:proofErr w:type="spellEnd"/>
      <w:r w:rsidRPr="00FF3E7F">
        <w:rPr>
          <w:lang w:val="ru-RU"/>
        </w:rPr>
        <w:t xml:space="preserve">, характеризуются закрытостью архитектуры и жесткой зависимостью от проприетарных </w:t>
      </w:r>
      <w:r w:rsidRPr="000D6266">
        <w:rPr>
          <w:i/>
          <w:iCs/>
        </w:rPr>
        <w:t>CRM</w:t>
      </w:r>
      <w:r w:rsidRPr="00FF3E7F">
        <w:rPr>
          <w:lang w:val="ru-RU"/>
        </w:rPr>
        <w:t xml:space="preserve">-платформ. Внедрение подобных продуктов в отечественных учреждениях здравоохранения, где базовой платформой автоматизации являются МИС «МАП» или АИС «Клиника», технически невозможно без полной замены существующей ИТ-инфраструктуры, что является экономически нецелесообразным. Разрабатываемый программный модуль лишен указанных недостатков: он сочетает в себе реализацию сложных алгоритмов планирования (учет четности дней, автоматическая компенсация дежурств) с архитектурной независимостью. </w:t>
      </w:r>
      <w:r w:rsidRPr="00C43F23">
        <w:rPr>
          <w:lang w:val="ru-RU"/>
        </w:rPr>
        <w:t>Это позволяет интегрировать его в текущую информационную среду поликлиники как автономный инструмент, обеспечивая высокую эффективность планирования без необходимости модификации или замены основного программного обеспечения.</w:t>
      </w:r>
    </w:p>
    <w:p w14:paraId="10F8B222" w14:textId="77777777" w:rsidR="00856433" w:rsidRDefault="00856433" w:rsidP="00C43F23">
      <w:pPr>
        <w:rPr>
          <w:lang w:val="ru-RU"/>
        </w:rPr>
      </w:pPr>
    </w:p>
    <w:p w14:paraId="560D448F" w14:textId="2FD67EAC" w:rsidR="00150F05" w:rsidRDefault="00150F05" w:rsidP="004442DD">
      <w:pPr>
        <w:pStyle w:val="2"/>
      </w:pPr>
      <w:bookmarkStart w:id="2" w:name="_Hlk224127277"/>
      <w:r w:rsidRPr="00C43F23">
        <w:t>Постановка задачи на дипломное проектирование</w:t>
      </w:r>
    </w:p>
    <w:p w14:paraId="52C6486D" w14:textId="77777777" w:rsidR="00856433" w:rsidRPr="00856433" w:rsidRDefault="00856433" w:rsidP="00856433">
      <w:pPr>
        <w:rPr>
          <w:lang w:val="ru-RU"/>
        </w:rPr>
      </w:pPr>
    </w:p>
    <w:bookmarkEnd w:id="2"/>
    <w:p w14:paraId="3BC5AC31" w14:textId="65E164D7" w:rsidR="00692239" w:rsidRPr="00692239" w:rsidRDefault="00692239" w:rsidP="00692239">
      <w:pPr>
        <w:rPr>
          <w:lang w:val="ru-RU"/>
        </w:rPr>
      </w:pPr>
      <w:r w:rsidRPr="00692239">
        <w:rPr>
          <w:lang w:val="ru-RU"/>
        </w:rPr>
        <w:t xml:space="preserve">На основании проведенного комплексного анализа бизнес-процессов учреждения и текущего состояния его информационной инфраструктуры, опирающейся на МИС «МАП», основной задачей дипломного проектирования является разработка специализированного программного модуля. Данное решение призвано устранить выявленный функциональный разрыв в области кадрового планирования, автоматизировав процессы распределения рабочего времени, которые в настоящий момент реализуются с использованием разрозненных таблиц </w:t>
      </w:r>
      <w:r w:rsidRPr="000D6266">
        <w:rPr>
          <w:i/>
          <w:iCs/>
          <w:lang w:val="ru-RU"/>
        </w:rPr>
        <w:t>MS</w:t>
      </w:r>
      <w:r w:rsidRPr="00692239">
        <w:rPr>
          <w:lang w:val="ru-RU"/>
        </w:rPr>
        <w:t xml:space="preserve"> </w:t>
      </w:r>
      <w:r w:rsidRPr="000D6266">
        <w:rPr>
          <w:i/>
          <w:iCs/>
          <w:lang w:val="ru-RU"/>
        </w:rPr>
        <w:t>Excel</w:t>
      </w:r>
      <w:r w:rsidRPr="00692239">
        <w:rPr>
          <w:lang w:val="ru-RU"/>
        </w:rPr>
        <w:t xml:space="preserve"> и бумажных носителей. Разрабатываемое программное средство предназначено для </w:t>
      </w:r>
      <w:r>
        <w:rPr>
          <w:lang w:val="ru-RU"/>
        </w:rPr>
        <w:t>автоматизированного</w:t>
      </w:r>
      <w:r w:rsidRPr="00692239">
        <w:rPr>
          <w:lang w:val="ru-RU"/>
        </w:rPr>
        <w:t xml:space="preserve"> формирования и оперативной корректировки графиков работы врачебного и среднего медицинского персонала, обеспечивая при этом строгий автоматизированный контроль соблюдения норм Трудового кодекса Республики Беларусь и учет специфических отраслевых алгоритмов сменности.</w:t>
      </w:r>
    </w:p>
    <w:p w14:paraId="296BB030" w14:textId="01F11BB9" w:rsidR="00692239" w:rsidRPr="00692239" w:rsidRDefault="00692239" w:rsidP="00692239">
      <w:pPr>
        <w:rPr>
          <w:lang w:val="ru-RU"/>
        </w:rPr>
      </w:pPr>
      <w:r w:rsidRPr="00692239">
        <w:rPr>
          <w:lang w:val="ru-RU"/>
        </w:rPr>
        <w:t>В архитектурном плане проектируемая система представляет собой автономный прикладной модуль, функционирующий параллельно с основной медицинской информационной системой учреждения. Выбор такой модели обоснован необходимостью сохранения архитектурной независимости и обеспечения безопасности данных: модуль использует собственную базу данных для хранения графиков, что исключает риски нарушения целостности закрытого программного кода МИС «МАП»</w:t>
      </w:r>
      <w:r>
        <w:rPr>
          <w:lang w:val="ru-RU"/>
        </w:rPr>
        <w:t xml:space="preserve"> или любого другого использующегося на объекте</w:t>
      </w:r>
      <w:r w:rsidRPr="00692239">
        <w:rPr>
          <w:lang w:val="ru-RU"/>
        </w:rPr>
        <w:t>. При этом в логику системы заложена возможность будущей интеграции для синхронизации графиков выходов врачей с сеткой приемов в регистратуре, что позволит создать единую информационную среду управления ресурсами поликлиники.</w:t>
      </w:r>
    </w:p>
    <w:p w14:paraId="2352F9DB" w14:textId="3BF5A59E" w:rsidR="00692239" w:rsidRPr="00692239" w:rsidRDefault="00692239" w:rsidP="00692239">
      <w:pPr>
        <w:rPr>
          <w:lang w:val="ru-RU"/>
        </w:rPr>
      </w:pPr>
      <w:r w:rsidRPr="00692239">
        <w:rPr>
          <w:lang w:val="ru-RU"/>
        </w:rPr>
        <w:t xml:space="preserve">Ключевой функциональный блок модуля направлен на автоматизацию обработки данных о штатных единицах и их нагрузке. Особое внимание в постановке задачи уделено реализации сложных алгоритмов сменности, которые позволяют автоматически генерировать графики с чередованием приемов по дням недели или в зависимости от четности календарной даты. </w:t>
      </w:r>
      <w:proofErr w:type="gramStart"/>
      <w:r w:rsidRPr="00692239">
        <w:rPr>
          <w:lang w:val="ru-RU"/>
        </w:rPr>
        <w:t>Важной инновационной</w:t>
      </w:r>
      <w:proofErr w:type="gramEnd"/>
      <w:r w:rsidRPr="00692239">
        <w:rPr>
          <w:lang w:val="ru-RU"/>
        </w:rPr>
        <w:t xml:space="preserve"> составляющей является разработка алгоритма учета субботних дежурств, который в автоматическом режиме перераспределяет и сокращает рабочие часы в будние дни, гарантируя соблюдение установленного месячного баланса времени без ручного вмешательства администратора.</w:t>
      </w:r>
    </w:p>
    <w:p w14:paraId="414806EC" w14:textId="54D4889E" w:rsidR="00692239" w:rsidRPr="00692239" w:rsidRDefault="00692239" w:rsidP="00692239">
      <w:pPr>
        <w:rPr>
          <w:lang w:val="ru-RU"/>
        </w:rPr>
      </w:pPr>
      <w:r w:rsidRPr="00692239">
        <w:rPr>
          <w:lang w:val="ru-RU"/>
        </w:rPr>
        <w:t>Помимо расчетных функций, программный модуль выполняет роль инструмента валидации и контроля. Система осуществляет непрерывный мониторинг вводимых данных на соответствие законодательным нормативам. Это позволяет полностью заменить ненадежный визуальный контроль программной блокировкой некорректных назначений. Завершающим этапом обработки информации является автоматическая генерация отчетной документации и печатных форм графиков, полностью соответствующих стандартам государственного делопроизводства в сфере здравоохранения.</w:t>
      </w:r>
    </w:p>
    <w:p w14:paraId="60F5BDCE" w14:textId="174A1C58" w:rsidR="00692239" w:rsidRDefault="00692239" w:rsidP="00692239">
      <w:pPr>
        <w:rPr>
          <w:lang w:val="ru-RU"/>
        </w:rPr>
      </w:pPr>
      <w:r w:rsidRPr="00692239">
        <w:rPr>
          <w:lang w:val="ru-RU"/>
        </w:rPr>
        <w:t xml:space="preserve">Реализация поставленных задач позволит достичь значительного качественного и количественного эффекта в деятельности поликлиники. Ожидается, что временные затраты заведующих отделениями на выполнение административных функций по планированию сократятся </w:t>
      </w:r>
      <w:r w:rsidR="002C0580">
        <w:rPr>
          <w:lang w:val="ru-RU"/>
        </w:rPr>
        <w:t>с 2 часов до 15-30 минут</w:t>
      </w:r>
      <w:r w:rsidRPr="00692239">
        <w:rPr>
          <w:lang w:val="ru-RU"/>
        </w:rPr>
        <w:t>, что позволит перенаправить высвободившиеся ресурсы на лечебно-диагностическую работу. Внедрение модуля обеспечит высокий уровень юридической безопасности учреждения за счет исключения нарушений трудового законодательства, а также повысит прозрачность управленческих процессов. В итоге администрация и персонал получат удобный инструмент оперативного доступа к актуальному расписанию, что минимизирует риски возникновения ошибок, связанных с человеческим фактором, и упростит процесс управления персоналом в условиях динамичного изменения графиков.</w:t>
      </w:r>
    </w:p>
    <w:p w14:paraId="112E0961" w14:textId="1BD5636E" w:rsidR="00D63F30" w:rsidRDefault="00D63F30" w:rsidP="00D63F30">
      <w:pPr>
        <w:pStyle w:val="1"/>
      </w:pPr>
      <w:r w:rsidRPr="00D63F30">
        <w:t>Проектирование структуры</w:t>
      </w:r>
      <w:r>
        <w:t xml:space="preserve"> программного комплекса</w:t>
      </w:r>
    </w:p>
    <w:p w14:paraId="645420AA" w14:textId="77777777" w:rsidR="00856433" w:rsidRPr="00856433" w:rsidRDefault="00856433" w:rsidP="00856433">
      <w:pPr>
        <w:rPr>
          <w:lang w:val="ru-RU"/>
        </w:rPr>
      </w:pPr>
    </w:p>
    <w:p w14:paraId="756FE70B" w14:textId="0A761252" w:rsidR="00D63F30" w:rsidRDefault="00D63F30" w:rsidP="00D63F30">
      <w:pPr>
        <w:pStyle w:val="2"/>
      </w:pPr>
      <w:r>
        <w:t>Организационно-экономическая сущность задачи</w:t>
      </w:r>
    </w:p>
    <w:p w14:paraId="6EA9913A" w14:textId="77777777" w:rsidR="00856433" w:rsidRPr="00856433" w:rsidRDefault="00856433" w:rsidP="00856433">
      <w:pPr>
        <w:rPr>
          <w:lang w:val="ru-RU"/>
        </w:rPr>
      </w:pPr>
    </w:p>
    <w:p w14:paraId="37744C9E" w14:textId="1CA442A8" w:rsidR="0040552C" w:rsidRPr="0040552C" w:rsidRDefault="0040552C" w:rsidP="0040552C">
      <w:pPr>
        <w:rPr>
          <w:lang w:val="ru-RU"/>
        </w:rPr>
      </w:pPr>
      <w:r w:rsidRPr="0040552C">
        <w:rPr>
          <w:lang w:val="ru-RU"/>
        </w:rPr>
        <w:t xml:space="preserve">Организационно-экономическая сущность задачи заключается в оптимизации управленческой деятельности руководящего звена поликлиники (заведующих отделениями и старших медицинских сестер) путем автоматизации трудоемких процессов планирования рабочего времени. Внедрение программного </w:t>
      </w:r>
      <w:r>
        <w:rPr>
          <w:lang w:val="ru-RU"/>
        </w:rPr>
        <w:t>комплекса</w:t>
      </w:r>
      <w:r w:rsidRPr="0040552C">
        <w:rPr>
          <w:lang w:val="ru-RU"/>
        </w:rPr>
        <w:t xml:space="preserve"> позволяет трансформировать процесс составления графиков из ручного манипулирования данными в интеллектуальную процедуру, базирующуюся на заданных алгоритмах и нормативных ограничениях.</w:t>
      </w:r>
    </w:p>
    <w:p w14:paraId="03AC2963" w14:textId="082601EE" w:rsidR="0040552C" w:rsidRPr="0040552C" w:rsidRDefault="0040552C" w:rsidP="0040552C">
      <w:pPr>
        <w:rPr>
          <w:lang w:val="ru-RU"/>
        </w:rPr>
      </w:pPr>
      <w:r w:rsidRPr="0040552C">
        <w:rPr>
          <w:lang w:val="ru-RU"/>
        </w:rPr>
        <w:t>Программный модуль предназначен для автоматизированного формирования месячных графиков работы медицинского персонала и обеспечения оперативного контроля за соблюдением норм трудового законодательства Республики Беларусь.</w:t>
      </w:r>
    </w:p>
    <w:p w14:paraId="708D0BC9" w14:textId="5C18E48B" w:rsidR="00D63F30" w:rsidRDefault="0040552C" w:rsidP="0040552C">
      <w:pPr>
        <w:rPr>
          <w:lang w:val="ru-RU"/>
        </w:rPr>
      </w:pPr>
      <w:r w:rsidRPr="0040552C">
        <w:rPr>
          <w:lang w:val="ru-RU"/>
        </w:rPr>
        <w:t xml:space="preserve">В </w:t>
      </w:r>
      <w:r>
        <w:rPr>
          <w:lang w:val="ru-RU"/>
        </w:rPr>
        <w:t>о</w:t>
      </w:r>
      <w:r w:rsidRPr="0040552C">
        <w:rPr>
          <w:lang w:val="ru-RU"/>
        </w:rPr>
        <w:t>сновные функции и решаемые зада</w:t>
      </w:r>
      <w:r>
        <w:rPr>
          <w:lang w:val="ru-RU"/>
        </w:rPr>
        <w:t>чи входят:</w:t>
      </w:r>
    </w:p>
    <w:p w14:paraId="420480E9" w14:textId="545F956B" w:rsidR="0040552C" w:rsidRPr="00F71729" w:rsidRDefault="0040552C" w:rsidP="00F71729">
      <w:pPr>
        <w:pStyle w:val="a0"/>
        <w:numPr>
          <w:ilvl w:val="0"/>
          <w:numId w:val="32"/>
        </w:numPr>
      </w:pPr>
      <w:r w:rsidRPr="00F71729">
        <w:t>Конфигурирование смен: создание шаблонов рабочих смен с указанием времени начала, окончания</w:t>
      </w:r>
      <w:r w:rsidR="009B4C0B" w:rsidRPr="00F71729">
        <w:t>, длительности.</w:t>
      </w:r>
    </w:p>
    <w:p w14:paraId="71F40AC0" w14:textId="4EED31EB" w:rsidR="009B4C0B" w:rsidRPr="00F71729" w:rsidRDefault="009B4C0B" w:rsidP="00F71729">
      <w:pPr>
        <w:pStyle w:val="a0"/>
        <w:rPr>
          <w:rStyle w:val="ng-star-inserted"/>
        </w:rPr>
      </w:pPr>
      <w:r w:rsidRPr="00F71729">
        <w:rPr>
          <w:rStyle w:val="ng-star-inserted"/>
        </w:rPr>
        <w:t>Учет специфических медицинских нормативов: реализация алгоритма автоматического сокращения рабочих часов в будние дни при назначении субботних дежурств для сохранения баланса рабочего времени.</w:t>
      </w:r>
    </w:p>
    <w:p w14:paraId="4E4CB8C9" w14:textId="59B33C78" w:rsidR="0040552C" w:rsidRPr="00F71729" w:rsidRDefault="009B4C0B" w:rsidP="00F71729">
      <w:pPr>
        <w:pStyle w:val="a0"/>
        <w:rPr>
          <w:rStyle w:val="ng-star-inserted"/>
        </w:rPr>
      </w:pPr>
      <w:r w:rsidRPr="00F71729">
        <w:rPr>
          <w:rStyle w:val="ng-star-inserted"/>
        </w:rPr>
        <w:t>Автоматизированная генерация графиков:</w:t>
      </w:r>
      <w:r w:rsidR="00F71729" w:rsidRPr="00F71729">
        <w:rPr>
          <w:rStyle w:val="ng-star-inserted"/>
        </w:rPr>
        <w:t xml:space="preserve"> </w:t>
      </w:r>
      <w:r w:rsidRPr="00F71729">
        <w:rPr>
          <w:rStyle w:val="ng-star-inserted"/>
        </w:rPr>
        <w:t>формирование сетки выходов на основе заданных циклов.</w:t>
      </w:r>
    </w:p>
    <w:p w14:paraId="0F30FFBB" w14:textId="2F5645BC" w:rsidR="009B4C0B" w:rsidRPr="00F71729" w:rsidRDefault="009B4C0B" w:rsidP="00F71729">
      <w:pPr>
        <w:pStyle w:val="a0"/>
      </w:pPr>
      <w:r w:rsidRPr="00F71729">
        <w:t>Формирование выходных форм: генерация печатных документов (графиков сменности) в соответствии с требованиями делопроизводства.</w:t>
      </w:r>
    </w:p>
    <w:p w14:paraId="10005198" w14:textId="27A2A87B" w:rsidR="00AF6AF9" w:rsidRPr="00AF6AF9" w:rsidRDefault="00AF6AF9" w:rsidP="00AF6AF9">
      <w:pPr>
        <w:rPr>
          <w:lang w:val="ru-RU"/>
        </w:rPr>
      </w:pPr>
      <w:r>
        <w:rPr>
          <w:lang w:val="ru-RU"/>
        </w:rPr>
        <w:t>В системе предусмотрены два р</w:t>
      </w:r>
      <w:r w:rsidRPr="00AF6AF9">
        <w:rPr>
          <w:lang w:val="ru-RU"/>
        </w:rPr>
        <w:t>ежим</w:t>
      </w:r>
      <w:r>
        <w:rPr>
          <w:lang w:val="ru-RU"/>
        </w:rPr>
        <w:t>а</w:t>
      </w:r>
      <w:r w:rsidRPr="00AF6AF9">
        <w:rPr>
          <w:lang w:val="ru-RU"/>
        </w:rPr>
        <w:t xml:space="preserve"> работы:</w:t>
      </w:r>
    </w:p>
    <w:p w14:paraId="7746DC9A" w14:textId="16FB0B9F" w:rsidR="00AF6AF9" w:rsidRPr="00AF6AF9" w:rsidRDefault="00AF6AF9" w:rsidP="00AF6AF9">
      <w:pPr>
        <w:pStyle w:val="a0"/>
        <w:numPr>
          <w:ilvl w:val="0"/>
          <w:numId w:val="30"/>
        </w:numPr>
      </w:pPr>
      <w:r w:rsidRPr="00AF6AF9">
        <w:t>Режим администратора:</w:t>
      </w:r>
      <w:r>
        <w:t xml:space="preserve"> </w:t>
      </w:r>
      <w:r w:rsidRPr="00AF6AF9">
        <w:t xml:space="preserve">настройка глобальных параметров системы, ведение </w:t>
      </w:r>
      <w:proofErr w:type="spellStart"/>
      <w:r w:rsidRPr="00AF6AF9">
        <w:t>общеучрежденческих</w:t>
      </w:r>
      <w:proofErr w:type="spellEnd"/>
      <w:r w:rsidRPr="00AF6AF9">
        <w:t xml:space="preserve"> справочников и прав доступа.</w:t>
      </w:r>
    </w:p>
    <w:p w14:paraId="561F29F0" w14:textId="2C39EFBE" w:rsidR="00027A71" w:rsidRDefault="00AF6AF9" w:rsidP="00027A71">
      <w:pPr>
        <w:pStyle w:val="a0"/>
      </w:pPr>
      <w:r w:rsidRPr="00AF6AF9">
        <w:t>Режим заведующего отделением (основной):</w:t>
      </w:r>
      <w:r>
        <w:t xml:space="preserve"> </w:t>
      </w:r>
      <w:r w:rsidRPr="00AF6AF9">
        <w:t>проектирование графиков для конкретного подразделения, внесение оперативных изменений (больничные, замены).</w:t>
      </w:r>
    </w:p>
    <w:p w14:paraId="72F79BD1" w14:textId="1C1953F4" w:rsidR="00027A71" w:rsidRDefault="00027A71" w:rsidP="00027A71">
      <w:pPr>
        <w:rPr>
          <w:lang w:val="ru-RU"/>
        </w:rPr>
      </w:pPr>
      <w:r w:rsidRPr="00027A71">
        <w:rPr>
          <w:lang w:val="ru-RU"/>
        </w:rPr>
        <w:t>Процесс обмена информацией между подразделениями и программным модулем представлен в таблице 2.1.</w:t>
      </w:r>
    </w:p>
    <w:p w14:paraId="12B66E44" w14:textId="163E1A15" w:rsidR="00027A71" w:rsidRDefault="00027A71" w:rsidP="00027A71">
      <w:pPr>
        <w:rPr>
          <w:lang w:val="ru-RU"/>
        </w:rPr>
      </w:pPr>
    </w:p>
    <w:p w14:paraId="677B5C56" w14:textId="02923EBD" w:rsidR="00176C1A" w:rsidRDefault="00176C1A" w:rsidP="00027A71">
      <w:pPr>
        <w:rPr>
          <w:lang w:val="ru-RU"/>
        </w:rPr>
      </w:pPr>
    </w:p>
    <w:p w14:paraId="3F7D96ED" w14:textId="77777777" w:rsidR="00176C1A" w:rsidRDefault="00176C1A" w:rsidP="00027A71">
      <w:pPr>
        <w:rPr>
          <w:lang w:val="ru-RU"/>
        </w:rPr>
      </w:pPr>
    </w:p>
    <w:p w14:paraId="37BE2FD7" w14:textId="5013D9C4" w:rsidR="00176C1A" w:rsidRPr="00027A71" w:rsidRDefault="00027A71" w:rsidP="00027A71">
      <w:pPr>
        <w:pStyle w:val="af2"/>
      </w:pPr>
      <w:r w:rsidRPr="00027A71">
        <w:t xml:space="preserve">Таблица 2.1 </w:t>
      </w:r>
      <w:r>
        <w:t>–</w:t>
      </w:r>
      <w:r w:rsidRPr="00027A71">
        <w:t xml:space="preserve"> Входная и выходная информация программного моду</w:t>
      </w:r>
      <w:r>
        <w:t>ля</w:t>
      </w:r>
    </w:p>
    <w:tbl>
      <w:tblPr>
        <w:tblStyle w:val="ad"/>
        <w:tblW w:w="0" w:type="auto"/>
        <w:tblInd w:w="1" w:type="dxa"/>
        <w:tblLook w:val="04A0" w:firstRow="1" w:lastRow="0" w:firstColumn="1" w:lastColumn="0" w:noHBand="0" w:noVBand="1"/>
      </w:tblPr>
      <w:tblGrid>
        <w:gridCol w:w="3225"/>
        <w:gridCol w:w="3226"/>
        <w:gridCol w:w="3226"/>
      </w:tblGrid>
      <w:tr w:rsidR="00027A71" w:rsidRPr="00027A71" w14:paraId="3A922924" w14:textId="77777777" w:rsidTr="00DA7923">
        <w:tc>
          <w:tcPr>
            <w:tcW w:w="3225" w:type="dxa"/>
            <w:vAlign w:val="center"/>
          </w:tcPr>
          <w:p w14:paraId="1ED11109" w14:textId="3EB542CA" w:rsidR="00027A71" w:rsidRPr="00E13337" w:rsidRDefault="00027A71" w:rsidP="00A77847">
            <w:pPr>
              <w:ind w:firstLine="0"/>
              <w:jc w:val="center"/>
            </w:pPr>
            <w:proofErr w:type="spellStart"/>
            <w:r w:rsidRPr="00E13337">
              <w:t>Тип</w:t>
            </w:r>
            <w:proofErr w:type="spellEnd"/>
            <w:r w:rsidRPr="00E13337">
              <w:t xml:space="preserve"> </w:t>
            </w:r>
            <w:proofErr w:type="spellStart"/>
            <w:r w:rsidRPr="00E13337">
              <w:t>информации</w:t>
            </w:r>
            <w:proofErr w:type="spellEnd"/>
          </w:p>
        </w:tc>
        <w:tc>
          <w:tcPr>
            <w:tcW w:w="3226" w:type="dxa"/>
            <w:vAlign w:val="center"/>
          </w:tcPr>
          <w:p w14:paraId="558741C3" w14:textId="482A230E" w:rsidR="00027A71" w:rsidRPr="00E13337" w:rsidRDefault="00027A71" w:rsidP="00A77847">
            <w:pPr>
              <w:ind w:firstLine="0"/>
              <w:jc w:val="center"/>
            </w:pPr>
            <w:proofErr w:type="spellStart"/>
            <w:r w:rsidRPr="00E13337">
              <w:t>Наименование</w:t>
            </w:r>
            <w:proofErr w:type="spellEnd"/>
            <w:r w:rsidRPr="00E13337">
              <w:t xml:space="preserve"> </w:t>
            </w:r>
            <w:proofErr w:type="spellStart"/>
            <w:r w:rsidRPr="00E13337">
              <w:t>данных</w:t>
            </w:r>
            <w:proofErr w:type="spellEnd"/>
          </w:p>
        </w:tc>
        <w:tc>
          <w:tcPr>
            <w:tcW w:w="3226" w:type="dxa"/>
            <w:vAlign w:val="center"/>
          </w:tcPr>
          <w:p w14:paraId="40F2B839" w14:textId="31A21F78" w:rsidR="00027A71" w:rsidRPr="00E13337" w:rsidRDefault="00DA7923" w:rsidP="00A77847">
            <w:pPr>
              <w:ind w:firstLine="0"/>
              <w:jc w:val="center"/>
            </w:pPr>
            <w:proofErr w:type="spellStart"/>
            <w:r w:rsidRPr="00E13337">
              <w:t>Источник</w:t>
            </w:r>
            <w:proofErr w:type="spellEnd"/>
            <w:r w:rsidRPr="00E13337">
              <w:t xml:space="preserve"> / </w:t>
            </w:r>
            <w:proofErr w:type="spellStart"/>
            <w:r w:rsidRPr="00E13337">
              <w:t>Получатель</w:t>
            </w:r>
            <w:proofErr w:type="spellEnd"/>
          </w:p>
        </w:tc>
      </w:tr>
      <w:tr w:rsidR="00027A71" w:rsidRPr="00027A71" w14:paraId="0ADA2C6E" w14:textId="77777777" w:rsidTr="00DA7923">
        <w:tc>
          <w:tcPr>
            <w:tcW w:w="3225" w:type="dxa"/>
            <w:vAlign w:val="center"/>
          </w:tcPr>
          <w:p w14:paraId="14411A08" w14:textId="79DC89D0" w:rsidR="00027A71" w:rsidRPr="00E13337" w:rsidRDefault="00027A71" w:rsidP="00A77847">
            <w:pPr>
              <w:ind w:firstLine="0"/>
              <w:jc w:val="center"/>
            </w:pPr>
            <w:proofErr w:type="spellStart"/>
            <w:r w:rsidRPr="00E13337">
              <w:t>Входная</w:t>
            </w:r>
            <w:proofErr w:type="spellEnd"/>
          </w:p>
        </w:tc>
        <w:tc>
          <w:tcPr>
            <w:tcW w:w="3226" w:type="dxa"/>
            <w:vAlign w:val="center"/>
          </w:tcPr>
          <w:p w14:paraId="2090511E" w14:textId="67F2C07C" w:rsidR="00027A71" w:rsidRPr="00E13337" w:rsidRDefault="00DA7923" w:rsidP="00A77847">
            <w:pPr>
              <w:ind w:firstLine="0"/>
              <w:jc w:val="center"/>
            </w:pPr>
            <w:proofErr w:type="spellStart"/>
            <w:r w:rsidRPr="00E13337">
              <w:t>Список</w:t>
            </w:r>
            <w:proofErr w:type="spellEnd"/>
            <w:r w:rsidRPr="00E13337">
              <w:t xml:space="preserve"> </w:t>
            </w:r>
            <w:proofErr w:type="spellStart"/>
            <w:r w:rsidRPr="00E13337">
              <w:t>сотрудников</w:t>
            </w:r>
            <w:proofErr w:type="spellEnd"/>
            <w:r w:rsidRPr="00E13337">
              <w:t xml:space="preserve">, </w:t>
            </w:r>
            <w:proofErr w:type="spellStart"/>
            <w:r w:rsidRPr="00E13337">
              <w:t>должности</w:t>
            </w:r>
            <w:proofErr w:type="spellEnd"/>
            <w:r w:rsidRPr="00E13337">
              <w:t xml:space="preserve">, </w:t>
            </w:r>
            <w:proofErr w:type="spellStart"/>
            <w:r w:rsidRPr="00E13337">
              <w:t>ставки</w:t>
            </w:r>
            <w:proofErr w:type="spellEnd"/>
          </w:p>
        </w:tc>
        <w:tc>
          <w:tcPr>
            <w:tcW w:w="3226" w:type="dxa"/>
            <w:vAlign w:val="center"/>
          </w:tcPr>
          <w:p w14:paraId="5B84A5D1" w14:textId="27A94C7A" w:rsidR="00027A71" w:rsidRPr="00E13337" w:rsidRDefault="00DA7923" w:rsidP="00A77847">
            <w:pPr>
              <w:ind w:firstLine="0"/>
              <w:jc w:val="center"/>
            </w:pPr>
            <w:proofErr w:type="spellStart"/>
            <w:r w:rsidRPr="00E13337">
              <w:t>Отдел</w:t>
            </w:r>
            <w:proofErr w:type="spellEnd"/>
            <w:r w:rsidRPr="00E13337">
              <w:t xml:space="preserve"> </w:t>
            </w:r>
            <w:proofErr w:type="spellStart"/>
            <w:r w:rsidRPr="00E13337">
              <w:t>кадров</w:t>
            </w:r>
            <w:proofErr w:type="spellEnd"/>
            <w:r w:rsidRPr="00E13337">
              <w:t xml:space="preserve"> / </w:t>
            </w:r>
            <w:proofErr w:type="spellStart"/>
            <w:r w:rsidRPr="00E13337">
              <w:t>Заведующий</w:t>
            </w:r>
            <w:proofErr w:type="spellEnd"/>
          </w:p>
        </w:tc>
      </w:tr>
      <w:tr w:rsidR="00027A71" w:rsidRPr="00027A71" w14:paraId="01CE3A94" w14:textId="77777777" w:rsidTr="00DA7923">
        <w:tc>
          <w:tcPr>
            <w:tcW w:w="3225" w:type="dxa"/>
            <w:vAlign w:val="center"/>
          </w:tcPr>
          <w:p w14:paraId="6EE721D8" w14:textId="6650D761" w:rsidR="00027A71" w:rsidRPr="00E13337" w:rsidRDefault="00DA7923" w:rsidP="00A77847">
            <w:pPr>
              <w:ind w:firstLine="0"/>
              <w:jc w:val="center"/>
            </w:pPr>
            <w:proofErr w:type="spellStart"/>
            <w:r w:rsidRPr="00E13337">
              <w:t>Входная</w:t>
            </w:r>
            <w:proofErr w:type="spellEnd"/>
          </w:p>
        </w:tc>
        <w:tc>
          <w:tcPr>
            <w:tcW w:w="3226" w:type="dxa"/>
            <w:vAlign w:val="center"/>
          </w:tcPr>
          <w:p w14:paraId="340A49EA" w14:textId="074AD1FB" w:rsidR="00027A71" w:rsidRPr="00CB69F5" w:rsidRDefault="00DA7923" w:rsidP="00A77847">
            <w:pPr>
              <w:ind w:firstLine="0"/>
              <w:jc w:val="center"/>
              <w:rPr>
                <w:lang w:val="ru-RU"/>
              </w:rPr>
            </w:pPr>
            <w:r w:rsidRPr="00CB69F5">
              <w:rPr>
                <w:lang w:val="ru-RU"/>
              </w:rPr>
              <w:t>Данные об отпусках и больничных</w:t>
            </w:r>
          </w:p>
        </w:tc>
        <w:tc>
          <w:tcPr>
            <w:tcW w:w="3226" w:type="dxa"/>
            <w:vAlign w:val="center"/>
          </w:tcPr>
          <w:p w14:paraId="09C265F6" w14:textId="681FD4C7" w:rsidR="00027A71" w:rsidRPr="00E13337" w:rsidRDefault="00DA7923" w:rsidP="00A77847">
            <w:pPr>
              <w:ind w:firstLine="0"/>
              <w:jc w:val="center"/>
            </w:pPr>
            <w:proofErr w:type="spellStart"/>
            <w:r w:rsidRPr="00E13337">
              <w:t>Отдел</w:t>
            </w:r>
            <w:proofErr w:type="spellEnd"/>
            <w:r w:rsidRPr="00E13337">
              <w:t xml:space="preserve"> </w:t>
            </w:r>
            <w:proofErr w:type="spellStart"/>
            <w:r w:rsidRPr="00E13337">
              <w:t>кадров</w:t>
            </w:r>
            <w:proofErr w:type="spellEnd"/>
            <w:r w:rsidRPr="00E13337">
              <w:t xml:space="preserve"> / </w:t>
            </w:r>
            <w:proofErr w:type="spellStart"/>
            <w:r w:rsidRPr="00E13337">
              <w:t>Заведующий</w:t>
            </w:r>
            <w:proofErr w:type="spellEnd"/>
          </w:p>
        </w:tc>
      </w:tr>
      <w:tr w:rsidR="00027A71" w:rsidRPr="00027A71" w14:paraId="7DB6D58B" w14:textId="77777777" w:rsidTr="00DA7923">
        <w:tc>
          <w:tcPr>
            <w:tcW w:w="3225" w:type="dxa"/>
            <w:vAlign w:val="center"/>
          </w:tcPr>
          <w:p w14:paraId="5FA9F9AF" w14:textId="3EFEAF08" w:rsidR="00027A71" w:rsidRPr="00E13337" w:rsidRDefault="00DA7923" w:rsidP="00A77847">
            <w:pPr>
              <w:ind w:firstLine="0"/>
              <w:jc w:val="center"/>
            </w:pPr>
            <w:proofErr w:type="spellStart"/>
            <w:r w:rsidRPr="00E13337">
              <w:t>Входная</w:t>
            </w:r>
            <w:proofErr w:type="spellEnd"/>
          </w:p>
        </w:tc>
        <w:tc>
          <w:tcPr>
            <w:tcW w:w="3226" w:type="dxa"/>
            <w:vAlign w:val="center"/>
          </w:tcPr>
          <w:p w14:paraId="16DC9814" w14:textId="082A5E88" w:rsidR="00027A71" w:rsidRPr="00E13337" w:rsidRDefault="00DA7923" w:rsidP="00A77847">
            <w:pPr>
              <w:ind w:firstLine="0"/>
              <w:jc w:val="center"/>
            </w:pPr>
            <w:proofErr w:type="spellStart"/>
            <w:r w:rsidRPr="00E13337">
              <w:t>Производственный</w:t>
            </w:r>
            <w:proofErr w:type="spellEnd"/>
            <w:r w:rsidRPr="00E13337">
              <w:t xml:space="preserve"> </w:t>
            </w:r>
            <w:proofErr w:type="spellStart"/>
            <w:r w:rsidRPr="00E13337">
              <w:t>календарь</w:t>
            </w:r>
            <w:proofErr w:type="spellEnd"/>
            <w:r w:rsidRPr="00E13337">
              <w:t xml:space="preserve"> (</w:t>
            </w:r>
            <w:proofErr w:type="spellStart"/>
            <w:r w:rsidRPr="00E13337">
              <w:t>нормы</w:t>
            </w:r>
            <w:proofErr w:type="spellEnd"/>
            <w:r w:rsidRPr="00E13337">
              <w:t xml:space="preserve"> </w:t>
            </w:r>
            <w:proofErr w:type="spellStart"/>
            <w:r w:rsidRPr="00E13337">
              <w:t>часов</w:t>
            </w:r>
            <w:proofErr w:type="spellEnd"/>
            <w:r w:rsidRPr="00E13337">
              <w:t>)</w:t>
            </w:r>
          </w:p>
        </w:tc>
        <w:tc>
          <w:tcPr>
            <w:tcW w:w="3226" w:type="dxa"/>
            <w:vAlign w:val="center"/>
          </w:tcPr>
          <w:p w14:paraId="27C2F828" w14:textId="25E392A0" w:rsidR="00027A71" w:rsidRPr="00E13337" w:rsidRDefault="00DA7923" w:rsidP="00A77847">
            <w:pPr>
              <w:ind w:firstLine="0"/>
              <w:jc w:val="center"/>
            </w:pPr>
            <w:proofErr w:type="spellStart"/>
            <w:r w:rsidRPr="00E13337">
              <w:t>Законодательство</w:t>
            </w:r>
            <w:proofErr w:type="spellEnd"/>
            <w:r w:rsidRPr="00E13337">
              <w:t xml:space="preserve"> РБ</w:t>
            </w:r>
          </w:p>
        </w:tc>
      </w:tr>
      <w:tr w:rsidR="00DA7923" w:rsidRPr="00DA7923" w14:paraId="53070842" w14:textId="77777777" w:rsidTr="00DA7923">
        <w:tc>
          <w:tcPr>
            <w:tcW w:w="3225" w:type="dxa"/>
            <w:vAlign w:val="center"/>
          </w:tcPr>
          <w:p w14:paraId="19B4F5D4" w14:textId="6F5C7593" w:rsidR="00DA7923" w:rsidRPr="00E13337" w:rsidRDefault="00DA7923" w:rsidP="00A77847">
            <w:pPr>
              <w:ind w:firstLine="0"/>
              <w:jc w:val="center"/>
            </w:pPr>
            <w:proofErr w:type="spellStart"/>
            <w:r w:rsidRPr="00E13337">
              <w:t>Выходная</w:t>
            </w:r>
            <w:proofErr w:type="spellEnd"/>
          </w:p>
        </w:tc>
        <w:tc>
          <w:tcPr>
            <w:tcW w:w="3226" w:type="dxa"/>
            <w:vAlign w:val="center"/>
          </w:tcPr>
          <w:p w14:paraId="4E4779DE" w14:textId="1A46F74E" w:rsidR="00DA7923" w:rsidRPr="00CB69F5" w:rsidRDefault="00DA7923" w:rsidP="00A77847">
            <w:pPr>
              <w:ind w:firstLine="0"/>
              <w:jc w:val="center"/>
              <w:rPr>
                <w:lang w:val="ru-RU"/>
              </w:rPr>
            </w:pPr>
            <w:r w:rsidRPr="00CB69F5">
              <w:rPr>
                <w:lang w:val="ru-RU"/>
              </w:rPr>
              <w:t>График сменности для утверждения (печать)</w:t>
            </w:r>
          </w:p>
        </w:tc>
        <w:tc>
          <w:tcPr>
            <w:tcW w:w="3226" w:type="dxa"/>
            <w:vAlign w:val="center"/>
          </w:tcPr>
          <w:p w14:paraId="271B07CD" w14:textId="4D50543A" w:rsidR="00DA7923" w:rsidRPr="00E13337" w:rsidRDefault="00DA7923" w:rsidP="00A77847">
            <w:pPr>
              <w:ind w:firstLine="0"/>
              <w:jc w:val="center"/>
            </w:pPr>
            <w:proofErr w:type="spellStart"/>
            <w:r w:rsidRPr="00E13337">
              <w:t>Заведующий</w:t>
            </w:r>
            <w:proofErr w:type="spellEnd"/>
            <w:r w:rsidRPr="00E13337">
              <w:t xml:space="preserve"> / </w:t>
            </w:r>
            <w:proofErr w:type="spellStart"/>
            <w:r w:rsidRPr="00E13337">
              <w:t>Администрация</w:t>
            </w:r>
            <w:proofErr w:type="spellEnd"/>
          </w:p>
        </w:tc>
      </w:tr>
      <w:tr w:rsidR="00DA7923" w:rsidRPr="00027A71" w14:paraId="3BD79728" w14:textId="77777777" w:rsidTr="00DA7923">
        <w:tc>
          <w:tcPr>
            <w:tcW w:w="3225" w:type="dxa"/>
            <w:vAlign w:val="center"/>
          </w:tcPr>
          <w:p w14:paraId="6A2B2C7B" w14:textId="6ECE992D" w:rsidR="00DA7923" w:rsidRPr="00E13337" w:rsidRDefault="00DA7923" w:rsidP="00A77847">
            <w:pPr>
              <w:ind w:firstLine="0"/>
              <w:jc w:val="center"/>
            </w:pPr>
            <w:proofErr w:type="spellStart"/>
            <w:r w:rsidRPr="00E13337">
              <w:t>Выходная</w:t>
            </w:r>
            <w:proofErr w:type="spellEnd"/>
          </w:p>
        </w:tc>
        <w:tc>
          <w:tcPr>
            <w:tcW w:w="3226" w:type="dxa"/>
            <w:vAlign w:val="center"/>
          </w:tcPr>
          <w:p w14:paraId="1556559C" w14:textId="4AF0165C" w:rsidR="00DA7923" w:rsidRPr="00E13337" w:rsidRDefault="00DA7923" w:rsidP="00A77847">
            <w:pPr>
              <w:ind w:firstLine="0"/>
              <w:jc w:val="center"/>
            </w:pPr>
            <w:proofErr w:type="spellStart"/>
            <w:r w:rsidRPr="00E13337">
              <w:t>Утвержденный</w:t>
            </w:r>
            <w:proofErr w:type="spellEnd"/>
            <w:r w:rsidRPr="00E13337">
              <w:t xml:space="preserve"> </w:t>
            </w:r>
            <w:proofErr w:type="spellStart"/>
            <w:r w:rsidRPr="00E13337">
              <w:t>график</w:t>
            </w:r>
            <w:proofErr w:type="spellEnd"/>
            <w:r w:rsidRPr="00E13337">
              <w:t xml:space="preserve"> </w:t>
            </w:r>
            <w:proofErr w:type="spellStart"/>
            <w:r w:rsidRPr="00E13337">
              <w:t>сменности</w:t>
            </w:r>
            <w:proofErr w:type="spellEnd"/>
            <w:r w:rsidRPr="00E13337">
              <w:t xml:space="preserve"> (</w:t>
            </w:r>
            <w:proofErr w:type="spellStart"/>
            <w:r w:rsidRPr="00E13337">
              <w:t>печать</w:t>
            </w:r>
            <w:proofErr w:type="spellEnd"/>
            <w:r w:rsidRPr="00E13337">
              <w:t>)</w:t>
            </w:r>
          </w:p>
        </w:tc>
        <w:tc>
          <w:tcPr>
            <w:tcW w:w="3226" w:type="dxa"/>
            <w:vAlign w:val="center"/>
          </w:tcPr>
          <w:p w14:paraId="2C1EFCDE" w14:textId="7C4063EC" w:rsidR="00DA7923" w:rsidRPr="00E13337" w:rsidRDefault="00DA7923" w:rsidP="00A77847">
            <w:pPr>
              <w:ind w:firstLine="0"/>
              <w:jc w:val="center"/>
            </w:pPr>
            <w:proofErr w:type="spellStart"/>
            <w:r w:rsidRPr="00E13337">
              <w:t>Заведующий</w:t>
            </w:r>
            <w:proofErr w:type="spellEnd"/>
            <w:r w:rsidRPr="00E13337">
              <w:t xml:space="preserve"> / </w:t>
            </w:r>
            <w:proofErr w:type="spellStart"/>
            <w:r w:rsidRPr="00E13337">
              <w:t>Персонал</w:t>
            </w:r>
            <w:proofErr w:type="spellEnd"/>
          </w:p>
        </w:tc>
      </w:tr>
    </w:tbl>
    <w:p w14:paraId="5EC87735" w14:textId="7A6A3043" w:rsidR="00027A71" w:rsidRDefault="00027A71" w:rsidP="003A5E39"/>
    <w:p w14:paraId="1E729B81" w14:textId="77777777" w:rsidR="003A5E39" w:rsidRPr="003A5E39" w:rsidRDefault="003A5E39" w:rsidP="003A5E39">
      <w:pPr>
        <w:rPr>
          <w:lang w:val="ru-RU"/>
        </w:rPr>
      </w:pPr>
      <w:r w:rsidRPr="003A5E39">
        <w:rPr>
          <w:lang w:val="ru-RU"/>
        </w:rPr>
        <w:t>Периодичность решения задач:</w:t>
      </w:r>
    </w:p>
    <w:p w14:paraId="2DC4686D" w14:textId="7D49895C" w:rsidR="003A5E39" w:rsidRPr="003A5E39" w:rsidRDefault="003A5E39" w:rsidP="003A5E39">
      <w:pPr>
        <w:pStyle w:val="a0"/>
        <w:numPr>
          <w:ilvl w:val="0"/>
          <w:numId w:val="34"/>
        </w:numPr>
      </w:pPr>
      <w:r w:rsidRPr="003A5E39">
        <w:t>Ежемесячно:</w:t>
      </w:r>
      <w:r>
        <w:t xml:space="preserve"> </w:t>
      </w:r>
      <w:r w:rsidRPr="003A5E39">
        <w:t>основное формирование графиков на следующий расчетный период.</w:t>
      </w:r>
    </w:p>
    <w:p w14:paraId="62E6D8CA" w14:textId="4DEC6D29" w:rsidR="003A5E39" w:rsidRPr="003A5E39" w:rsidRDefault="003A5E39" w:rsidP="003A5E39">
      <w:pPr>
        <w:pStyle w:val="a0"/>
      </w:pPr>
      <w:r w:rsidRPr="003A5E39">
        <w:t>Ежедневно:</w:t>
      </w:r>
      <w:r>
        <w:t xml:space="preserve"> </w:t>
      </w:r>
      <w:r w:rsidRPr="003A5E39">
        <w:t>оперативная корректировка при возникновении непредвиденных обстоятельств (производственная необходимость).</w:t>
      </w:r>
    </w:p>
    <w:p w14:paraId="13C801A5" w14:textId="539B56A6" w:rsidR="00755356" w:rsidRDefault="00B9005F" w:rsidP="00755356">
      <w:pPr>
        <w:rPr>
          <w:lang w:val="ru-RU"/>
        </w:rPr>
      </w:pPr>
      <w:r w:rsidRPr="00B9005F">
        <w:rPr>
          <w:lang w:val="ru-RU"/>
        </w:rPr>
        <w:t>Разрабатываемый модуль функционирует как автономное приложение в общей информационной среде поликлиники. Информационное взаимодействие с внешними компонентами реализуется на уровне обмена данными: сведения о персонале могут импортироваться из существующих кадровых систем, а результаты планирования служат основанием для актуализации времени работы сотрудников в расписании приемов эксплуатируемой в организации системы (например, МИС «МАП») и автоматизированного формирования табелей учета рабочего времени</w:t>
      </w:r>
      <w:r w:rsidR="003A5E39" w:rsidRPr="003A5E39">
        <w:rPr>
          <w:lang w:val="ru-RU"/>
        </w:rPr>
        <w:t>.</w:t>
      </w:r>
    </w:p>
    <w:p w14:paraId="7707ECC3" w14:textId="14906726" w:rsidR="00755356" w:rsidRPr="00755356" w:rsidRDefault="00755356" w:rsidP="003A5E39">
      <w:pPr>
        <w:rPr>
          <w:lang w:val="ru-RU"/>
        </w:rPr>
      </w:pPr>
      <w:r>
        <w:rPr>
          <w:lang w:val="ru-RU"/>
        </w:rPr>
        <w:t>И</w:t>
      </w:r>
      <w:r w:rsidRPr="00755356">
        <w:rPr>
          <w:lang w:val="ru-RU"/>
        </w:rPr>
        <w:t>ллюстраци</w:t>
      </w:r>
      <w:r>
        <w:rPr>
          <w:lang w:val="ru-RU"/>
        </w:rPr>
        <w:t>я</w:t>
      </w:r>
      <w:r w:rsidRPr="00755356">
        <w:rPr>
          <w:lang w:val="ru-RU"/>
        </w:rPr>
        <w:t xml:space="preserve"> функциональных возможностей системы и взаимодействия ролей пользователей приведен</w:t>
      </w:r>
      <w:r>
        <w:rPr>
          <w:lang w:val="ru-RU"/>
        </w:rPr>
        <w:t>а на рисунке 2.1.</w:t>
      </w:r>
    </w:p>
    <w:p w14:paraId="0F1F5454" w14:textId="77777777" w:rsidR="00856433" w:rsidRDefault="006804BF" w:rsidP="00755356">
      <w:pPr>
        <w:pStyle w:val="af0"/>
      </w:pPr>
      <w:r>
        <w:rPr>
          <w:noProof/>
        </w:rPr>
        <w:drawing>
          <wp:inline distT="0" distB="0" distL="0" distR="0" wp14:anchorId="6BC292B0" wp14:editId="0080A086">
            <wp:extent cx="5399405" cy="3311525"/>
            <wp:effectExtent l="0" t="0" r="0" b="3175"/>
            <wp:docPr id="5" name="Рисунок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99405" cy="3311525"/>
                    </a:xfrm>
                    <a:prstGeom prst="rect">
                      <a:avLst/>
                    </a:prstGeom>
                    <a:noFill/>
                  </pic:spPr>
                </pic:pic>
              </a:graphicData>
            </a:graphic>
          </wp:inline>
        </w:drawing>
      </w:r>
    </w:p>
    <w:p w14:paraId="613436AD" w14:textId="77777777" w:rsidR="00856433" w:rsidRDefault="00856433" w:rsidP="00755356">
      <w:pPr>
        <w:pStyle w:val="af0"/>
      </w:pPr>
    </w:p>
    <w:p w14:paraId="0D3FE245" w14:textId="3FF2D077" w:rsidR="006804BF" w:rsidRDefault="00755356" w:rsidP="00755356">
      <w:pPr>
        <w:pStyle w:val="af0"/>
      </w:pPr>
      <w:r>
        <w:t>Рисунок 2.1 – Ф</w:t>
      </w:r>
      <w:r w:rsidRPr="00755356">
        <w:t>ункциональны</w:t>
      </w:r>
      <w:r>
        <w:t>е</w:t>
      </w:r>
      <w:r w:rsidRPr="00755356">
        <w:t xml:space="preserve"> возможност</w:t>
      </w:r>
      <w:r>
        <w:t>и</w:t>
      </w:r>
      <w:r w:rsidRPr="00755356">
        <w:t xml:space="preserve"> системы</w:t>
      </w:r>
    </w:p>
    <w:p w14:paraId="5A6C6CAF" w14:textId="0C9259FB" w:rsidR="00755356" w:rsidRDefault="00755356" w:rsidP="00755356">
      <w:pPr>
        <w:pStyle w:val="af0"/>
      </w:pPr>
    </w:p>
    <w:p w14:paraId="6592B4F1" w14:textId="2B2275B2" w:rsidR="00755356" w:rsidRDefault="00F30A97" w:rsidP="00F30A97">
      <w:pPr>
        <w:pStyle w:val="2"/>
      </w:pPr>
      <w:r w:rsidRPr="00F30A97">
        <w:t xml:space="preserve">Структура </w:t>
      </w:r>
      <w:r>
        <w:t>программного комплекса</w:t>
      </w:r>
    </w:p>
    <w:p w14:paraId="640A0840" w14:textId="77777777" w:rsidR="00856433" w:rsidRPr="00856433" w:rsidRDefault="00856433" w:rsidP="00856433">
      <w:pPr>
        <w:rPr>
          <w:lang w:val="ru-RU"/>
        </w:rPr>
      </w:pPr>
    </w:p>
    <w:p w14:paraId="74AEA6EB" w14:textId="7EA647BB" w:rsidR="007737B9" w:rsidRDefault="007737B9" w:rsidP="00C7130E">
      <w:pPr>
        <w:rPr>
          <w:lang w:val="ru-RU"/>
        </w:rPr>
      </w:pPr>
      <w:r w:rsidRPr="007737B9">
        <w:rPr>
          <w:lang w:val="ru-RU"/>
        </w:rPr>
        <w:t>Проектируемый программный комплекс построен на принципах сервисно-ориентированной архитектуры, что обеспечивает высокую степень изоляции компонентов и независимость их функционирования. Система разделена на функциональные сервисы, каждый из которых обладает собственной базой данных и взаимодействует с другими компонентами через строго определенные интерфейсы.</w:t>
      </w:r>
    </w:p>
    <w:p w14:paraId="14DCEED6" w14:textId="1CBE5A67" w:rsidR="007737B9" w:rsidRPr="00C7130E" w:rsidRDefault="00C7130E" w:rsidP="00C7130E">
      <w:pPr>
        <w:rPr>
          <w:lang w:val="ru-RU"/>
        </w:rPr>
      </w:pPr>
      <w:r w:rsidRPr="00C7130E">
        <w:rPr>
          <w:lang w:val="ru-RU"/>
        </w:rPr>
        <w:t xml:space="preserve">На структурной схеме, представленной </w:t>
      </w:r>
      <w:r>
        <w:rPr>
          <w:lang w:val="ru-RU"/>
        </w:rPr>
        <w:t xml:space="preserve">на </w:t>
      </w:r>
      <w:r w:rsidRPr="00C7130E">
        <w:rPr>
          <w:lang w:val="ru-RU"/>
        </w:rPr>
        <w:t>рис</w:t>
      </w:r>
      <w:r>
        <w:rPr>
          <w:lang w:val="ru-RU"/>
        </w:rPr>
        <w:t>унке</w:t>
      </w:r>
      <w:r w:rsidRPr="00C7130E">
        <w:rPr>
          <w:lang w:val="ru-RU"/>
        </w:rPr>
        <w:t xml:space="preserve"> 2.</w:t>
      </w:r>
      <w:r>
        <w:rPr>
          <w:lang w:val="ru-RU"/>
        </w:rPr>
        <w:t>2</w:t>
      </w:r>
      <w:r w:rsidRPr="00C7130E">
        <w:rPr>
          <w:lang w:val="ru-RU"/>
        </w:rPr>
        <w:t xml:space="preserve"> отражена внутренняя декомпозиция сервисов.</w:t>
      </w:r>
      <w:r>
        <w:rPr>
          <w:lang w:val="ru-RU"/>
        </w:rPr>
        <w:t xml:space="preserve"> </w:t>
      </w:r>
      <w:r w:rsidRPr="00C7130E">
        <w:rPr>
          <w:lang w:val="ru-RU"/>
        </w:rPr>
        <w:t>Сервис расписания</w:t>
      </w:r>
      <w:r>
        <w:rPr>
          <w:lang w:val="ru-RU"/>
        </w:rPr>
        <w:t xml:space="preserve"> </w:t>
      </w:r>
      <w:r w:rsidRPr="00C7130E">
        <w:rPr>
          <w:lang w:val="ru-RU"/>
        </w:rPr>
        <w:t>является потребителем данных</w:t>
      </w:r>
      <w:r>
        <w:rPr>
          <w:lang w:val="ru-RU"/>
        </w:rPr>
        <w:t xml:space="preserve"> </w:t>
      </w:r>
      <w:r w:rsidRPr="00C7130E">
        <w:rPr>
          <w:lang w:val="ru-RU"/>
        </w:rPr>
        <w:t>Сервиса персонала, запрашивая информацию о доступности врачей через внутренний программный интерфейс. При этом оба сервиса являются клиентами</w:t>
      </w:r>
      <w:r>
        <w:rPr>
          <w:lang w:val="ru-RU"/>
        </w:rPr>
        <w:t xml:space="preserve"> </w:t>
      </w:r>
      <w:r w:rsidRPr="00C7130E">
        <w:rPr>
          <w:lang w:val="ru-RU"/>
        </w:rPr>
        <w:t>Сервиса авторизации, делегируя ему функции проверки полномочий пользователя перед совершением операций записи в соответствующие базы данных. Такая структура гарантирует, что бизнес-логика составления графиков изолирована от управления персональными данными и механизмами безопасности.</w:t>
      </w:r>
    </w:p>
    <w:p w14:paraId="2EDC32E5" w14:textId="17C69EDD" w:rsidR="007737B9" w:rsidRPr="007737B9" w:rsidRDefault="004F06D6" w:rsidP="007737B9">
      <w:pPr>
        <w:rPr>
          <w:lang w:val="ru-RU"/>
        </w:rPr>
      </w:pPr>
      <w:r>
        <w:rPr>
          <w:noProof/>
          <w:lang w:val="ru-RU"/>
        </w:rPr>
        <w:drawing>
          <wp:anchor distT="0" distB="0" distL="114300" distR="114300" simplePos="0" relativeHeight="251660288" behindDoc="0" locked="0" layoutInCell="1" allowOverlap="1" wp14:anchorId="622C5FD4" wp14:editId="3138D106">
            <wp:simplePos x="1530350" y="3213100"/>
            <wp:positionH relativeFrom="page">
              <wp:align>center</wp:align>
            </wp:positionH>
            <wp:positionV relativeFrom="paragraph">
              <wp:posOffset>-3571875</wp:posOffset>
            </wp:positionV>
            <wp:extent cx="5400000" cy="3312000"/>
            <wp:effectExtent l="0" t="0" r="0" b="3175"/>
            <wp:wrapTopAndBottom/>
            <wp:docPr id="7" name="Рисунок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00" cy="3312000"/>
                    </a:xfrm>
                    <a:prstGeom prst="rect">
                      <a:avLst/>
                    </a:prstGeom>
                    <a:noFill/>
                  </pic:spPr>
                </pic:pic>
              </a:graphicData>
            </a:graphic>
            <wp14:sizeRelH relativeFrom="margin">
              <wp14:pctWidth>0</wp14:pctWidth>
            </wp14:sizeRelH>
            <wp14:sizeRelV relativeFrom="margin">
              <wp14:pctHeight>0</wp14:pctHeight>
            </wp14:sizeRelV>
          </wp:anchor>
        </w:drawing>
      </w:r>
    </w:p>
    <w:p w14:paraId="0FAA02F8" w14:textId="3210BEFF" w:rsidR="007737B9" w:rsidRDefault="007737B9" w:rsidP="007737B9">
      <w:pPr>
        <w:rPr>
          <w:lang w:val="ru-RU"/>
        </w:rPr>
      </w:pPr>
      <w:r w:rsidRPr="007737B9">
        <w:rPr>
          <w:lang w:val="ru-RU"/>
        </w:rPr>
        <w:t xml:space="preserve">Рисунок 2.1 </w:t>
      </w:r>
      <w:r>
        <w:rPr>
          <w:lang w:val="ru-RU"/>
        </w:rPr>
        <w:t>–</w:t>
      </w:r>
      <w:r w:rsidRPr="007737B9">
        <w:rPr>
          <w:lang w:val="ru-RU"/>
        </w:rPr>
        <w:t xml:space="preserve"> Структурная схема программного комплекса </w:t>
      </w:r>
    </w:p>
    <w:p w14:paraId="31C1452D" w14:textId="1AC213E2" w:rsidR="007737B9" w:rsidRDefault="007737B9" w:rsidP="007737B9">
      <w:pPr>
        <w:rPr>
          <w:lang w:val="ru-RU"/>
        </w:rPr>
      </w:pPr>
    </w:p>
    <w:p w14:paraId="228192F4" w14:textId="4D57534D" w:rsidR="007737B9" w:rsidRPr="007737B9" w:rsidRDefault="007737B9" w:rsidP="007737B9">
      <w:pPr>
        <w:rPr>
          <w:lang w:val="ru-RU"/>
        </w:rPr>
      </w:pPr>
      <w:r w:rsidRPr="007737B9">
        <w:rPr>
          <w:lang w:val="ru-RU"/>
        </w:rPr>
        <w:t>В состав информационной системы входят следующие основные сервис</w:t>
      </w:r>
      <w:r>
        <w:rPr>
          <w:lang w:val="ru-RU"/>
        </w:rPr>
        <w:t>ы:</w:t>
      </w:r>
    </w:p>
    <w:p w14:paraId="1865CB95" w14:textId="77777777" w:rsidR="007737B9" w:rsidRPr="007737B9" w:rsidRDefault="007737B9" w:rsidP="004F06D6">
      <w:pPr>
        <w:pStyle w:val="a0"/>
        <w:numPr>
          <w:ilvl w:val="0"/>
          <w:numId w:val="35"/>
        </w:numPr>
      </w:pPr>
      <w:r w:rsidRPr="007737B9">
        <w:t>Сервис авторизации и разграничения прав доступа. Является инфраструктурным компонентом, обеспечивающим безопасность всей системы. Сервис отвечает за аутентификацию пользователей и хранение политик доступа. Другие сервисы системы (управления персоналом и составления расписания) обращаются к данному компоненту для верификации прав пользователя перед выполнением любых критических операций. Сервис обладает изолированной базой данных для хранения учетных записей, хешированных паролей и ролевых моделей.</w:t>
      </w:r>
    </w:p>
    <w:p w14:paraId="143FDC1D" w14:textId="77777777" w:rsidR="007737B9" w:rsidRPr="007737B9" w:rsidRDefault="007737B9" w:rsidP="007737B9">
      <w:pPr>
        <w:pStyle w:val="a0"/>
      </w:pPr>
      <w:r w:rsidRPr="007737B9">
        <w:t>Сервис управления персоналом. Предназначен для ведения реестра сотрудников и учета их текущего статуса. Заведующий отделением через данный сервис осуществляет ввод личных данных сотрудников, управление их должностями и ставками. Ключевой задачей сервиса является мониторинг активности персонала: фиксация периодов отпусков, больничных листов и иных форм отсутствия. Сервис работает с собственной базой данных, обеспечивая хранение кадровой информации. По запросу от сервиса расписания данный компонент предоставляет актуальные списки доступных для работы сотрудников.</w:t>
      </w:r>
    </w:p>
    <w:p w14:paraId="70EBF4DC" w14:textId="77777777" w:rsidR="007737B9" w:rsidRPr="007737B9" w:rsidRDefault="007737B9" w:rsidP="007737B9">
      <w:pPr>
        <w:pStyle w:val="a0"/>
      </w:pPr>
      <w:r w:rsidRPr="007737B9">
        <w:t>Сервис составления расписания. Является центральным вычислительным узлом системы, в котором инкапсулирована основная бизнес-логика планирования. Сервис обладает изолированной базой данных для хранения правил формирования графиков, производственных календарей и архива утвержденных расписаний. В процессе работы сервис выполняет следующие функции:</w:t>
      </w:r>
    </w:p>
    <w:p w14:paraId="271DA232" w14:textId="77777777" w:rsidR="007737B9" w:rsidRPr="007737B9" w:rsidRDefault="007737B9" w:rsidP="007737B9">
      <w:pPr>
        <w:pStyle w:val="a"/>
      </w:pPr>
      <w:r w:rsidRPr="007737B9">
        <w:t>Взаимодействие с сервисом персонала: получение данных о сотрудниках, имеющих статус «активен» на планируемый период.</w:t>
      </w:r>
    </w:p>
    <w:p w14:paraId="36E41ED3" w14:textId="77777777" w:rsidR="007737B9" w:rsidRPr="007737B9" w:rsidRDefault="007737B9" w:rsidP="007737B9">
      <w:pPr>
        <w:pStyle w:val="a"/>
      </w:pPr>
      <w:r w:rsidRPr="007737B9">
        <w:t>Обращение к сервису авторизации: подтверждение полномочий пользователя на создание или корректировку графика.</w:t>
      </w:r>
    </w:p>
    <w:p w14:paraId="687F4324" w14:textId="77777777" w:rsidR="007737B9" w:rsidRPr="007737B9" w:rsidRDefault="007737B9" w:rsidP="007737B9">
      <w:pPr>
        <w:pStyle w:val="a"/>
      </w:pPr>
      <w:r w:rsidRPr="007737B9">
        <w:t>Применение алгоритмов: расчет смен по заданным циклам, учет четности дней и праздничных переносов.</w:t>
      </w:r>
    </w:p>
    <w:p w14:paraId="753FA8A5" w14:textId="77777777" w:rsidR="007737B9" w:rsidRPr="007737B9" w:rsidRDefault="007737B9" w:rsidP="007737B9">
      <w:pPr>
        <w:pStyle w:val="a"/>
      </w:pPr>
      <w:r w:rsidRPr="007737B9">
        <w:t>Контроль лимитов: проверка соблюдения норм рабочего времени и требований Трудового кодекса.</w:t>
      </w:r>
    </w:p>
    <w:p w14:paraId="2635C9B7" w14:textId="77777777" w:rsidR="007737B9" w:rsidRPr="007737B9" w:rsidRDefault="007737B9" w:rsidP="007737B9">
      <w:pPr>
        <w:pStyle w:val="a"/>
      </w:pPr>
      <w:r w:rsidRPr="007737B9">
        <w:t>Экспорт данных: формирование выходного файла в формате MS Excel для последующей печати.</w:t>
      </w:r>
    </w:p>
    <w:p w14:paraId="247ED467" w14:textId="6FEB703D" w:rsidR="00744DC8" w:rsidRDefault="007737B9" w:rsidP="00C7130E">
      <w:pPr>
        <w:rPr>
          <w:lang w:val="ru-RU"/>
        </w:rPr>
      </w:pPr>
      <w:r w:rsidRPr="007737B9">
        <w:rPr>
          <w:lang w:val="ru-RU"/>
        </w:rPr>
        <w:t>Изоляция баз данных для каждого сервиса гарантирует, что компоненты системы имеют доступ только к строго определенному набору информации, что повышает общую безопасность и отказоустойчивость программного комплекса.</w:t>
      </w:r>
    </w:p>
    <w:p w14:paraId="363DD111" w14:textId="77777777" w:rsidR="00856433" w:rsidRDefault="00856433" w:rsidP="00C7130E">
      <w:pPr>
        <w:rPr>
          <w:lang w:val="ru-RU"/>
        </w:rPr>
      </w:pPr>
    </w:p>
    <w:p w14:paraId="07876637" w14:textId="7C8A4B38" w:rsidR="00C7130E" w:rsidRDefault="00C7130E" w:rsidP="00C7130E">
      <w:pPr>
        <w:pStyle w:val="2"/>
      </w:pPr>
      <w:r w:rsidRPr="00C7130E">
        <w:t>Математическое и алгоритмическое обеспечение</w:t>
      </w:r>
    </w:p>
    <w:p w14:paraId="60749F93" w14:textId="77777777" w:rsidR="00856433" w:rsidRPr="00856433" w:rsidRDefault="00856433" w:rsidP="00856433">
      <w:pPr>
        <w:rPr>
          <w:lang w:val="ru-RU"/>
        </w:rPr>
      </w:pPr>
    </w:p>
    <w:p w14:paraId="48F0AA69" w14:textId="10C6D023" w:rsidR="00C7130E" w:rsidRDefault="005B7904" w:rsidP="00C7130E">
      <w:pPr>
        <w:rPr>
          <w:lang w:val="ru-RU"/>
        </w:rPr>
      </w:pPr>
      <w:r w:rsidRPr="005B7904">
        <w:rPr>
          <w:lang w:val="ru-RU"/>
        </w:rPr>
        <w:t>В данном подразделе описываются алгоритмы обработки данных, инкапсулированные в сервисе</w:t>
      </w:r>
      <w:r>
        <w:rPr>
          <w:lang w:val="ru-RU"/>
        </w:rPr>
        <w:t xml:space="preserve"> составления расписания</w:t>
      </w:r>
      <w:r w:rsidRPr="005B7904">
        <w:rPr>
          <w:lang w:val="ru-RU"/>
        </w:rPr>
        <w:t>. Программная реализация базируется на разделении процессов автоматизированной генерации первичного графика по заданным правилам и последующей интерактивной корректировки пользователем.</w:t>
      </w:r>
    </w:p>
    <w:p w14:paraId="7E3539FE" w14:textId="6025805D" w:rsidR="005B7904" w:rsidRDefault="005B7904" w:rsidP="005B7904">
      <w:pPr>
        <w:rPr>
          <w:lang w:val="ru-RU"/>
        </w:rPr>
      </w:pPr>
      <w:r>
        <w:rPr>
          <w:lang w:val="ru-RU"/>
        </w:rPr>
        <w:t>Пр</w:t>
      </w:r>
      <w:r w:rsidRPr="005B7904">
        <w:rPr>
          <w:lang w:val="ru-RU"/>
        </w:rPr>
        <w:t>оцесс работы пользователя с модулем строится на принципе предварительной настройки параметров. Система оперирует ранее внесенными данными о сотрудниках и их текущих статусах (активен/неактивен). Общая</w:t>
      </w:r>
      <w:r>
        <w:rPr>
          <w:lang w:val="ru-RU"/>
        </w:rPr>
        <w:t xml:space="preserve"> </w:t>
      </w:r>
      <w:r w:rsidRPr="005B7904">
        <w:rPr>
          <w:lang w:val="ru-RU"/>
        </w:rPr>
        <w:t xml:space="preserve">последовательность действий, от выбора подразделения до получения готового </w:t>
      </w:r>
      <w:r>
        <w:rPr>
          <w:noProof/>
          <w:lang w:val="ru-RU"/>
        </w:rPr>
        <w:drawing>
          <wp:anchor distT="0" distB="0" distL="114300" distR="114300" simplePos="0" relativeHeight="251661312" behindDoc="0" locked="0" layoutInCell="1" allowOverlap="1" wp14:anchorId="07A1729B" wp14:editId="4D4BD138">
            <wp:simplePos x="0" y="0"/>
            <wp:positionH relativeFrom="page">
              <wp:align>center</wp:align>
            </wp:positionH>
            <wp:positionV relativeFrom="paragraph">
              <wp:posOffset>708660</wp:posOffset>
            </wp:positionV>
            <wp:extent cx="3733200" cy="6267600"/>
            <wp:effectExtent l="0" t="0" r="635" b="0"/>
            <wp:wrapTopAndBottom/>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33200" cy="6267600"/>
                    </a:xfrm>
                    <a:prstGeom prst="rect">
                      <a:avLst/>
                    </a:prstGeom>
                    <a:noFill/>
                  </pic:spPr>
                </pic:pic>
              </a:graphicData>
            </a:graphic>
            <wp14:sizeRelH relativeFrom="margin">
              <wp14:pctWidth>0</wp14:pctWidth>
            </wp14:sizeRelH>
            <wp14:sizeRelV relativeFrom="margin">
              <wp14:pctHeight>0</wp14:pctHeight>
            </wp14:sizeRelV>
          </wp:anchor>
        </w:drawing>
      </w:r>
      <w:r w:rsidRPr="005B7904">
        <w:rPr>
          <w:lang w:val="ru-RU"/>
        </w:rPr>
        <w:t>документа, представлена на рисунке 2.2.</w:t>
      </w:r>
    </w:p>
    <w:p w14:paraId="19BA4A73" w14:textId="1AC6EF60" w:rsidR="005B7904" w:rsidRDefault="005B7904" w:rsidP="005B7904">
      <w:pPr>
        <w:rPr>
          <w:lang w:val="ru-RU"/>
        </w:rPr>
      </w:pPr>
    </w:p>
    <w:p w14:paraId="66BD0B63" w14:textId="77777777" w:rsidR="005B7904" w:rsidRDefault="005B7904" w:rsidP="005B7904">
      <w:pPr>
        <w:rPr>
          <w:rStyle w:val="ng-star-inserted"/>
          <w:rFonts w:ascii="Arial" w:hAnsi="Arial" w:cs="Arial"/>
          <w:b/>
          <w:bCs/>
          <w:color w:val="D4D4D4"/>
          <w:sz w:val="21"/>
          <w:szCs w:val="21"/>
          <w:shd w:val="clear" w:color="auto" w:fill="191919"/>
          <w:lang w:val="ru-RU"/>
        </w:rPr>
      </w:pPr>
    </w:p>
    <w:p w14:paraId="5CDA084B" w14:textId="1AFADE3B" w:rsidR="005B7904" w:rsidRDefault="005B7904" w:rsidP="005B7904">
      <w:pPr>
        <w:pStyle w:val="af0"/>
      </w:pPr>
      <w:r w:rsidRPr="005B7904">
        <w:t xml:space="preserve">Рисунок 2.2 </w:t>
      </w:r>
      <w:r>
        <w:t>–</w:t>
      </w:r>
      <w:r w:rsidRPr="005B7904">
        <w:t xml:space="preserve"> Диаграмма общего поведения системы при формировани</w:t>
      </w:r>
      <w:r>
        <w:t xml:space="preserve">и </w:t>
      </w:r>
      <w:r w:rsidR="001C4FE9">
        <w:t>расписания</w:t>
      </w:r>
    </w:p>
    <w:p w14:paraId="27EF4EBD" w14:textId="7F948968" w:rsidR="005700EB" w:rsidRDefault="005700EB" w:rsidP="005B7904">
      <w:pPr>
        <w:pStyle w:val="af0"/>
      </w:pPr>
    </w:p>
    <w:p w14:paraId="3C5E97CA" w14:textId="137CC702" w:rsidR="007668B5" w:rsidRDefault="005700EB" w:rsidP="007668B5">
      <w:pPr>
        <w:rPr>
          <w:lang w:val="ru-RU"/>
        </w:rPr>
      </w:pPr>
      <w:r>
        <w:rPr>
          <w:lang w:val="ru-RU"/>
        </w:rPr>
        <w:t>А</w:t>
      </w:r>
      <w:r w:rsidRPr="005700EB">
        <w:rPr>
          <w:lang w:val="ru-RU"/>
        </w:rPr>
        <w:t xml:space="preserve">лгоритм </w:t>
      </w:r>
      <w:r>
        <w:rPr>
          <w:lang w:val="ru-RU"/>
        </w:rPr>
        <w:t xml:space="preserve">автоматизированного </w:t>
      </w:r>
      <w:r w:rsidR="007668B5">
        <w:rPr>
          <w:lang w:val="ru-RU"/>
        </w:rPr>
        <w:t>составления</w:t>
      </w:r>
      <w:r>
        <w:rPr>
          <w:lang w:val="ru-RU"/>
        </w:rPr>
        <w:t xml:space="preserve"> расписания </w:t>
      </w:r>
      <w:r w:rsidRPr="005700EB">
        <w:rPr>
          <w:lang w:val="ru-RU"/>
        </w:rPr>
        <w:t>выполняет создание записей в базе данных на основе переданных правил. Математически выбор типа смены</w:t>
      </w:r>
      <w:r>
        <w:rPr>
          <w:lang w:val="ru-RU"/>
        </w:rPr>
        <w:t xml:space="preserve"> </w:t>
      </w:r>
      <w:r w:rsidRPr="005700EB">
        <w:rPr>
          <w:lang w:val="ru-RU"/>
        </w:rPr>
        <w:t>описывается следующе</w:t>
      </w:r>
      <w:r>
        <w:rPr>
          <w:lang w:val="ru-RU"/>
        </w:rPr>
        <w:t>й логикой</w:t>
      </w:r>
      <w:r w:rsidR="007668B5">
        <w:rPr>
          <w:lang w:val="ru-RU"/>
        </w:rPr>
        <w:t>:</w:t>
      </w:r>
    </w:p>
    <w:p w14:paraId="35D8536A" w14:textId="4E0EABEF" w:rsidR="007668B5" w:rsidRDefault="007668B5" w:rsidP="007668B5">
      <w:pPr>
        <w:pStyle w:val="a"/>
      </w:pPr>
      <w:r w:rsidRPr="007668B5">
        <w:t>Правило четност</w:t>
      </w:r>
      <w:r>
        <w:t xml:space="preserve">и: </w:t>
      </w:r>
      <m:oMath>
        <m:r>
          <w:rPr>
            <w:rFonts w:ascii="Cambria Math" w:hAnsi="Cambria Math"/>
          </w:rPr>
          <m:t>S=f(d (mod 2))</m:t>
        </m:r>
      </m:oMath>
      <w:r w:rsidRPr="007668B5">
        <w:rPr>
          <w:rFonts w:eastAsiaTheme="minorEastAsia"/>
        </w:rPr>
        <w:t xml:space="preserve">. </w:t>
      </w:r>
      <w:r>
        <w:rPr>
          <w:rFonts w:eastAsiaTheme="minorEastAsia"/>
        </w:rPr>
        <w:t xml:space="preserve">Если </w:t>
      </w:r>
      <m:oMath>
        <m:r>
          <w:rPr>
            <w:rFonts w:ascii="Cambria Math" w:hAnsi="Cambria Math"/>
          </w:rPr>
          <m:t xml:space="preserve">d </m:t>
        </m:r>
        <m:d>
          <m:dPr>
            <m:ctrlPr>
              <w:rPr>
                <w:rFonts w:ascii="Cambria Math" w:hAnsi="Cambria Math"/>
                <w:i/>
              </w:rPr>
            </m:ctrlPr>
          </m:dPr>
          <m:e>
            <m:r>
              <w:rPr>
                <w:rFonts w:ascii="Cambria Math" w:hAnsi="Cambria Math"/>
              </w:rPr>
              <m:t>mod 2</m:t>
            </m:r>
          </m:e>
        </m:d>
        <m:r>
          <w:rPr>
            <w:rFonts w:ascii="Cambria Math" w:hAnsi="Cambria Math"/>
          </w:rPr>
          <m:t>=0</m:t>
        </m:r>
      </m:oMath>
      <w:r>
        <w:rPr>
          <w:rFonts w:eastAsiaTheme="minorEastAsia"/>
        </w:rPr>
        <w:t>, назначается первая смена, иначе – вторая</w:t>
      </w:r>
      <w:r w:rsidRPr="007668B5">
        <w:t>;</w:t>
      </w:r>
    </w:p>
    <w:p w14:paraId="23E6C911" w14:textId="3FCFCFEA" w:rsidR="007668B5" w:rsidRPr="00A1548B" w:rsidRDefault="007668B5" w:rsidP="007668B5">
      <w:pPr>
        <w:pStyle w:val="a"/>
      </w:pPr>
      <w:r>
        <w:t>Правило дней недели:</w:t>
      </w:r>
      <w:r w:rsidR="00A1548B">
        <w:t xml:space="preserve"> </w:t>
      </w:r>
      <m:oMath>
        <m:r>
          <w:rPr>
            <w:rFonts w:ascii="Cambria Math" w:hAnsi="Cambria Math"/>
          </w:rPr>
          <m:t>S=f(</m:t>
        </m:r>
        <m:r>
          <w:rPr>
            <w:rFonts w:ascii="Cambria Math" w:hAnsi="Cambria Math"/>
            <w:lang w:val="en-US"/>
          </w:rPr>
          <m:t>DayOfWeek</m:t>
        </m:r>
        <m:r>
          <w:rPr>
            <w:rFonts w:ascii="Cambria Math" w:hAnsi="Cambria Math"/>
          </w:rPr>
          <m:t>)</m:t>
        </m:r>
      </m:oMath>
      <w:r w:rsidR="00A1548B" w:rsidRPr="007668B5">
        <w:rPr>
          <w:rFonts w:eastAsiaTheme="minorEastAsia"/>
        </w:rPr>
        <w:t>.</w:t>
      </w:r>
      <w:r w:rsidR="00A1548B" w:rsidRPr="00A1548B">
        <w:rPr>
          <w:rFonts w:eastAsiaTheme="minorEastAsia"/>
        </w:rPr>
        <w:t xml:space="preserve"> </w:t>
      </w:r>
      <w:r w:rsidR="00A1548B">
        <w:rPr>
          <w:rFonts w:eastAsiaTheme="minorEastAsia"/>
        </w:rPr>
        <w:t xml:space="preserve">Если </w:t>
      </w:r>
      <m:oMath>
        <m:r>
          <w:rPr>
            <w:rFonts w:ascii="Cambria Math" w:hAnsi="Cambria Math"/>
            <w:lang w:val="en-US"/>
          </w:rPr>
          <m:t>DayOfWeek</m:t>
        </m:r>
        <m:r>
          <w:rPr>
            <w:rFonts w:ascii="Cambria Math" w:hAnsi="Cambria Math"/>
          </w:rPr>
          <m:t xml:space="preserve"> </m:t>
        </m:r>
        <m:r>
          <w:rPr>
            <w:rFonts w:ascii="Cambria Math" w:hAnsi="Cambria Math"/>
            <w:i/>
            <w:lang w:val="en-US"/>
          </w:rPr>
          <w:sym w:font="Symbol" w:char="F0CE"/>
        </m:r>
        <m:r>
          <w:rPr>
            <w:rFonts w:ascii="Cambria Math" w:hAnsi="Cambria Math"/>
          </w:rPr>
          <m:t xml:space="preserve"> {Пн, Ср, Пт}</m:t>
        </m:r>
      </m:oMath>
      <w:r w:rsidR="00A1548B">
        <w:rPr>
          <w:rFonts w:eastAsiaTheme="minorEastAsia"/>
        </w:rPr>
        <w:t xml:space="preserve"> назначается первая смена, если </w:t>
      </w:r>
      <m:oMath>
        <m:r>
          <w:rPr>
            <w:rFonts w:ascii="Cambria Math" w:hAnsi="Cambria Math"/>
            <w:lang w:val="en-US"/>
          </w:rPr>
          <m:t>DayOfWeek</m:t>
        </m:r>
        <m:r>
          <w:rPr>
            <w:rFonts w:ascii="Cambria Math" w:hAnsi="Cambria Math"/>
          </w:rPr>
          <m:t xml:space="preserve"> </m:t>
        </m:r>
        <m:r>
          <w:rPr>
            <w:rFonts w:ascii="Cambria Math" w:hAnsi="Cambria Math"/>
            <w:i/>
            <w:lang w:val="en-US"/>
          </w:rPr>
          <w:sym w:font="Symbol" w:char="F0CE"/>
        </m:r>
        <m:r>
          <w:rPr>
            <w:rFonts w:ascii="Cambria Math" w:hAnsi="Cambria Math"/>
          </w:rPr>
          <m:t xml:space="preserve"> {Вт, Чт}</m:t>
        </m:r>
      </m:oMath>
      <w:r w:rsidR="00A1548B">
        <w:rPr>
          <w:rFonts w:eastAsiaTheme="minorEastAsia"/>
        </w:rPr>
        <w:t xml:space="preserve"> – вторая смена, либо наоборот, завит от </w:t>
      </w:r>
      <w:proofErr w:type="gramStart"/>
      <w:r w:rsidR="00A1548B">
        <w:rPr>
          <w:rFonts w:eastAsiaTheme="minorEastAsia"/>
        </w:rPr>
        <w:t>того</w:t>
      </w:r>
      <w:proofErr w:type="gramEnd"/>
      <w:r w:rsidR="00A1548B">
        <w:rPr>
          <w:rFonts w:eastAsiaTheme="minorEastAsia"/>
        </w:rPr>
        <w:t xml:space="preserve"> что указано в правилах расписания для конкретного пользователя.</w:t>
      </w:r>
    </w:p>
    <w:p w14:paraId="22682557" w14:textId="751AAA88" w:rsidR="00A1548B" w:rsidRDefault="001C4FE9" w:rsidP="00A1548B">
      <w:pPr>
        <w:pStyle w:val="a"/>
        <w:numPr>
          <w:ilvl w:val="0"/>
          <w:numId w:val="0"/>
        </w:numPr>
        <w:ind w:firstLine="709"/>
      </w:pPr>
      <w:r>
        <w:t>Подробный а</w:t>
      </w:r>
      <w:r w:rsidR="00A1548B" w:rsidRPr="00A1548B">
        <w:t>лгоритм генерации представлен на рисунке 2.</w:t>
      </w:r>
      <w:r w:rsidR="00A1548B">
        <w:t>3.</w:t>
      </w:r>
    </w:p>
    <w:p w14:paraId="1B0D2556" w14:textId="77777777" w:rsidR="00856433" w:rsidRPr="007668B5" w:rsidRDefault="00856433" w:rsidP="00A1548B">
      <w:pPr>
        <w:pStyle w:val="a"/>
        <w:numPr>
          <w:ilvl w:val="0"/>
          <w:numId w:val="0"/>
        </w:numPr>
        <w:ind w:firstLine="709"/>
      </w:pPr>
    </w:p>
    <w:p w14:paraId="4EFA7B77" w14:textId="797861A1" w:rsidR="005700EB" w:rsidRDefault="001C4FE9" w:rsidP="005B7904">
      <w:pPr>
        <w:pStyle w:val="af0"/>
      </w:pPr>
      <w:r>
        <w:rPr>
          <w:noProof/>
        </w:rPr>
        <w:drawing>
          <wp:inline distT="0" distB="0" distL="0" distR="0" wp14:anchorId="6123A658" wp14:editId="7403A5AF">
            <wp:extent cx="5398770" cy="4946650"/>
            <wp:effectExtent l="0" t="0" r="0" b="6350"/>
            <wp:docPr id="11" name="Рисунок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20562" cy="4966617"/>
                    </a:xfrm>
                    <a:prstGeom prst="rect">
                      <a:avLst/>
                    </a:prstGeom>
                    <a:noFill/>
                  </pic:spPr>
                </pic:pic>
              </a:graphicData>
            </a:graphic>
          </wp:inline>
        </w:drawing>
      </w:r>
    </w:p>
    <w:p w14:paraId="03B506A4" w14:textId="77777777" w:rsidR="00A1548B" w:rsidRDefault="00A1548B" w:rsidP="005B7904">
      <w:pPr>
        <w:pStyle w:val="af0"/>
      </w:pPr>
    </w:p>
    <w:p w14:paraId="6C3FBEA2" w14:textId="2016A320" w:rsidR="00A1548B" w:rsidRDefault="00A1548B" w:rsidP="005B7904">
      <w:pPr>
        <w:pStyle w:val="af0"/>
      </w:pPr>
      <w:r w:rsidRPr="00A1548B">
        <w:t xml:space="preserve">Рисунок 2.3 </w:t>
      </w:r>
      <w:r w:rsidR="001C4FE9">
        <w:t>–</w:t>
      </w:r>
      <w:r w:rsidRPr="00A1548B">
        <w:t xml:space="preserve"> Алгоритм автоматизированной генерац</w:t>
      </w:r>
      <w:r>
        <w:t>ии</w:t>
      </w:r>
    </w:p>
    <w:p w14:paraId="5895DC9D" w14:textId="083D6574" w:rsidR="00A1548B" w:rsidRDefault="00A1548B" w:rsidP="005B7904">
      <w:pPr>
        <w:pStyle w:val="af0"/>
      </w:pPr>
    </w:p>
    <w:p w14:paraId="3669D4A1" w14:textId="015102EC" w:rsidR="00A1548B" w:rsidRDefault="00346220" w:rsidP="00A1548B">
      <w:pPr>
        <w:rPr>
          <w:lang w:val="ru-RU"/>
        </w:rPr>
      </w:pPr>
      <w:r w:rsidRPr="00346220">
        <w:rPr>
          <w:lang w:val="ru-RU"/>
        </w:rPr>
        <w:t>После автоматической генерации заведующий отделением может точечно изменять график для учета специфических дежурств</w:t>
      </w:r>
      <w:r>
        <w:rPr>
          <w:lang w:val="ru-RU"/>
        </w:rPr>
        <w:t xml:space="preserve"> и непредвиденных изменений</w:t>
      </w:r>
      <w:r w:rsidRPr="00346220">
        <w:rPr>
          <w:lang w:val="ru-RU"/>
        </w:rPr>
        <w:t>. Алгоритм корректировки обеспечивает пересчет баланса времени при добавлении субботних выходов и выборе дней компенсации</w:t>
      </w:r>
      <w:r>
        <w:rPr>
          <w:lang w:val="ru-RU"/>
        </w:rPr>
        <w:t>.</w:t>
      </w:r>
    </w:p>
    <w:p w14:paraId="1BE9D720" w14:textId="7AC2F113" w:rsidR="00231EDE" w:rsidRDefault="00231EDE" w:rsidP="00A1548B">
      <w:pPr>
        <w:rPr>
          <w:lang w:val="ru-RU"/>
        </w:rPr>
      </w:pPr>
      <w:r>
        <w:rPr>
          <w:lang w:val="ru-RU"/>
        </w:rPr>
        <w:t>Логика добавления дежурства и корректировки графика:</w:t>
      </w:r>
    </w:p>
    <w:p w14:paraId="23A75F37" w14:textId="080339E5" w:rsidR="00231EDE" w:rsidRDefault="00231EDE" w:rsidP="00231EDE">
      <w:pPr>
        <w:pStyle w:val="a0"/>
        <w:numPr>
          <w:ilvl w:val="0"/>
          <w:numId w:val="36"/>
        </w:numPr>
      </w:pPr>
      <w:r w:rsidRPr="00231EDE">
        <w:t>Входные данные:</w:t>
      </w:r>
      <w:r>
        <w:t xml:space="preserve"> </w:t>
      </w:r>
      <w:r w:rsidRPr="00231EDE">
        <w:t>Выбор сотрудника, даты субботнего дежурства (длительностью 5 часов) и списка рабочих дней дл</w:t>
      </w:r>
      <w:r>
        <w:t>я компенсации.</w:t>
      </w:r>
    </w:p>
    <w:p w14:paraId="65A15AAC" w14:textId="585AABA3" w:rsidR="00231EDE" w:rsidRDefault="00231EDE" w:rsidP="00231EDE">
      <w:pPr>
        <w:pStyle w:val="a0"/>
      </w:pPr>
      <w:r w:rsidRPr="00231EDE">
        <w:t>Действие</w:t>
      </w:r>
      <w:proofErr w:type="gramStart"/>
      <w:r w:rsidRPr="00231EDE">
        <w:t>:</w:t>
      </w:r>
      <w:r>
        <w:t xml:space="preserve"> </w:t>
      </w:r>
      <w:r w:rsidRPr="00231EDE">
        <w:t>Для</w:t>
      </w:r>
      <w:proofErr w:type="gramEnd"/>
      <w:r w:rsidRPr="00231EDE">
        <w:t xml:space="preserve"> каждого выбранного рабочего дня выполняется операция уменьшения длительности смены на 1 час.</w:t>
      </w:r>
    </w:p>
    <w:p w14:paraId="29776708" w14:textId="1819D87F" w:rsidR="00231EDE" w:rsidRDefault="00231EDE" w:rsidP="00231EDE">
      <w:pPr>
        <w:pStyle w:val="a0"/>
      </w:pPr>
      <w:r w:rsidRPr="00231EDE">
        <w:t>Выходные данные: Обновленный суммарный баланс часов за месяц и визуальное подтверждение соответствия норме.</w:t>
      </w:r>
    </w:p>
    <w:p w14:paraId="46923EF2" w14:textId="4CE0B6D4" w:rsidR="00231EDE" w:rsidRPr="00231EDE" w:rsidRDefault="00231EDE" w:rsidP="00A1548B">
      <w:pPr>
        <w:rPr>
          <w:lang w:val="ru-RU"/>
        </w:rPr>
      </w:pPr>
      <w:r w:rsidRPr="00231EDE">
        <w:rPr>
          <w:lang w:val="ru-RU"/>
        </w:rPr>
        <w:t>Алгоритм ручной корректировки представлен на рисунке 2.4.</w:t>
      </w:r>
    </w:p>
    <w:p w14:paraId="3710D9A4" w14:textId="63D2B1EA" w:rsidR="00231EDE" w:rsidRPr="00231EDE" w:rsidRDefault="00231EDE" w:rsidP="00A1548B">
      <w:pPr>
        <w:rPr>
          <w:lang w:val="ru-RU"/>
        </w:rPr>
      </w:pPr>
      <w:r>
        <w:rPr>
          <w:noProof/>
          <w:lang w:val="ru-RU"/>
        </w:rPr>
        <w:drawing>
          <wp:anchor distT="0" distB="0" distL="114300" distR="114300" simplePos="0" relativeHeight="251662336" behindDoc="0" locked="0" layoutInCell="1" allowOverlap="1" wp14:anchorId="73498B6F" wp14:editId="2EC93538">
            <wp:simplePos x="0" y="0"/>
            <wp:positionH relativeFrom="margin">
              <wp:align>center</wp:align>
            </wp:positionH>
            <wp:positionV relativeFrom="paragraph">
              <wp:posOffset>333375</wp:posOffset>
            </wp:positionV>
            <wp:extent cx="4554000" cy="4600800"/>
            <wp:effectExtent l="0" t="0" r="0" b="0"/>
            <wp:wrapTopAndBottom/>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54000" cy="4600800"/>
                    </a:xfrm>
                    <a:prstGeom prst="rect">
                      <a:avLst/>
                    </a:prstGeom>
                    <a:noFill/>
                  </pic:spPr>
                </pic:pic>
              </a:graphicData>
            </a:graphic>
            <wp14:sizeRelH relativeFrom="margin">
              <wp14:pctWidth>0</wp14:pctWidth>
            </wp14:sizeRelH>
            <wp14:sizeRelV relativeFrom="margin">
              <wp14:pctHeight>0</wp14:pctHeight>
            </wp14:sizeRelV>
          </wp:anchor>
        </w:drawing>
      </w:r>
    </w:p>
    <w:p w14:paraId="4C2CF196" w14:textId="77777777" w:rsidR="00856433" w:rsidRDefault="00856433" w:rsidP="00231EDE">
      <w:pPr>
        <w:pStyle w:val="af0"/>
      </w:pPr>
    </w:p>
    <w:p w14:paraId="66BD2DBE" w14:textId="625E0684" w:rsidR="00231EDE" w:rsidRDefault="00231EDE" w:rsidP="00231EDE">
      <w:pPr>
        <w:pStyle w:val="af0"/>
      </w:pPr>
      <w:r w:rsidRPr="00231EDE">
        <w:t xml:space="preserve">Рисунок 2.4 </w:t>
      </w:r>
      <w:r w:rsidR="001C4FE9">
        <w:t>–</w:t>
      </w:r>
      <w:r w:rsidRPr="00231EDE">
        <w:t xml:space="preserve"> Алгоритм добавления дежурств</w:t>
      </w:r>
    </w:p>
    <w:p w14:paraId="7D14EC7A" w14:textId="39FAD90D" w:rsidR="00856433" w:rsidRDefault="00856433" w:rsidP="00231EDE">
      <w:pPr>
        <w:pStyle w:val="af0"/>
      </w:pPr>
    </w:p>
    <w:p w14:paraId="67658A08" w14:textId="3D6D4B98" w:rsidR="00856433" w:rsidRDefault="00856433" w:rsidP="00231EDE">
      <w:pPr>
        <w:pStyle w:val="af0"/>
      </w:pPr>
    </w:p>
    <w:p w14:paraId="24F9D545" w14:textId="1F7783BF" w:rsidR="00856433" w:rsidRDefault="00856433" w:rsidP="00231EDE">
      <w:pPr>
        <w:pStyle w:val="af0"/>
      </w:pPr>
    </w:p>
    <w:p w14:paraId="4705FB65" w14:textId="4B8A36B2" w:rsidR="00856433" w:rsidRDefault="00856433" w:rsidP="00231EDE">
      <w:pPr>
        <w:pStyle w:val="af0"/>
      </w:pPr>
    </w:p>
    <w:p w14:paraId="0635F2EC" w14:textId="5EB4E94D" w:rsidR="00856433" w:rsidRDefault="00856433" w:rsidP="00231EDE">
      <w:pPr>
        <w:pStyle w:val="af0"/>
      </w:pPr>
    </w:p>
    <w:p w14:paraId="5D671732" w14:textId="77777777" w:rsidR="00856433" w:rsidRDefault="00856433" w:rsidP="00231EDE">
      <w:pPr>
        <w:pStyle w:val="af0"/>
      </w:pPr>
    </w:p>
    <w:p w14:paraId="7C1E144F" w14:textId="628B052F" w:rsidR="00231EDE" w:rsidRDefault="00FC5EDB" w:rsidP="00FC5EDB">
      <w:pPr>
        <w:pStyle w:val="2"/>
      </w:pPr>
      <w:r>
        <w:t>Информационное обеспечение</w:t>
      </w:r>
    </w:p>
    <w:p w14:paraId="0A52B89D" w14:textId="77777777" w:rsidR="00856433" w:rsidRPr="00856433" w:rsidRDefault="00856433" w:rsidP="00856433">
      <w:pPr>
        <w:rPr>
          <w:lang w:val="ru-RU"/>
        </w:rPr>
      </w:pPr>
    </w:p>
    <w:p w14:paraId="35EE1CD6" w14:textId="2717E476" w:rsidR="00E90620" w:rsidRPr="00E90620" w:rsidRDefault="0057433C" w:rsidP="00E90620">
      <w:pPr>
        <w:pStyle w:val="3"/>
      </w:pPr>
      <w:r>
        <w:t>О</w:t>
      </w:r>
      <w:r w:rsidR="008360F7" w:rsidRPr="008360F7">
        <w:t>бщая характеристика информационного обеспечения</w:t>
      </w:r>
    </w:p>
    <w:p w14:paraId="6849A9DE" w14:textId="28F71D81" w:rsidR="008360F7" w:rsidRDefault="003A4D9F" w:rsidP="003A4D9F">
      <w:pPr>
        <w:rPr>
          <w:lang w:val="ru-RU"/>
        </w:rPr>
      </w:pPr>
      <w:r w:rsidRPr="003A4D9F">
        <w:rPr>
          <w:lang w:val="ru-RU"/>
        </w:rPr>
        <w:t>Информационное обеспечение (ИО) программного комплекса представляет собой совокупность единой системы классификации и кодирования информации, унифицированных систем документации и массивов данных, используемых в процессе автоматизации составления графиков. ИО</w:t>
      </w:r>
      <w:r>
        <w:rPr>
          <w:lang w:val="ru-RU"/>
        </w:rPr>
        <w:t xml:space="preserve"> </w:t>
      </w:r>
      <w:r w:rsidRPr="003A4D9F">
        <w:rPr>
          <w:lang w:val="ru-RU"/>
        </w:rPr>
        <w:t>предназначено для своевременного предоставления достоверной информации, необходимой для принятия управленческих решений заведующим отделением.</w:t>
      </w:r>
    </w:p>
    <w:p w14:paraId="27399C5D" w14:textId="7760C57C" w:rsidR="00E90620" w:rsidRDefault="00E90620" w:rsidP="00E90620">
      <w:pPr>
        <w:rPr>
          <w:lang w:val="ru-RU"/>
        </w:rPr>
      </w:pPr>
      <w:r>
        <w:rPr>
          <w:noProof/>
        </w:rPr>
        <w:drawing>
          <wp:anchor distT="0" distB="0" distL="114300" distR="114300" simplePos="0" relativeHeight="251664384" behindDoc="0" locked="0" layoutInCell="1" allowOverlap="1" wp14:anchorId="60628A70" wp14:editId="6E7AE74B">
            <wp:simplePos x="0" y="0"/>
            <wp:positionH relativeFrom="column">
              <wp:posOffset>69850</wp:posOffset>
            </wp:positionH>
            <wp:positionV relativeFrom="paragraph">
              <wp:posOffset>1307465</wp:posOffset>
            </wp:positionV>
            <wp:extent cx="5423535" cy="3397885"/>
            <wp:effectExtent l="3175" t="0" r="8890" b="8890"/>
            <wp:wrapTopAndBottom/>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rot="16200000">
                      <a:off x="0" y="0"/>
                      <a:ext cx="5423535" cy="3397885"/>
                    </a:xfrm>
                    <a:prstGeom prst="rect">
                      <a:avLst/>
                    </a:prstGeom>
                    <a:noFill/>
                  </pic:spPr>
                </pic:pic>
              </a:graphicData>
            </a:graphic>
            <wp14:sizeRelH relativeFrom="page">
              <wp14:pctWidth>0</wp14:pctWidth>
            </wp14:sizeRelH>
            <wp14:sizeRelV relativeFrom="page">
              <wp14:pctHeight>0</wp14:pctHeight>
            </wp14:sizeRelV>
          </wp:anchor>
        </w:drawing>
      </w:r>
    </w:p>
    <w:p w14:paraId="5EF381BC" w14:textId="77777777" w:rsidR="00E90620" w:rsidRDefault="00E90620" w:rsidP="00E90620">
      <w:pPr>
        <w:pStyle w:val="af0"/>
      </w:pPr>
    </w:p>
    <w:p w14:paraId="3FB5DBFA" w14:textId="7C082154" w:rsidR="00094155" w:rsidRDefault="00CB69F5" w:rsidP="00E90620">
      <w:pPr>
        <w:pStyle w:val="af0"/>
      </w:pPr>
      <w:r>
        <w:t>Рисунок 1.1 – Информационное обеспечение программного комплекса составления расписания</w:t>
      </w:r>
    </w:p>
    <w:p w14:paraId="1EF0C8A9" w14:textId="36709180" w:rsidR="00094155" w:rsidRDefault="00094155" w:rsidP="00094155">
      <w:pPr>
        <w:pStyle w:val="3"/>
        <w:rPr>
          <w:lang w:val="en-US"/>
        </w:rPr>
      </w:pPr>
      <w:r>
        <w:t>Входные данные</w:t>
      </w:r>
    </w:p>
    <w:p w14:paraId="13202355" w14:textId="44644B5F" w:rsidR="006230A8" w:rsidRDefault="006230A8" w:rsidP="006230A8">
      <w:pPr>
        <w:rPr>
          <w:rStyle w:val="ng-star-inserted"/>
          <w:lang w:val="ru-RU"/>
        </w:rPr>
      </w:pPr>
      <w:r w:rsidRPr="006230A8">
        <w:rPr>
          <w:rStyle w:val="ng-star-inserted"/>
          <w:lang w:val="ru-RU"/>
        </w:rPr>
        <w:t>Входные данные программного модуля представляют собой совокупность нормативно-справочной и условно-постоянной информации, необходимой для функционирования алгоритмов генерации расписания. Первоначально ввод данных, таких как регистрация сотрудников, установка их ставок и должностей, осуществляется в ручном режиме через пользовательский интерфейс. В последующем, при выполнении процедур генерации и корректировки графиков, эта информация извлекается в автоматизированном режиме путем запросов к базе данных.</w:t>
      </w:r>
    </w:p>
    <w:p w14:paraId="4B7EA394" w14:textId="3EC4EAA1" w:rsidR="008F07FD" w:rsidRDefault="008F07FD" w:rsidP="00404736">
      <w:pPr>
        <w:rPr>
          <w:rStyle w:val="ng-star-inserted"/>
          <w:lang w:val="ru-RU"/>
        </w:rPr>
      </w:pPr>
      <w:r w:rsidRPr="008F07FD">
        <w:rPr>
          <w:rStyle w:val="ng-star-inserted"/>
          <w:lang w:val="ru-RU"/>
        </w:rPr>
        <w:t>Описание входных данных по этапам обработки и режимам ввода представлено в таблице 2.2.</w:t>
      </w:r>
    </w:p>
    <w:p w14:paraId="2369FA75" w14:textId="77777777" w:rsidR="00E90620" w:rsidRDefault="00E90620" w:rsidP="00404736">
      <w:pPr>
        <w:rPr>
          <w:rStyle w:val="ng-star-inserted"/>
          <w:lang w:val="ru-RU"/>
        </w:rPr>
      </w:pPr>
    </w:p>
    <w:p w14:paraId="33205B39" w14:textId="48D6B0D7" w:rsidR="009E070A" w:rsidRPr="009E070A" w:rsidRDefault="009E070A" w:rsidP="00E90620">
      <w:pPr>
        <w:pStyle w:val="af2"/>
        <w:rPr>
          <w:rStyle w:val="ng-star-inserted"/>
        </w:rPr>
      </w:pPr>
      <w:r>
        <w:rPr>
          <w:rStyle w:val="ng-star-inserted"/>
        </w:rPr>
        <w:t xml:space="preserve">Таблица 2.2 – </w:t>
      </w:r>
      <w:r w:rsidRPr="009E070A">
        <w:rPr>
          <w:rStyle w:val="ng-star-inserted"/>
        </w:rPr>
        <w:t>Входные данные</w:t>
      </w:r>
    </w:p>
    <w:tbl>
      <w:tblPr>
        <w:tblStyle w:val="ad"/>
        <w:tblW w:w="0" w:type="auto"/>
        <w:tblLook w:val="04A0" w:firstRow="1" w:lastRow="0" w:firstColumn="1" w:lastColumn="0" w:noHBand="0" w:noVBand="1"/>
      </w:tblPr>
      <w:tblGrid>
        <w:gridCol w:w="3226"/>
        <w:gridCol w:w="3226"/>
        <w:gridCol w:w="3226"/>
      </w:tblGrid>
      <w:tr w:rsidR="00116C6F" w14:paraId="362760DD" w14:textId="77777777" w:rsidTr="00116C6F">
        <w:tc>
          <w:tcPr>
            <w:tcW w:w="3226" w:type="dxa"/>
          </w:tcPr>
          <w:p w14:paraId="0EC7C991" w14:textId="3FEF4DE2" w:rsidR="00116C6F" w:rsidRPr="00116C6F" w:rsidRDefault="00116C6F" w:rsidP="00404736">
            <w:pPr>
              <w:ind w:firstLine="0"/>
              <w:rPr>
                <w:lang w:val="ru-RU"/>
              </w:rPr>
            </w:pPr>
            <w:proofErr w:type="spellStart"/>
            <w:r>
              <w:rPr>
                <w:rStyle w:val="ng-star-inserted"/>
              </w:rPr>
              <w:t>Этап</w:t>
            </w:r>
            <w:proofErr w:type="spellEnd"/>
            <w:r>
              <w:rPr>
                <w:rStyle w:val="ng-star-inserted"/>
              </w:rPr>
              <w:t xml:space="preserve"> </w:t>
            </w:r>
            <w:r>
              <w:rPr>
                <w:rStyle w:val="ng-star-inserted"/>
                <w:lang w:val="ru-RU"/>
              </w:rPr>
              <w:t>ввода</w:t>
            </w:r>
          </w:p>
        </w:tc>
        <w:tc>
          <w:tcPr>
            <w:tcW w:w="3226" w:type="dxa"/>
          </w:tcPr>
          <w:p w14:paraId="218C82AA" w14:textId="67AE4C47" w:rsidR="00116C6F" w:rsidRDefault="00116C6F" w:rsidP="00404736">
            <w:pPr>
              <w:ind w:firstLine="0"/>
              <w:rPr>
                <w:lang w:val="ru-RU"/>
              </w:rPr>
            </w:pPr>
            <w:r>
              <w:rPr>
                <w:rStyle w:val="ng-star-inserted"/>
                <w:lang w:val="ru-RU"/>
              </w:rPr>
              <w:t xml:space="preserve">Тип </w:t>
            </w:r>
            <w:proofErr w:type="spellStart"/>
            <w:r>
              <w:rPr>
                <w:rStyle w:val="ng-star-inserted"/>
              </w:rPr>
              <w:t>ввода</w:t>
            </w:r>
            <w:proofErr w:type="spellEnd"/>
          </w:p>
        </w:tc>
        <w:tc>
          <w:tcPr>
            <w:tcW w:w="3226" w:type="dxa"/>
          </w:tcPr>
          <w:p w14:paraId="267D7612" w14:textId="5FAA99AF" w:rsidR="00116C6F" w:rsidRDefault="00116C6F" w:rsidP="00404736">
            <w:pPr>
              <w:ind w:firstLine="0"/>
              <w:rPr>
                <w:lang w:val="ru-RU"/>
              </w:rPr>
            </w:pPr>
            <w:proofErr w:type="spellStart"/>
            <w:r>
              <w:rPr>
                <w:rStyle w:val="ng-star-inserted"/>
              </w:rPr>
              <w:t>Входные</w:t>
            </w:r>
            <w:proofErr w:type="spellEnd"/>
            <w:r>
              <w:rPr>
                <w:rStyle w:val="ng-star-inserted"/>
              </w:rPr>
              <w:t xml:space="preserve"> </w:t>
            </w:r>
            <w:proofErr w:type="spellStart"/>
            <w:r>
              <w:rPr>
                <w:rStyle w:val="ng-star-inserted"/>
              </w:rPr>
              <w:t>данные</w:t>
            </w:r>
            <w:proofErr w:type="spellEnd"/>
          </w:p>
        </w:tc>
      </w:tr>
      <w:tr w:rsidR="00116C6F" w14:paraId="7D245707" w14:textId="77777777" w:rsidTr="00116C6F">
        <w:tc>
          <w:tcPr>
            <w:tcW w:w="3226" w:type="dxa"/>
          </w:tcPr>
          <w:p w14:paraId="1FBBCD56" w14:textId="550CCF10" w:rsidR="00116C6F" w:rsidRDefault="00116C6F" w:rsidP="00404736">
            <w:pPr>
              <w:ind w:firstLine="0"/>
              <w:rPr>
                <w:lang w:val="ru-RU"/>
              </w:rPr>
            </w:pPr>
            <w:proofErr w:type="spellStart"/>
            <w:r>
              <w:rPr>
                <w:rStyle w:val="ng-star-inserted"/>
                <w:b/>
                <w:bCs/>
              </w:rPr>
              <w:t>Регистрация</w:t>
            </w:r>
            <w:proofErr w:type="spellEnd"/>
            <w:r>
              <w:rPr>
                <w:rStyle w:val="ng-star-inserted"/>
                <w:b/>
                <w:bCs/>
              </w:rPr>
              <w:t xml:space="preserve"> </w:t>
            </w:r>
            <w:proofErr w:type="spellStart"/>
            <w:r>
              <w:rPr>
                <w:rStyle w:val="ng-star-inserted"/>
                <w:b/>
                <w:bCs/>
              </w:rPr>
              <w:t>персонала</w:t>
            </w:r>
            <w:proofErr w:type="spellEnd"/>
          </w:p>
        </w:tc>
        <w:tc>
          <w:tcPr>
            <w:tcW w:w="3226" w:type="dxa"/>
          </w:tcPr>
          <w:p w14:paraId="02C127EC" w14:textId="7EC5A044" w:rsidR="00116C6F" w:rsidRDefault="00116C6F" w:rsidP="00404736">
            <w:pPr>
              <w:ind w:firstLine="0"/>
              <w:rPr>
                <w:lang w:val="ru-RU"/>
              </w:rPr>
            </w:pPr>
            <w:proofErr w:type="spellStart"/>
            <w:r>
              <w:rPr>
                <w:rStyle w:val="ng-star-inserted"/>
              </w:rPr>
              <w:t>Ручной</w:t>
            </w:r>
            <w:proofErr w:type="spellEnd"/>
          </w:p>
        </w:tc>
        <w:tc>
          <w:tcPr>
            <w:tcW w:w="3226" w:type="dxa"/>
          </w:tcPr>
          <w:p w14:paraId="47254DBE" w14:textId="146284DA" w:rsidR="00116C6F" w:rsidRPr="00116C6F" w:rsidRDefault="00116C6F" w:rsidP="00404736">
            <w:pPr>
              <w:ind w:firstLine="0"/>
              <w:rPr>
                <w:lang w:val="ru-RU"/>
              </w:rPr>
            </w:pPr>
            <w:r>
              <w:rPr>
                <w:rStyle w:val="ng-star-inserted"/>
              </w:rPr>
              <w:t xml:space="preserve">ФИО </w:t>
            </w:r>
            <w:proofErr w:type="spellStart"/>
            <w:r>
              <w:rPr>
                <w:rStyle w:val="ng-star-inserted"/>
              </w:rPr>
              <w:t>сотрудника</w:t>
            </w:r>
            <w:proofErr w:type="spellEnd"/>
            <w:r>
              <w:rPr>
                <w:rStyle w:val="ng-star-inserted"/>
                <w:lang w:val="ru-RU"/>
              </w:rPr>
              <w:t xml:space="preserve">, </w:t>
            </w:r>
            <w:proofErr w:type="spellStart"/>
            <w:r>
              <w:rPr>
                <w:rStyle w:val="ng-star-inserted"/>
              </w:rPr>
              <w:t>Должность</w:t>
            </w:r>
            <w:proofErr w:type="spellEnd"/>
          </w:p>
        </w:tc>
      </w:tr>
      <w:tr w:rsidR="00116C6F" w:rsidRPr="00EA4BC7" w14:paraId="344D6502" w14:textId="77777777" w:rsidTr="00116C6F">
        <w:tc>
          <w:tcPr>
            <w:tcW w:w="3226" w:type="dxa"/>
          </w:tcPr>
          <w:p w14:paraId="762B92B0" w14:textId="56E639B6" w:rsidR="00116C6F" w:rsidRPr="00116C6F" w:rsidRDefault="00116C6F" w:rsidP="00404736">
            <w:pPr>
              <w:ind w:firstLine="0"/>
              <w:rPr>
                <w:lang w:val="ru-RU"/>
              </w:rPr>
            </w:pPr>
            <w:r w:rsidRPr="00116C6F">
              <w:rPr>
                <w:rStyle w:val="ng-star-inserted"/>
                <w:b/>
                <w:bCs/>
                <w:lang w:val="ru-RU"/>
              </w:rPr>
              <w:t>Настройка правил</w:t>
            </w:r>
            <w:r>
              <w:rPr>
                <w:rStyle w:val="ng-star-inserted"/>
                <w:b/>
                <w:bCs/>
                <w:lang w:val="ru-RU"/>
              </w:rPr>
              <w:t xml:space="preserve"> для генерации расписания</w:t>
            </w:r>
          </w:p>
        </w:tc>
        <w:tc>
          <w:tcPr>
            <w:tcW w:w="3226" w:type="dxa"/>
          </w:tcPr>
          <w:p w14:paraId="00A7608E" w14:textId="21BE6AA9" w:rsidR="00116C6F" w:rsidRDefault="00116C6F" w:rsidP="00404736">
            <w:pPr>
              <w:ind w:firstLine="0"/>
              <w:rPr>
                <w:lang w:val="ru-RU"/>
              </w:rPr>
            </w:pPr>
            <w:proofErr w:type="spellStart"/>
            <w:r>
              <w:rPr>
                <w:rStyle w:val="ng-star-inserted"/>
              </w:rPr>
              <w:t>Ручной</w:t>
            </w:r>
            <w:proofErr w:type="spellEnd"/>
            <w:r>
              <w:rPr>
                <w:rStyle w:val="ng-star-inserted"/>
              </w:rPr>
              <w:t xml:space="preserve"> / </w:t>
            </w:r>
            <w:proofErr w:type="spellStart"/>
            <w:r>
              <w:rPr>
                <w:rStyle w:val="ng-star-inserted"/>
              </w:rPr>
              <w:t>Выбор</w:t>
            </w:r>
            <w:proofErr w:type="spellEnd"/>
            <w:r>
              <w:rPr>
                <w:rStyle w:val="ng-star-inserted"/>
              </w:rPr>
              <w:t xml:space="preserve"> </w:t>
            </w:r>
            <w:proofErr w:type="spellStart"/>
            <w:r>
              <w:rPr>
                <w:rStyle w:val="ng-star-inserted"/>
              </w:rPr>
              <w:t>из</w:t>
            </w:r>
            <w:proofErr w:type="spellEnd"/>
            <w:r>
              <w:rPr>
                <w:rStyle w:val="ng-star-inserted"/>
              </w:rPr>
              <w:t xml:space="preserve"> </w:t>
            </w:r>
            <w:proofErr w:type="spellStart"/>
            <w:r>
              <w:rPr>
                <w:rStyle w:val="ng-star-inserted"/>
              </w:rPr>
              <w:t>списка</w:t>
            </w:r>
            <w:proofErr w:type="spellEnd"/>
          </w:p>
        </w:tc>
        <w:tc>
          <w:tcPr>
            <w:tcW w:w="3226" w:type="dxa"/>
          </w:tcPr>
          <w:p w14:paraId="302FC961" w14:textId="61DE9AF7" w:rsidR="00116C6F" w:rsidRPr="00136ACD" w:rsidRDefault="00136ACD" w:rsidP="00404736">
            <w:pPr>
              <w:ind w:firstLine="0"/>
              <w:rPr>
                <w:lang w:val="ru-RU"/>
              </w:rPr>
            </w:pPr>
            <w:r w:rsidRPr="00136ACD">
              <w:rPr>
                <w:rStyle w:val="ng-star-inserted"/>
                <w:lang w:val="ru-RU"/>
              </w:rPr>
              <w:t xml:space="preserve">Тип цикла (четность, дни недели), </w:t>
            </w:r>
            <w:r w:rsidR="009E070A">
              <w:rPr>
                <w:rStyle w:val="ng-star-inserted"/>
                <w:lang w:val="ru-RU"/>
              </w:rPr>
              <w:t>м</w:t>
            </w:r>
            <w:r w:rsidRPr="00136ACD">
              <w:rPr>
                <w:rStyle w:val="ng-star-inserted"/>
                <w:lang w:val="ru-RU"/>
              </w:rPr>
              <w:t xml:space="preserve">есячная норма часов, </w:t>
            </w:r>
            <w:r w:rsidR="009E070A">
              <w:rPr>
                <w:rStyle w:val="ng-star-inserted"/>
                <w:lang w:val="ru-RU"/>
              </w:rPr>
              <w:t>в</w:t>
            </w:r>
            <w:r w:rsidRPr="00136ACD">
              <w:rPr>
                <w:rStyle w:val="ng-star-inserted"/>
                <w:lang w:val="ru-RU"/>
              </w:rPr>
              <w:t>ремя начала смены</w:t>
            </w:r>
          </w:p>
        </w:tc>
      </w:tr>
      <w:tr w:rsidR="00116C6F" w:rsidRPr="00EA4BC7" w14:paraId="0F65EC23" w14:textId="77777777" w:rsidTr="00116C6F">
        <w:tc>
          <w:tcPr>
            <w:tcW w:w="3226" w:type="dxa"/>
          </w:tcPr>
          <w:p w14:paraId="1828C9BE" w14:textId="321E23B9" w:rsidR="00116C6F" w:rsidRDefault="00136ACD" w:rsidP="00404736">
            <w:pPr>
              <w:ind w:firstLine="0"/>
              <w:rPr>
                <w:lang w:val="ru-RU"/>
              </w:rPr>
            </w:pPr>
            <w:proofErr w:type="spellStart"/>
            <w:r>
              <w:rPr>
                <w:rStyle w:val="ng-star-inserted"/>
                <w:b/>
                <w:bCs/>
              </w:rPr>
              <w:t>Генерация</w:t>
            </w:r>
            <w:proofErr w:type="spellEnd"/>
            <w:r>
              <w:rPr>
                <w:rStyle w:val="ng-star-inserted"/>
                <w:b/>
                <w:bCs/>
              </w:rPr>
              <w:t xml:space="preserve"> </w:t>
            </w:r>
            <w:proofErr w:type="spellStart"/>
            <w:r>
              <w:rPr>
                <w:rStyle w:val="ng-star-inserted"/>
                <w:b/>
                <w:bCs/>
              </w:rPr>
              <w:t>расписания</w:t>
            </w:r>
            <w:proofErr w:type="spellEnd"/>
          </w:p>
        </w:tc>
        <w:tc>
          <w:tcPr>
            <w:tcW w:w="3226" w:type="dxa"/>
          </w:tcPr>
          <w:p w14:paraId="6FD04F35" w14:textId="71D10EF3" w:rsidR="00116C6F" w:rsidRDefault="00136ACD" w:rsidP="00404736">
            <w:pPr>
              <w:ind w:firstLine="0"/>
              <w:rPr>
                <w:lang w:val="ru-RU"/>
              </w:rPr>
            </w:pPr>
            <w:proofErr w:type="spellStart"/>
            <w:r>
              <w:rPr>
                <w:rStyle w:val="ng-star-inserted"/>
              </w:rPr>
              <w:t>Автоматический</w:t>
            </w:r>
            <w:proofErr w:type="spellEnd"/>
          </w:p>
        </w:tc>
        <w:tc>
          <w:tcPr>
            <w:tcW w:w="3226" w:type="dxa"/>
          </w:tcPr>
          <w:p w14:paraId="257B89E5" w14:textId="41A2342B" w:rsidR="00116C6F" w:rsidRPr="009E070A" w:rsidRDefault="00136ACD" w:rsidP="00404736">
            <w:pPr>
              <w:ind w:firstLine="0"/>
              <w:rPr>
                <w:lang w:val="ru-RU"/>
              </w:rPr>
            </w:pPr>
            <w:r w:rsidRPr="00136ACD">
              <w:rPr>
                <w:rStyle w:val="ng-star-inserted"/>
                <w:lang w:val="ru-RU"/>
              </w:rPr>
              <w:t>Список активных сотрудников</w:t>
            </w:r>
            <w:r w:rsidR="009E070A" w:rsidRPr="009E070A">
              <w:rPr>
                <w:rStyle w:val="ng-star-inserted"/>
                <w:lang w:val="ru-RU"/>
              </w:rPr>
              <w:t xml:space="preserve">, </w:t>
            </w:r>
            <w:r w:rsidR="009E070A">
              <w:rPr>
                <w:rStyle w:val="ng-star-inserted"/>
                <w:lang w:val="ru-RU"/>
              </w:rPr>
              <w:t>у</w:t>
            </w:r>
            <w:r w:rsidRPr="00136ACD">
              <w:rPr>
                <w:rStyle w:val="ng-star-inserted"/>
                <w:lang w:val="ru-RU"/>
              </w:rPr>
              <w:t>становленные правила</w:t>
            </w:r>
            <w:r w:rsidR="009E070A">
              <w:rPr>
                <w:rStyle w:val="ng-star-inserted"/>
                <w:lang w:val="ru-RU"/>
              </w:rPr>
              <w:t>, д</w:t>
            </w:r>
            <w:r w:rsidRPr="00136ACD">
              <w:rPr>
                <w:rStyle w:val="ng-star-inserted"/>
                <w:lang w:val="ru-RU"/>
              </w:rPr>
              <w:t xml:space="preserve">анные календаря </w:t>
            </w:r>
            <w:r w:rsidR="009E070A">
              <w:rPr>
                <w:rStyle w:val="ng-star-inserted"/>
                <w:lang w:val="ru-RU"/>
              </w:rPr>
              <w:t>(</w:t>
            </w:r>
            <w:r w:rsidR="009E070A" w:rsidRPr="009E070A">
              <w:rPr>
                <w:rStyle w:val="ng-star-inserted"/>
                <w:lang w:val="ru-RU"/>
              </w:rPr>
              <w:t>праздники</w:t>
            </w:r>
            <w:r w:rsidR="009E070A">
              <w:rPr>
                <w:rStyle w:val="ng-star-inserted"/>
                <w:lang w:val="ru-RU"/>
              </w:rPr>
              <w:t>)</w:t>
            </w:r>
          </w:p>
        </w:tc>
      </w:tr>
      <w:tr w:rsidR="00116C6F" w:rsidRPr="00EA4BC7" w14:paraId="2274BE0B" w14:textId="77777777" w:rsidTr="00116C6F">
        <w:tc>
          <w:tcPr>
            <w:tcW w:w="3226" w:type="dxa"/>
          </w:tcPr>
          <w:p w14:paraId="5420BB4D" w14:textId="4395BC7D" w:rsidR="00116C6F" w:rsidRDefault="00136ACD" w:rsidP="00404736">
            <w:pPr>
              <w:ind w:firstLine="0"/>
              <w:rPr>
                <w:lang w:val="ru-RU"/>
              </w:rPr>
            </w:pPr>
            <w:proofErr w:type="spellStart"/>
            <w:r>
              <w:rPr>
                <w:rStyle w:val="ng-star-inserted"/>
                <w:b/>
                <w:bCs/>
              </w:rPr>
              <w:t>Интерактивная</w:t>
            </w:r>
            <w:proofErr w:type="spellEnd"/>
            <w:r>
              <w:rPr>
                <w:rStyle w:val="ng-star-inserted"/>
                <w:b/>
                <w:bCs/>
              </w:rPr>
              <w:t xml:space="preserve"> </w:t>
            </w:r>
            <w:proofErr w:type="spellStart"/>
            <w:r>
              <w:rPr>
                <w:rStyle w:val="ng-star-inserted"/>
                <w:b/>
                <w:bCs/>
              </w:rPr>
              <w:t>правка</w:t>
            </w:r>
            <w:proofErr w:type="spellEnd"/>
          </w:p>
        </w:tc>
        <w:tc>
          <w:tcPr>
            <w:tcW w:w="3226" w:type="dxa"/>
          </w:tcPr>
          <w:p w14:paraId="06BE68D8" w14:textId="57DDF559" w:rsidR="00116C6F" w:rsidRDefault="00136ACD" w:rsidP="00404736">
            <w:pPr>
              <w:ind w:firstLine="0"/>
              <w:rPr>
                <w:lang w:val="ru-RU"/>
              </w:rPr>
            </w:pPr>
            <w:proofErr w:type="spellStart"/>
            <w:r>
              <w:rPr>
                <w:rStyle w:val="ng-star-inserted"/>
              </w:rPr>
              <w:t>Ручной</w:t>
            </w:r>
            <w:proofErr w:type="spellEnd"/>
            <w:r>
              <w:rPr>
                <w:rStyle w:val="ng-star-inserted"/>
              </w:rPr>
              <w:t xml:space="preserve"> (</w:t>
            </w:r>
            <w:proofErr w:type="spellStart"/>
            <w:r>
              <w:rPr>
                <w:rStyle w:val="ng-star-inserted"/>
              </w:rPr>
              <w:t>выбор</w:t>
            </w:r>
            <w:proofErr w:type="spellEnd"/>
            <w:r>
              <w:rPr>
                <w:rStyle w:val="ng-star-inserted"/>
              </w:rPr>
              <w:t xml:space="preserve"> в </w:t>
            </w:r>
            <w:proofErr w:type="spellStart"/>
            <w:r>
              <w:rPr>
                <w:rStyle w:val="ng-star-inserted"/>
              </w:rPr>
              <w:t>сетке</w:t>
            </w:r>
            <w:proofErr w:type="spellEnd"/>
            <w:r>
              <w:rPr>
                <w:rStyle w:val="ng-star-inserted"/>
              </w:rPr>
              <w:t>)</w:t>
            </w:r>
          </w:p>
        </w:tc>
        <w:tc>
          <w:tcPr>
            <w:tcW w:w="3226" w:type="dxa"/>
          </w:tcPr>
          <w:p w14:paraId="51C8E136" w14:textId="34C0449C" w:rsidR="00116C6F" w:rsidRPr="00136ACD" w:rsidRDefault="00136ACD" w:rsidP="00404736">
            <w:pPr>
              <w:ind w:firstLine="0"/>
              <w:rPr>
                <w:lang w:val="ru-RU"/>
              </w:rPr>
            </w:pPr>
            <w:r w:rsidRPr="00136ACD">
              <w:rPr>
                <w:rStyle w:val="ng-star-inserted"/>
                <w:lang w:val="ru-RU"/>
              </w:rPr>
              <w:t>Дата субботнего дежурства</w:t>
            </w:r>
            <w:r w:rsidR="009E070A">
              <w:rPr>
                <w:rStyle w:val="ng-star-inserted"/>
                <w:lang w:val="ru-RU"/>
              </w:rPr>
              <w:t>,</w:t>
            </w:r>
            <w:r>
              <w:rPr>
                <w:rStyle w:val="ng-star-inserted"/>
                <w:lang w:val="ru-RU"/>
              </w:rPr>
              <w:t xml:space="preserve"> </w:t>
            </w:r>
            <w:r w:rsidR="009E070A">
              <w:rPr>
                <w:rStyle w:val="ng-star-inserted"/>
                <w:lang w:val="ru-RU"/>
              </w:rPr>
              <w:t>д</w:t>
            </w:r>
            <w:r w:rsidRPr="00136ACD">
              <w:rPr>
                <w:rStyle w:val="ng-star-inserted"/>
                <w:lang w:val="ru-RU"/>
              </w:rPr>
              <w:t>аты дней компенсации</w:t>
            </w:r>
          </w:p>
        </w:tc>
      </w:tr>
    </w:tbl>
    <w:p w14:paraId="4EC90CC9" w14:textId="77777777" w:rsidR="009E070A" w:rsidRDefault="009E070A" w:rsidP="00404736">
      <w:pPr>
        <w:rPr>
          <w:rStyle w:val="ng-star-inserted"/>
          <w:lang w:val="ru-RU"/>
        </w:rPr>
      </w:pPr>
    </w:p>
    <w:p w14:paraId="03D24A8E" w14:textId="77777777" w:rsidR="006230A8" w:rsidRPr="006230A8" w:rsidRDefault="006230A8" w:rsidP="006230A8">
      <w:pPr>
        <w:rPr>
          <w:rStyle w:val="ng-star-inserted"/>
          <w:lang w:val="ru-RU"/>
        </w:rPr>
      </w:pPr>
      <w:r w:rsidRPr="006230A8">
        <w:rPr>
          <w:rStyle w:val="ng-star-inserted"/>
          <w:lang w:val="ru-RU"/>
        </w:rPr>
        <w:t>Представленная классификация входных данных показывает распределение нагрузки между пользователем и системой. Если на этапе настройки правил требуется активное участие заведующего отделением, то основной процесс формирования сетки часов переведен в автоматический режим. Это позволяет значительно сократить время на рутинные операции и использовать ранее сохраненную в базе данных информацию о персонале.</w:t>
      </w:r>
    </w:p>
    <w:p w14:paraId="1816D02F" w14:textId="40D3E854" w:rsidR="009E070A" w:rsidRDefault="006230A8" w:rsidP="006230A8">
      <w:pPr>
        <w:rPr>
          <w:rStyle w:val="ng-star-inserted"/>
          <w:lang w:val="ru-RU"/>
        </w:rPr>
      </w:pPr>
      <w:r w:rsidRPr="006230A8">
        <w:rPr>
          <w:rStyle w:val="ng-star-inserted"/>
          <w:lang w:val="ru-RU"/>
        </w:rPr>
        <w:t>Для обеспечения интеграции модуля в информационную среду поликлиники определены источники и периодичность поступления входных документов и данных, которые отражены в таблице 2.3.</w:t>
      </w:r>
    </w:p>
    <w:p w14:paraId="1C84BD01" w14:textId="77777777" w:rsidR="00E90620" w:rsidRDefault="00E90620" w:rsidP="006230A8">
      <w:pPr>
        <w:rPr>
          <w:rStyle w:val="ng-star-inserted"/>
          <w:lang w:val="ru-RU"/>
        </w:rPr>
      </w:pPr>
    </w:p>
    <w:p w14:paraId="29A1CFCC" w14:textId="0CD2DD15" w:rsidR="00A33F0A" w:rsidRPr="00E90620" w:rsidRDefault="00A33F0A" w:rsidP="00A33F0A">
      <w:pPr>
        <w:pStyle w:val="af2"/>
        <w:rPr>
          <w:rStyle w:val="ng-star-inserted"/>
        </w:rPr>
      </w:pPr>
      <w:r w:rsidRPr="00E90620">
        <w:rPr>
          <w:rStyle w:val="ng-star-inserted"/>
        </w:rPr>
        <w:t xml:space="preserve">Таблица 2.3 </w:t>
      </w:r>
      <w:r w:rsidR="006230A8" w:rsidRPr="00E90620">
        <w:rPr>
          <w:rStyle w:val="ng-star-inserted"/>
        </w:rPr>
        <w:t>–</w:t>
      </w:r>
      <w:r w:rsidRPr="00E90620">
        <w:rPr>
          <w:rStyle w:val="ng-star-inserted"/>
        </w:rPr>
        <w:t xml:space="preserve"> Входные документы и источники данных</w:t>
      </w:r>
    </w:p>
    <w:tbl>
      <w:tblPr>
        <w:tblStyle w:val="ad"/>
        <w:tblW w:w="0" w:type="auto"/>
        <w:tblLook w:val="04A0" w:firstRow="1" w:lastRow="0" w:firstColumn="1" w:lastColumn="0" w:noHBand="0" w:noVBand="1"/>
      </w:tblPr>
      <w:tblGrid>
        <w:gridCol w:w="2400"/>
        <w:gridCol w:w="1667"/>
        <w:gridCol w:w="1555"/>
        <w:gridCol w:w="1977"/>
        <w:gridCol w:w="2079"/>
      </w:tblGrid>
      <w:tr w:rsidR="00A33F0A" w14:paraId="4CE0D13F" w14:textId="77777777" w:rsidTr="006230A8">
        <w:tc>
          <w:tcPr>
            <w:tcW w:w="2400" w:type="dxa"/>
          </w:tcPr>
          <w:p w14:paraId="70FF74D3" w14:textId="02C3B1DB" w:rsidR="00A33F0A" w:rsidRDefault="00A33F0A" w:rsidP="00A33F0A">
            <w:pPr>
              <w:pStyle w:val="af2"/>
            </w:pPr>
            <w:r>
              <w:rPr>
                <w:rStyle w:val="ng-star-inserted"/>
              </w:rPr>
              <w:t>Наименование</w:t>
            </w:r>
          </w:p>
        </w:tc>
        <w:tc>
          <w:tcPr>
            <w:tcW w:w="1667" w:type="dxa"/>
          </w:tcPr>
          <w:p w14:paraId="1331BEF6" w14:textId="52229C64" w:rsidR="00A33F0A" w:rsidRDefault="00A33F0A" w:rsidP="00A33F0A">
            <w:pPr>
              <w:pStyle w:val="af2"/>
            </w:pPr>
            <w:r>
              <w:rPr>
                <w:rStyle w:val="ng-star-inserted"/>
              </w:rPr>
              <w:t>Источник</w:t>
            </w:r>
          </w:p>
        </w:tc>
        <w:tc>
          <w:tcPr>
            <w:tcW w:w="1555" w:type="dxa"/>
          </w:tcPr>
          <w:p w14:paraId="7677A407" w14:textId="1232CF45" w:rsidR="00A33F0A" w:rsidRDefault="00A33F0A" w:rsidP="00A33F0A">
            <w:pPr>
              <w:pStyle w:val="af2"/>
            </w:pPr>
            <w:r>
              <w:rPr>
                <w:rStyle w:val="ng-star-inserted"/>
              </w:rPr>
              <w:t>Получатель</w:t>
            </w:r>
          </w:p>
        </w:tc>
        <w:tc>
          <w:tcPr>
            <w:tcW w:w="1977" w:type="dxa"/>
          </w:tcPr>
          <w:p w14:paraId="66DC9761" w14:textId="22BE0837" w:rsidR="00A33F0A" w:rsidRDefault="00A33F0A" w:rsidP="00A33F0A">
            <w:pPr>
              <w:pStyle w:val="af2"/>
            </w:pPr>
            <w:r>
              <w:rPr>
                <w:rStyle w:val="ng-star-inserted"/>
              </w:rPr>
              <w:t>Периодичность</w:t>
            </w:r>
          </w:p>
        </w:tc>
        <w:tc>
          <w:tcPr>
            <w:tcW w:w="2079" w:type="dxa"/>
          </w:tcPr>
          <w:p w14:paraId="37A84160" w14:textId="258D112F" w:rsidR="00A33F0A" w:rsidRDefault="00A33F0A" w:rsidP="00A33F0A">
            <w:pPr>
              <w:pStyle w:val="af2"/>
            </w:pPr>
            <w:r>
              <w:rPr>
                <w:rStyle w:val="ng-star-inserted"/>
              </w:rPr>
              <w:t>Описание</w:t>
            </w:r>
          </w:p>
        </w:tc>
      </w:tr>
      <w:tr w:rsidR="00A33F0A" w14:paraId="7A9729A9" w14:textId="77777777" w:rsidTr="006230A8">
        <w:tc>
          <w:tcPr>
            <w:tcW w:w="2400" w:type="dxa"/>
          </w:tcPr>
          <w:p w14:paraId="67C841C4" w14:textId="1859C4BB" w:rsidR="00A33F0A" w:rsidRDefault="00A33F0A" w:rsidP="00A33F0A">
            <w:pPr>
              <w:pStyle w:val="af2"/>
            </w:pPr>
            <w:r w:rsidRPr="00EC0DFE">
              <w:t>Данные о персонале</w:t>
            </w:r>
          </w:p>
        </w:tc>
        <w:tc>
          <w:tcPr>
            <w:tcW w:w="1667" w:type="dxa"/>
          </w:tcPr>
          <w:p w14:paraId="088FDAEB" w14:textId="46DD0815" w:rsidR="00A33F0A" w:rsidRDefault="00A33F0A" w:rsidP="00A33F0A">
            <w:pPr>
              <w:pStyle w:val="af2"/>
            </w:pPr>
            <w:r w:rsidRPr="00EC0DFE">
              <w:t>Заведующий отделением</w:t>
            </w:r>
          </w:p>
        </w:tc>
        <w:tc>
          <w:tcPr>
            <w:tcW w:w="1555" w:type="dxa"/>
          </w:tcPr>
          <w:p w14:paraId="11CE0D44" w14:textId="288BF8C7" w:rsidR="00A33F0A" w:rsidRDefault="00A33F0A" w:rsidP="00A33F0A">
            <w:pPr>
              <w:pStyle w:val="af2"/>
            </w:pPr>
            <w:r w:rsidRPr="00EC0DFE">
              <w:t>Сервис управления персоналом</w:t>
            </w:r>
          </w:p>
        </w:tc>
        <w:tc>
          <w:tcPr>
            <w:tcW w:w="1977" w:type="dxa"/>
          </w:tcPr>
          <w:p w14:paraId="28DF9D68" w14:textId="1CD3BA65" w:rsidR="00A33F0A" w:rsidRDefault="00A33F0A" w:rsidP="00A33F0A">
            <w:pPr>
              <w:pStyle w:val="af2"/>
            </w:pPr>
            <w:r w:rsidRPr="00EC0DFE">
              <w:t>При приеме нового сотрудника</w:t>
            </w:r>
          </w:p>
        </w:tc>
        <w:tc>
          <w:tcPr>
            <w:tcW w:w="2079" w:type="dxa"/>
          </w:tcPr>
          <w:p w14:paraId="25A65EFF" w14:textId="01A26ED7" w:rsidR="00A33F0A" w:rsidRDefault="00A33F0A" w:rsidP="00A33F0A">
            <w:pPr>
              <w:pStyle w:val="af2"/>
            </w:pPr>
            <w:r w:rsidRPr="00EC0DFE">
              <w:t>Ввод через экранную форму</w:t>
            </w:r>
          </w:p>
        </w:tc>
      </w:tr>
      <w:tr w:rsidR="00A33F0A" w14:paraId="5600F71E" w14:textId="77777777" w:rsidTr="006230A8">
        <w:tc>
          <w:tcPr>
            <w:tcW w:w="2400" w:type="dxa"/>
          </w:tcPr>
          <w:p w14:paraId="14262E1C" w14:textId="53B46CF2" w:rsidR="00A33F0A" w:rsidRDefault="00A33F0A" w:rsidP="00A33F0A">
            <w:pPr>
              <w:pStyle w:val="af2"/>
            </w:pPr>
            <w:r w:rsidRPr="00AC4F69">
              <w:t>Производственный календарь</w:t>
            </w:r>
          </w:p>
        </w:tc>
        <w:tc>
          <w:tcPr>
            <w:tcW w:w="1667" w:type="dxa"/>
          </w:tcPr>
          <w:p w14:paraId="17C3A970" w14:textId="4BC46A03" w:rsidR="00A33F0A" w:rsidRDefault="00A33F0A" w:rsidP="00A33F0A">
            <w:pPr>
              <w:pStyle w:val="af2"/>
            </w:pPr>
            <w:r w:rsidRPr="00AC4F69">
              <w:t>Минтруда и соцзащиты РБ</w:t>
            </w:r>
          </w:p>
        </w:tc>
        <w:tc>
          <w:tcPr>
            <w:tcW w:w="1555" w:type="dxa"/>
          </w:tcPr>
          <w:p w14:paraId="4847E92E" w14:textId="4923D6B9" w:rsidR="00A33F0A" w:rsidRDefault="00A33F0A" w:rsidP="00A33F0A">
            <w:pPr>
              <w:pStyle w:val="af2"/>
            </w:pPr>
            <w:r w:rsidRPr="00AC4F69">
              <w:t>Сервис расписания</w:t>
            </w:r>
          </w:p>
        </w:tc>
        <w:tc>
          <w:tcPr>
            <w:tcW w:w="1977" w:type="dxa"/>
          </w:tcPr>
          <w:p w14:paraId="09C96C18" w14:textId="7EF144AE" w:rsidR="00A33F0A" w:rsidRDefault="00A33F0A" w:rsidP="00A33F0A">
            <w:pPr>
              <w:pStyle w:val="af2"/>
            </w:pPr>
            <w:r w:rsidRPr="00AC4F69">
              <w:t>Ежегодно</w:t>
            </w:r>
          </w:p>
        </w:tc>
        <w:tc>
          <w:tcPr>
            <w:tcW w:w="2079" w:type="dxa"/>
          </w:tcPr>
          <w:p w14:paraId="0F449B28" w14:textId="08E4C060" w:rsidR="00A33F0A" w:rsidRDefault="00A33F0A" w:rsidP="00A33F0A">
            <w:pPr>
              <w:pStyle w:val="af2"/>
            </w:pPr>
            <w:r w:rsidRPr="00AC4F69">
              <w:t>Электронный справочник праздников</w:t>
            </w:r>
          </w:p>
        </w:tc>
      </w:tr>
      <w:tr w:rsidR="00A33F0A" w14:paraId="0D60FD42" w14:textId="77777777" w:rsidTr="006230A8">
        <w:tc>
          <w:tcPr>
            <w:tcW w:w="2400" w:type="dxa"/>
          </w:tcPr>
          <w:p w14:paraId="7E150C77" w14:textId="1C728C1D" w:rsidR="00A33F0A" w:rsidRDefault="00A33F0A" w:rsidP="00A33F0A">
            <w:pPr>
              <w:pStyle w:val="af2"/>
            </w:pPr>
            <w:r w:rsidRPr="00EA6B8B">
              <w:t>Параметры генерации</w:t>
            </w:r>
          </w:p>
        </w:tc>
        <w:tc>
          <w:tcPr>
            <w:tcW w:w="1667" w:type="dxa"/>
          </w:tcPr>
          <w:p w14:paraId="088C37E1" w14:textId="593E58BB" w:rsidR="00A33F0A" w:rsidRDefault="00A33F0A" w:rsidP="00A33F0A">
            <w:pPr>
              <w:pStyle w:val="af2"/>
            </w:pPr>
            <w:r w:rsidRPr="00EA6B8B">
              <w:t xml:space="preserve">База данных </w:t>
            </w:r>
          </w:p>
        </w:tc>
        <w:tc>
          <w:tcPr>
            <w:tcW w:w="1555" w:type="dxa"/>
          </w:tcPr>
          <w:p w14:paraId="064875F4" w14:textId="549FFDC2" w:rsidR="00A33F0A" w:rsidRDefault="00A33F0A" w:rsidP="00A33F0A">
            <w:pPr>
              <w:pStyle w:val="af2"/>
            </w:pPr>
            <w:r w:rsidRPr="00EA6B8B">
              <w:t>Сервис расписания</w:t>
            </w:r>
          </w:p>
        </w:tc>
        <w:tc>
          <w:tcPr>
            <w:tcW w:w="1977" w:type="dxa"/>
          </w:tcPr>
          <w:p w14:paraId="24E1C27F" w14:textId="18D6E9B3" w:rsidR="00A33F0A" w:rsidRDefault="00A33F0A" w:rsidP="00A33F0A">
            <w:pPr>
              <w:pStyle w:val="af2"/>
            </w:pPr>
            <w:r w:rsidRPr="00EA6B8B">
              <w:t>При каждом запуске генерации</w:t>
            </w:r>
          </w:p>
        </w:tc>
        <w:tc>
          <w:tcPr>
            <w:tcW w:w="2079" w:type="dxa"/>
          </w:tcPr>
          <w:p w14:paraId="03EF461A" w14:textId="07D032ED" w:rsidR="00A33F0A" w:rsidRDefault="00A33F0A" w:rsidP="00A33F0A">
            <w:pPr>
              <w:pStyle w:val="af2"/>
            </w:pPr>
            <w:r w:rsidRPr="00EA6B8B">
              <w:t>Автоматическое считывание правил</w:t>
            </w:r>
          </w:p>
        </w:tc>
      </w:tr>
    </w:tbl>
    <w:p w14:paraId="5F8510C4" w14:textId="77777777" w:rsidR="006230A8" w:rsidRDefault="006230A8" w:rsidP="006230A8"/>
    <w:p w14:paraId="1C1CA9A4" w14:textId="0EE10FDD" w:rsidR="006230A8" w:rsidRPr="00EA4BC7" w:rsidRDefault="006230A8" w:rsidP="006230A8">
      <w:pPr>
        <w:rPr>
          <w:lang w:val="ru-RU"/>
        </w:rPr>
      </w:pPr>
      <w:r w:rsidRPr="006230A8">
        <w:rPr>
          <w:lang w:val="ru-RU"/>
        </w:rPr>
        <w:t xml:space="preserve">Анализ источников информации подтверждает автономность модуля и его способность использовать как внутренние ресурсы базы данных, так и внешнюю </w:t>
      </w:r>
      <w:proofErr w:type="spellStart"/>
      <w:r>
        <w:t>нормативную</w:t>
      </w:r>
      <w:proofErr w:type="spellEnd"/>
      <w:r>
        <w:t xml:space="preserve"> </w:t>
      </w:r>
      <w:proofErr w:type="spellStart"/>
      <w:r>
        <w:t>информацию</w:t>
      </w:r>
      <w:proofErr w:type="spellEnd"/>
      <w:r>
        <w:t xml:space="preserve">. </w:t>
      </w:r>
      <w:r w:rsidRPr="00EA4BC7">
        <w:rPr>
          <w:lang w:val="ru-RU"/>
        </w:rPr>
        <w:t>Использование официального производственного календаря гарантирует актуальность графиков в соответствии с действующим законодательством Республики Беларусь, а автоматическое считывание параметров генерации исключает необходимость повторного ввода правил для каждого сотрудника.</w:t>
      </w:r>
    </w:p>
    <w:p w14:paraId="78A53A70" w14:textId="6B2A50E6" w:rsidR="00A33F0A" w:rsidRPr="00EA4BC7" w:rsidRDefault="006230A8" w:rsidP="006230A8">
      <w:pPr>
        <w:rPr>
          <w:lang w:val="ru-RU"/>
        </w:rPr>
      </w:pPr>
      <w:r w:rsidRPr="006230A8">
        <w:rPr>
          <w:lang w:val="ru-RU"/>
        </w:rPr>
        <w:t xml:space="preserve">Для обеспечения высокого качества и достоверности информации в системе реализованы механизмы программного контроля. </w:t>
      </w:r>
      <w:r w:rsidRPr="00EA4BC7">
        <w:rPr>
          <w:lang w:val="ru-RU"/>
        </w:rPr>
        <w:t>Система в автоматическом режиме проверяет корректность типов вводимых данных, блокируя внесение текстовых символов в числовые поля, такие как объем ставки или норма часов. Также выполняется логическая проверка на непротиворечивость параметров, например, контроль того, чтобы установленная норма часов соответствовала занимаемой ставке. Дополнительно в модуле предусмотрен контроль уникальности записей, что предотвращает случайную повторную регистрацию одного и того же сотрудника в рамках одного подразделения.</w:t>
      </w:r>
    </w:p>
    <w:p w14:paraId="516E698F" w14:textId="184859F4" w:rsidR="006230A8" w:rsidRDefault="006230A8" w:rsidP="006230A8">
      <w:pPr>
        <w:pStyle w:val="3"/>
      </w:pPr>
      <w:r>
        <w:t>Базы данных</w:t>
      </w:r>
    </w:p>
    <w:p w14:paraId="6CB1EFDA" w14:textId="77777777" w:rsidR="004461A9" w:rsidRPr="004461A9" w:rsidRDefault="004461A9" w:rsidP="004461A9">
      <w:pPr>
        <w:rPr>
          <w:lang w:val="ru-RU"/>
        </w:rPr>
      </w:pPr>
      <w:r w:rsidRPr="004461A9">
        <w:rPr>
          <w:lang w:val="ru-RU"/>
        </w:rPr>
        <w:t xml:space="preserve">Проектирование базы данных является ключевым этапом разработки, определяющим эффективность хранения и обработки информации о графиках персонала. В качестве системы управления базами данных выбрана </w:t>
      </w:r>
      <w:r w:rsidRPr="004461A9">
        <w:rPr>
          <w:b/>
          <w:bCs/>
        </w:rPr>
        <w:t>MongoDB</w:t>
      </w:r>
      <w:r w:rsidRPr="004461A9">
        <w:rPr>
          <w:lang w:val="ru-RU"/>
        </w:rPr>
        <w:t>. Данный выбор обоснован документ-ориентированной моделью данных, которая позволяет гибко описывать сложные вложенные структуры, такие как массивы рабочих дней внутри месячного расписания, без необходимости выполнения ресурсоемких операций объединения таблиц (</w:t>
      </w:r>
      <w:r w:rsidRPr="004461A9">
        <w:t>JOIN</w:t>
      </w:r>
      <w:r w:rsidRPr="004461A9">
        <w:rPr>
          <w:lang w:val="ru-RU"/>
        </w:rPr>
        <w:t>), характерных для реляционных СУБД.</w:t>
      </w:r>
    </w:p>
    <w:p w14:paraId="014B7230" w14:textId="262F2AD5" w:rsidR="004461A9" w:rsidRPr="00EA4BC7" w:rsidRDefault="004461A9" w:rsidP="004461A9">
      <w:pPr>
        <w:rPr>
          <w:lang w:val="ru-RU"/>
        </w:rPr>
      </w:pPr>
      <w:r w:rsidRPr="004461A9">
        <w:rPr>
          <w:lang w:val="ru-RU"/>
        </w:rPr>
        <w:t xml:space="preserve">В соответствии с сервисно-ориентированной архитектурой программного комплекса, база данных разделена на логические сегменты, обслуживающие соответствующие сервисы. </w:t>
      </w:r>
      <w:r w:rsidRPr="00EA4BC7">
        <w:rPr>
          <w:lang w:val="ru-RU"/>
        </w:rPr>
        <w:t>Описание основных коллекций (таблиц) базы данных представлено в таблице 2.4.</w:t>
      </w:r>
    </w:p>
    <w:p w14:paraId="7A8AF130" w14:textId="77777777" w:rsidR="004461A9" w:rsidRPr="00EA4BC7" w:rsidRDefault="004461A9" w:rsidP="004461A9">
      <w:pPr>
        <w:rPr>
          <w:lang w:val="ru-RU"/>
        </w:rPr>
      </w:pPr>
    </w:p>
    <w:p w14:paraId="6F6804FE" w14:textId="109D2F44" w:rsidR="004461A9" w:rsidRPr="00E90620" w:rsidRDefault="004461A9" w:rsidP="00711697">
      <w:pPr>
        <w:pStyle w:val="af2"/>
      </w:pPr>
      <w:r w:rsidRPr="00E90620">
        <w:rPr>
          <w:rStyle w:val="ng-star-inserted"/>
        </w:rPr>
        <w:t xml:space="preserve">Таблица 2.4 </w:t>
      </w:r>
      <w:r w:rsidR="00E90620">
        <w:rPr>
          <w:rStyle w:val="ng-star-inserted"/>
        </w:rPr>
        <w:t>–</w:t>
      </w:r>
      <w:r w:rsidRPr="00E90620">
        <w:rPr>
          <w:rStyle w:val="ng-star-inserted"/>
        </w:rPr>
        <w:t xml:space="preserve"> Перечень коллекций базы данных</w:t>
      </w:r>
    </w:p>
    <w:tbl>
      <w:tblPr>
        <w:tblStyle w:val="ad"/>
        <w:tblW w:w="0" w:type="auto"/>
        <w:tblLook w:val="04A0" w:firstRow="1" w:lastRow="0" w:firstColumn="1" w:lastColumn="0" w:noHBand="0" w:noVBand="1"/>
      </w:tblPr>
      <w:tblGrid>
        <w:gridCol w:w="3226"/>
        <w:gridCol w:w="3226"/>
        <w:gridCol w:w="3226"/>
      </w:tblGrid>
      <w:tr w:rsidR="00711697" w14:paraId="0D02D2A4" w14:textId="77777777" w:rsidTr="00711697">
        <w:tc>
          <w:tcPr>
            <w:tcW w:w="3226" w:type="dxa"/>
          </w:tcPr>
          <w:p w14:paraId="4C1B1712" w14:textId="009DAB4B" w:rsidR="00711697" w:rsidRDefault="00711697" w:rsidP="006230A8">
            <w:pPr>
              <w:ind w:firstLine="0"/>
              <w:rPr>
                <w:lang w:val="ru-RU"/>
              </w:rPr>
            </w:pPr>
            <w:proofErr w:type="spellStart"/>
            <w:r>
              <w:rPr>
                <w:rStyle w:val="ng-star-inserted"/>
              </w:rPr>
              <w:t>Название</w:t>
            </w:r>
            <w:proofErr w:type="spellEnd"/>
            <w:r>
              <w:rPr>
                <w:rStyle w:val="ng-star-inserted"/>
              </w:rPr>
              <w:t xml:space="preserve"> </w:t>
            </w:r>
            <w:proofErr w:type="spellStart"/>
            <w:r>
              <w:rPr>
                <w:rStyle w:val="ng-star-inserted"/>
              </w:rPr>
              <w:t>коллекции</w:t>
            </w:r>
            <w:proofErr w:type="spellEnd"/>
          </w:p>
        </w:tc>
        <w:tc>
          <w:tcPr>
            <w:tcW w:w="3226" w:type="dxa"/>
          </w:tcPr>
          <w:p w14:paraId="4650FC35" w14:textId="4356129F" w:rsidR="00711697" w:rsidRDefault="00711697" w:rsidP="006230A8">
            <w:pPr>
              <w:ind w:firstLine="0"/>
              <w:rPr>
                <w:lang w:val="ru-RU"/>
              </w:rPr>
            </w:pPr>
            <w:proofErr w:type="spellStart"/>
            <w:r>
              <w:rPr>
                <w:rStyle w:val="ng-star-inserted"/>
              </w:rPr>
              <w:t>Содержимое</w:t>
            </w:r>
            <w:proofErr w:type="spellEnd"/>
          </w:p>
        </w:tc>
        <w:tc>
          <w:tcPr>
            <w:tcW w:w="3226" w:type="dxa"/>
          </w:tcPr>
          <w:p w14:paraId="2BE861F6" w14:textId="22A9497E" w:rsidR="00711697" w:rsidRDefault="00711697" w:rsidP="006230A8">
            <w:pPr>
              <w:ind w:firstLine="0"/>
              <w:rPr>
                <w:lang w:val="ru-RU"/>
              </w:rPr>
            </w:pPr>
            <w:proofErr w:type="spellStart"/>
            <w:r>
              <w:rPr>
                <w:rStyle w:val="ng-star-inserted"/>
              </w:rPr>
              <w:t>Частота</w:t>
            </w:r>
            <w:proofErr w:type="spellEnd"/>
            <w:r>
              <w:rPr>
                <w:rStyle w:val="ng-star-inserted"/>
              </w:rPr>
              <w:t xml:space="preserve"> </w:t>
            </w:r>
            <w:proofErr w:type="spellStart"/>
            <w:r>
              <w:rPr>
                <w:rStyle w:val="ng-star-inserted"/>
              </w:rPr>
              <w:t>обновления</w:t>
            </w:r>
            <w:proofErr w:type="spellEnd"/>
          </w:p>
        </w:tc>
      </w:tr>
      <w:tr w:rsidR="00711697" w14:paraId="6FA61BA8" w14:textId="77777777" w:rsidTr="00711697">
        <w:tc>
          <w:tcPr>
            <w:tcW w:w="3226" w:type="dxa"/>
          </w:tcPr>
          <w:p w14:paraId="4057A0DD" w14:textId="6D0D24D9" w:rsidR="00711697" w:rsidRDefault="00711697" w:rsidP="006230A8">
            <w:pPr>
              <w:ind w:firstLine="0"/>
              <w:rPr>
                <w:lang w:val="ru-RU"/>
              </w:rPr>
            </w:pPr>
            <w:r>
              <w:rPr>
                <w:rStyle w:val="ng-star-inserted"/>
                <w:b/>
                <w:bCs/>
              </w:rPr>
              <w:t>Employees</w:t>
            </w:r>
          </w:p>
        </w:tc>
        <w:tc>
          <w:tcPr>
            <w:tcW w:w="3226" w:type="dxa"/>
          </w:tcPr>
          <w:p w14:paraId="7CC31C77" w14:textId="2AB6DF4E" w:rsidR="00711697" w:rsidRPr="00711697" w:rsidRDefault="00711697" w:rsidP="006230A8">
            <w:pPr>
              <w:ind w:firstLine="0"/>
              <w:rPr>
                <w:lang w:val="ru-RU"/>
              </w:rPr>
            </w:pPr>
            <w:r w:rsidRPr="00711697">
              <w:rPr>
                <w:rStyle w:val="ng-star-inserted"/>
                <w:lang w:val="ru-RU"/>
              </w:rPr>
              <w:t>Личные данные сотрудников, должности и статусы активности</w:t>
            </w:r>
          </w:p>
        </w:tc>
        <w:tc>
          <w:tcPr>
            <w:tcW w:w="3226" w:type="dxa"/>
          </w:tcPr>
          <w:p w14:paraId="64280DCB" w14:textId="2E3EA24A" w:rsidR="00711697" w:rsidRDefault="00711697" w:rsidP="006230A8">
            <w:pPr>
              <w:ind w:firstLine="0"/>
              <w:rPr>
                <w:lang w:val="ru-RU"/>
              </w:rPr>
            </w:pPr>
            <w:proofErr w:type="spellStart"/>
            <w:r>
              <w:rPr>
                <w:rStyle w:val="ng-star-inserted"/>
              </w:rPr>
              <w:t>При</w:t>
            </w:r>
            <w:proofErr w:type="spellEnd"/>
            <w:r>
              <w:rPr>
                <w:rStyle w:val="ng-star-inserted"/>
              </w:rPr>
              <w:t xml:space="preserve"> </w:t>
            </w:r>
            <w:proofErr w:type="spellStart"/>
            <w:r>
              <w:rPr>
                <w:rStyle w:val="ng-star-inserted"/>
              </w:rPr>
              <w:t>кадровых</w:t>
            </w:r>
            <w:proofErr w:type="spellEnd"/>
            <w:r>
              <w:rPr>
                <w:rStyle w:val="ng-star-inserted"/>
              </w:rPr>
              <w:t xml:space="preserve"> </w:t>
            </w:r>
            <w:proofErr w:type="spellStart"/>
            <w:r>
              <w:rPr>
                <w:rStyle w:val="ng-star-inserted"/>
              </w:rPr>
              <w:t>изменениях</w:t>
            </w:r>
            <w:proofErr w:type="spellEnd"/>
          </w:p>
        </w:tc>
      </w:tr>
      <w:tr w:rsidR="00711697" w:rsidRPr="00EA4BC7" w14:paraId="265AC01D" w14:textId="77777777" w:rsidTr="00711697">
        <w:tc>
          <w:tcPr>
            <w:tcW w:w="3226" w:type="dxa"/>
          </w:tcPr>
          <w:p w14:paraId="527FDFFC" w14:textId="2BB670CF" w:rsidR="00711697" w:rsidRDefault="00711697" w:rsidP="00711697">
            <w:pPr>
              <w:ind w:firstLine="0"/>
              <w:rPr>
                <w:lang w:val="ru-RU"/>
              </w:rPr>
            </w:pPr>
            <w:proofErr w:type="spellStart"/>
            <w:r w:rsidRPr="008F3579">
              <w:t>UserScheduleRules</w:t>
            </w:r>
            <w:proofErr w:type="spellEnd"/>
          </w:p>
        </w:tc>
        <w:tc>
          <w:tcPr>
            <w:tcW w:w="3226" w:type="dxa"/>
          </w:tcPr>
          <w:p w14:paraId="0EC0AC61" w14:textId="11127351" w:rsidR="00711697" w:rsidRDefault="00711697" w:rsidP="00711697">
            <w:pPr>
              <w:ind w:firstLine="0"/>
              <w:rPr>
                <w:lang w:val="ru-RU"/>
              </w:rPr>
            </w:pPr>
            <w:r w:rsidRPr="00711697">
              <w:rPr>
                <w:lang w:val="ru-RU"/>
              </w:rPr>
              <w:t>Индивидуальные правила генерации графиков для каждого врача</w:t>
            </w:r>
          </w:p>
        </w:tc>
        <w:tc>
          <w:tcPr>
            <w:tcW w:w="3226" w:type="dxa"/>
          </w:tcPr>
          <w:p w14:paraId="10A1B2F3" w14:textId="0BDEB429" w:rsidR="00711697" w:rsidRDefault="00711697" w:rsidP="00711697">
            <w:pPr>
              <w:ind w:firstLine="0"/>
              <w:rPr>
                <w:lang w:val="ru-RU"/>
              </w:rPr>
            </w:pPr>
            <w:r w:rsidRPr="00711697">
              <w:rPr>
                <w:lang w:val="ru-RU"/>
              </w:rPr>
              <w:t>Ежемесячно или при смене режима работы</w:t>
            </w:r>
          </w:p>
        </w:tc>
      </w:tr>
      <w:tr w:rsidR="00711697" w14:paraId="435A51A1" w14:textId="77777777" w:rsidTr="00711697">
        <w:tc>
          <w:tcPr>
            <w:tcW w:w="3226" w:type="dxa"/>
          </w:tcPr>
          <w:p w14:paraId="0288D5FB" w14:textId="79B2322D" w:rsidR="00711697" w:rsidRDefault="00711697" w:rsidP="00711697">
            <w:pPr>
              <w:ind w:firstLine="0"/>
              <w:rPr>
                <w:lang w:val="ru-RU"/>
              </w:rPr>
            </w:pPr>
            <w:r w:rsidRPr="008F3579">
              <w:t>Schedules</w:t>
            </w:r>
          </w:p>
        </w:tc>
        <w:tc>
          <w:tcPr>
            <w:tcW w:w="3226" w:type="dxa"/>
          </w:tcPr>
          <w:p w14:paraId="5685AF8F" w14:textId="443BEBC6" w:rsidR="00711697" w:rsidRDefault="00711697" w:rsidP="00711697">
            <w:pPr>
              <w:ind w:firstLine="0"/>
              <w:rPr>
                <w:lang w:val="ru-RU"/>
              </w:rPr>
            </w:pPr>
            <w:r w:rsidRPr="00711697">
              <w:rPr>
                <w:lang w:val="ru-RU"/>
              </w:rPr>
              <w:t>Сформированные графики с детализацией по рабочим дням</w:t>
            </w:r>
          </w:p>
        </w:tc>
        <w:tc>
          <w:tcPr>
            <w:tcW w:w="3226" w:type="dxa"/>
          </w:tcPr>
          <w:p w14:paraId="61ACF5B0" w14:textId="49D0D57C" w:rsidR="00711697" w:rsidRDefault="00711697" w:rsidP="00711697">
            <w:pPr>
              <w:ind w:firstLine="0"/>
              <w:rPr>
                <w:lang w:val="ru-RU"/>
              </w:rPr>
            </w:pPr>
            <w:proofErr w:type="spellStart"/>
            <w:r w:rsidRPr="008F3579">
              <w:t>Ежемесячно</w:t>
            </w:r>
            <w:proofErr w:type="spellEnd"/>
            <w:r w:rsidRPr="008F3579">
              <w:t xml:space="preserve"> в </w:t>
            </w:r>
            <w:proofErr w:type="spellStart"/>
            <w:r w:rsidRPr="008F3579">
              <w:t>процессе</w:t>
            </w:r>
            <w:proofErr w:type="spellEnd"/>
            <w:r w:rsidRPr="008F3579">
              <w:t xml:space="preserve"> </w:t>
            </w:r>
            <w:proofErr w:type="spellStart"/>
            <w:r w:rsidRPr="008F3579">
              <w:t>генерации</w:t>
            </w:r>
            <w:proofErr w:type="spellEnd"/>
          </w:p>
        </w:tc>
      </w:tr>
      <w:tr w:rsidR="00711697" w14:paraId="34AAB386" w14:textId="77777777" w:rsidTr="00711697">
        <w:tc>
          <w:tcPr>
            <w:tcW w:w="3226" w:type="dxa"/>
          </w:tcPr>
          <w:p w14:paraId="7AFA6E84" w14:textId="6B9AC59E" w:rsidR="00711697" w:rsidRDefault="00711697" w:rsidP="00711697">
            <w:pPr>
              <w:ind w:firstLine="0"/>
              <w:rPr>
                <w:lang w:val="ru-RU"/>
              </w:rPr>
            </w:pPr>
            <w:r w:rsidRPr="008F3579">
              <w:t>Calendar</w:t>
            </w:r>
          </w:p>
        </w:tc>
        <w:tc>
          <w:tcPr>
            <w:tcW w:w="3226" w:type="dxa"/>
          </w:tcPr>
          <w:p w14:paraId="746EC6C5" w14:textId="2B9C3ADB" w:rsidR="00711697" w:rsidRDefault="00711697" w:rsidP="00711697">
            <w:pPr>
              <w:ind w:firstLine="0"/>
              <w:rPr>
                <w:lang w:val="ru-RU"/>
              </w:rPr>
            </w:pPr>
            <w:r w:rsidRPr="00711697">
              <w:rPr>
                <w:lang w:val="ru-RU"/>
              </w:rPr>
              <w:t>Справочник государственных праздников и переносов рабочих дней</w:t>
            </w:r>
          </w:p>
        </w:tc>
        <w:tc>
          <w:tcPr>
            <w:tcW w:w="3226" w:type="dxa"/>
          </w:tcPr>
          <w:p w14:paraId="58CC677B" w14:textId="238AB229" w:rsidR="00711697" w:rsidRDefault="00711697" w:rsidP="00711697">
            <w:pPr>
              <w:ind w:firstLine="0"/>
              <w:rPr>
                <w:lang w:val="ru-RU"/>
              </w:rPr>
            </w:pPr>
            <w:proofErr w:type="spellStart"/>
            <w:r w:rsidRPr="008F3579">
              <w:t>Ежегодно</w:t>
            </w:r>
            <w:proofErr w:type="spellEnd"/>
            <w:r w:rsidRPr="008F3579">
              <w:t xml:space="preserve"> (</w:t>
            </w:r>
            <w:proofErr w:type="spellStart"/>
            <w:r w:rsidRPr="008F3579">
              <w:t>разово</w:t>
            </w:r>
            <w:proofErr w:type="spellEnd"/>
            <w:r w:rsidRPr="008F3579">
              <w:t>)</w:t>
            </w:r>
          </w:p>
        </w:tc>
      </w:tr>
      <w:tr w:rsidR="00711697" w14:paraId="2294DE4F" w14:textId="77777777" w:rsidTr="00711697">
        <w:tc>
          <w:tcPr>
            <w:tcW w:w="3226" w:type="dxa"/>
          </w:tcPr>
          <w:p w14:paraId="044EC7A0" w14:textId="3F168501" w:rsidR="00711697" w:rsidRPr="008F3579" w:rsidRDefault="00711697" w:rsidP="00711697">
            <w:pPr>
              <w:ind w:firstLine="0"/>
            </w:pPr>
            <w:r w:rsidRPr="00000B50">
              <w:t>Users</w:t>
            </w:r>
          </w:p>
        </w:tc>
        <w:tc>
          <w:tcPr>
            <w:tcW w:w="3226" w:type="dxa"/>
          </w:tcPr>
          <w:p w14:paraId="5D4D0077" w14:textId="5DF93C12" w:rsidR="00711697" w:rsidRPr="00711697" w:rsidRDefault="00711697" w:rsidP="00711697">
            <w:pPr>
              <w:ind w:firstLine="0"/>
              <w:rPr>
                <w:lang w:val="ru-RU"/>
              </w:rPr>
            </w:pPr>
            <w:r w:rsidRPr="00711697">
              <w:rPr>
                <w:lang w:val="ru-RU"/>
              </w:rPr>
              <w:t>Учетные записи пользователей системы и их роли</w:t>
            </w:r>
          </w:p>
        </w:tc>
        <w:tc>
          <w:tcPr>
            <w:tcW w:w="3226" w:type="dxa"/>
          </w:tcPr>
          <w:p w14:paraId="6E17D009" w14:textId="3D826E08" w:rsidR="00711697" w:rsidRPr="008F3579" w:rsidRDefault="00711697" w:rsidP="00711697">
            <w:pPr>
              <w:ind w:firstLine="0"/>
            </w:pPr>
            <w:proofErr w:type="spellStart"/>
            <w:r w:rsidRPr="00000B50">
              <w:t>При</w:t>
            </w:r>
            <w:proofErr w:type="spellEnd"/>
            <w:r w:rsidRPr="00000B50">
              <w:t xml:space="preserve"> </w:t>
            </w:r>
            <w:proofErr w:type="spellStart"/>
            <w:r w:rsidRPr="00000B50">
              <w:t>регистрации</w:t>
            </w:r>
            <w:proofErr w:type="spellEnd"/>
            <w:r w:rsidRPr="00000B50">
              <w:t xml:space="preserve"> </w:t>
            </w:r>
            <w:proofErr w:type="spellStart"/>
            <w:r w:rsidRPr="00000B50">
              <w:t>новых</w:t>
            </w:r>
            <w:proofErr w:type="spellEnd"/>
            <w:r w:rsidRPr="00000B50">
              <w:t xml:space="preserve"> </w:t>
            </w:r>
            <w:proofErr w:type="spellStart"/>
            <w:r w:rsidRPr="00000B50">
              <w:t>администраторов</w:t>
            </w:r>
            <w:proofErr w:type="spellEnd"/>
          </w:p>
        </w:tc>
      </w:tr>
    </w:tbl>
    <w:p w14:paraId="7EED39D8" w14:textId="1519934B" w:rsidR="006230A8" w:rsidRDefault="006230A8" w:rsidP="006230A8">
      <w:pPr>
        <w:rPr>
          <w:lang w:val="ru-RU"/>
        </w:rPr>
      </w:pPr>
    </w:p>
    <w:p w14:paraId="11345CBF" w14:textId="2E47B14E" w:rsidR="00711697" w:rsidRDefault="00711697" w:rsidP="006230A8">
      <w:pPr>
        <w:rPr>
          <w:rStyle w:val="ng-star-inserted"/>
          <w:lang w:val="ru-RU"/>
        </w:rPr>
      </w:pPr>
      <w:r w:rsidRPr="00711697">
        <w:rPr>
          <w:rStyle w:val="ng-star-inserted"/>
          <w:lang w:val="ru-RU"/>
        </w:rPr>
        <w:t xml:space="preserve">Для реализации алгоритмов генерации и коррекции графиков критически важной является структура коллекций </w:t>
      </w:r>
      <w:proofErr w:type="spellStart"/>
      <w:r>
        <w:rPr>
          <w:rStyle w:val="inline-code"/>
        </w:rPr>
        <w:t>UserScheduleRules</w:t>
      </w:r>
      <w:proofErr w:type="spellEnd"/>
      <w:r w:rsidRPr="00711697">
        <w:rPr>
          <w:rStyle w:val="ng-star-inserted"/>
          <w:lang w:val="ru-RU"/>
        </w:rPr>
        <w:t xml:space="preserve"> и </w:t>
      </w:r>
      <w:r>
        <w:rPr>
          <w:rStyle w:val="inline-code"/>
        </w:rPr>
        <w:t>Schedules</w:t>
      </w:r>
      <w:r w:rsidRPr="00711697">
        <w:rPr>
          <w:rStyle w:val="ng-star-inserted"/>
          <w:lang w:val="ru-RU"/>
        </w:rPr>
        <w:t>. Подробное описание структуры полей основной коллекции правил приведено в таблице 2.5.</w:t>
      </w:r>
    </w:p>
    <w:p w14:paraId="0F69C1AD" w14:textId="01F47EE5" w:rsidR="00711697" w:rsidRPr="00E90620" w:rsidRDefault="00711697" w:rsidP="00711697">
      <w:pPr>
        <w:pStyle w:val="af2"/>
        <w:rPr>
          <w:rStyle w:val="ng-star-inserted"/>
        </w:rPr>
      </w:pPr>
      <w:r w:rsidRPr="00E90620">
        <w:rPr>
          <w:rStyle w:val="ng-star-inserted"/>
        </w:rPr>
        <w:t xml:space="preserve">Таблица 2.5 </w:t>
      </w:r>
      <w:r w:rsidR="00E90620" w:rsidRPr="00E90620">
        <w:rPr>
          <w:rStyle w:val="ng-star-inserted"/>
        </w:rPr>
        <w:t>–</w:t>
      </w:r>
      <w:r w:rsidRPr="00E90620">
        <w:rPr>
          <w:rStyle w:val="ng-star-inserted"/>
        </w:rPr>
        <w:t xml:space="preserve"> Структура коллекции «</w:t>
      </w:r>
      <w:proofErr w:type="spellStart"/>
      <w:r w:rsidRPr="00E90620">
        <w:rPr>
          <w:rStyle w:val="ng-star-inserted"/>
        </w:rPr>
        <w:t>UserScheduleRules</w:t>
      </w:r>
      <w:proofErr w:type="spellEnd"/>
      <w:r w:rsidRPr="00E90620">
        <w:rPr>
          <w:rStyle w:val="ng-star-inserted"/>
        </w:rPr>
        <w:t>»</w:t>
      </w:r>
      <w:r w:rsidRPr="00E90620">
        <w:rPr>
          <w:rStyle w:val="ng-star-inserted"/>
        </w:rPr>
        <w:tab/>
      </w:r>
    </w:p>
    <w:tbl>
      <w:tblPr>
        <w:tblStyle w:val="ad"/>
        <w:tblW w:w="0" w:type="auto"/>
        <w:tblLook w:val="04A0" w:firstRow="1" w:lastRow="0" w:firstColumn="1" w:lastColumn="0" w:noHBand="0" w:noVBand="1"/>
      </w:tblPr>
      <w:tblGrid>
        <w:gridCol w:w="3226"/>
        <w:gridCol w:w="3226"/>
        <w:gridCol w:w="3226"/>
      </w:tblGrid>
      <w:tr w:rsidR="00711697" w14:paraId="4767FAE9" w14:textId="77777777" w:rsidTr="00711697">
        <w:tc>
          <w:tcPr>
            <w:tcW w:w="3226" w:type="dxa"/>
          </w:tcPr>
          <w:p w14:paraId="1E6CB374" w14:textId="12804007" w:rsidR="00711697" w:rsidRDefault="00711697" w:rsidP="00711697">
            <w:pPr>
              <w:pStyle w:val="af2"/>
            </w:pPr>
            <w:r w:rsidRPr="001B7D52">
              <w:t>Поле (Реквизит)</w:t>
            </w:r>
          </w:p>
        </w:tc>
        <w:tc>
          <w:tcPr>
            <w:tcW w:w="3226" w:type="dxa"/>
          </w:tcPr>
          <w:p w14:paraId="4B2D18A5" w14:textId="5D24FA2C" w:rsidR="00711697" w:rsidRDefault="00711697" w:rsidP="00711697">
            <w:pPr>
              <w:pStyle w:val="af2"/>
            </w:pPr>
            <w:r w:rsidRPr="001B7D52">
              <w:t>Тип данных</w:t>
            </w:r>
          </w:p>
        </w:tc>
        <w:tc>
          <w:tcPr>
            <w:tcW w:w="3226" w:type="dxa"/>
          </w:tcPr>
          <w:p w14:paraId="1C175D6E" w14:textId="6E9E5B93" w:rsidR="00711697" w:rsidRDefault="00711697" w:rsidP="00711697">
            <w:pPr>
              <w:pStyle w:val="af2"/>
            </w:pPr>
            <w:r w:rsidRPr="001B7D52">
              <w:t>Описание</w:t>
            </w:r>
          </w:p>
        </w:tc>
      </w:tr>
      <w:tr w:rsidR="00711697" w14:paraId="61ECB520" w14:textId="77777777" w:rsidTr="00711697">
        <w:tc>
          <w:tcPr>
            <w:tcW w:w="3226" w:type="dxa"/>
          </w:tcPr>
          <w:p w14:paraId="7B118E17" w14:textId="4C2BFE54" w:rsidR="00711697" w:rsidRDefault="00711697" w:rsidP="00711697">
            <w:pPr>
              <w:pStyle w:val="af2"/>
            </w:pPr>
            <w:proofErr w:type="spellStart"/>
            <w:r w:rsidRPr="001B7D52">
              <w:t>EmployeeId</w:t>
            </w:r>
            <w:proofErr w:type="spellEnd"/>
          </w:p>
        </w:tc>
        <w:tc>
          <w:tcPr>
            <w:tcW w:w="3226" w:type="dxa"/>
          </w:tcPr>
          <w:p w14:paraId="6B84F333" w14:textId="4EC8B3F5" w:rsidR="00711697" w:rsidRDefault="00711697" w:rsidP="00711697">
            <w:pPr>
              <w:pStyle w:val="af2"/>
            </w:pPr>
            <w:proofErr w:type="spellStart"/>
            <w:r w:rsidRPr="001B7D52">
              <w:t>String</w:t>
            </w:r>
            <w:proofErr w:type="spellEnd"/>
            <w:r w:rsidRPr="001B7D52">
              <w:t xml:space="preserve"> (GUID)</w:t>
            </w:r>
          </w:p>
        </w:tc>
        <w:tc>
          <w:tcPr>
            <w:tcW w:w="3226" w:type="dxa"/>
          </w:tcPr>
          <w:p w14:paraId="6672ECA0" w14:textId="04AC96DF" w:rsidR="00711697" w:rsidRDefault="00711697" w:rsidP="00711697">
            <w:pPr>
              <w:pStyle w:val="af2"/>
            </w:pPr>
            <w:r w:rsidRPr="001B7D52">
              <w:t>Уникальный идентификатор сотрудника</w:t>
            </w:r>
          </w:p>
        </w:tc>
      </w:tr>
      <w:tr w:rsidR="00711697" w:rsidRPr="00EA4BC7" w14:paraId="3A637F5F" w14:textId="77777777" w:rsidTr="00711697">
        <w:tc>
          <w:tcPr>
            <w:tcW w:w="3226" w:type="dxa"/>
          </w:tcPr>
          <w:p w14:paraId="50ED8842" w14:textId="6C24ACD2" w:rsidR="00711697" w:rsidRDefault="00711697" w:rsidP="00711697">
            <w:pPr>
              <w:pStyle w:val="af2"/>
            </w:pPr>
            <w:proofErr w:type="spellStart"/>
            <w:r w:rsidRPr="001B7D52">
              <w:t>HoursPerMonth</w:t>
            </w:r>
            <w:proofErr w:type="spellEnd"/>
          </w:p>
        </w:tc>
        <w:tc>
          <w:tcPr>
            <w:tcW w:w="3226" w:type="dxa"/>
          </w:tcPr>
          <w:p w14:paraId="43911A94" w14:textId="5606DCE3" w:rsidR="00711697" w:rsidRDefault="00711697" w:rsidP="00711697">
            <w:pPr>
              <w:pStyle w:val="af2"/>
            </w:pPr>
            <w:r w:rsidRPr="001B7D52">
              <w:t>Double</w:t>
            </w:r>
          </w:p>
        </w:tc>
        <w:tc>
          <w:tcPr>
            <w:tcW w:w="3226" w:type="dxa"/>
          </w:tcPr>
          <w:p w14:paraId="30B567FF" w14:textId="6054E02E" w:rsidR="00711697" w:rsidRDefault="00711697" w:rsidP="00711697">
            <w:pPr>
              <w:pStyle w:val="af2"/>
            </w:pPr>
            <w:r w:rsidRPr="001B7D52">
              <w:t>Установленная норма часов на расчетный месяц</w:t>
            </w:r>
          </w:p>
        </w:tc>
      </w:tr>
      <w:tr w:rsidR="00711697" w:rsidRPr="00EA4BC7" w14:paraId="4725F27D" w14:textId="77777777" w:rsidTr="00711697">
        <w:tc>
          <w:tcPr>
            <w:tcW w:w="3226" w:type="dxa"/>
          </w:tcPr>
          <w:p w14:paraId="161A4245" w14:textId="33293E3F" w:rsidR="00711697" w:rsidRDefault="00711697" w:rsidP="00711697">
            <w:pPr>
              <w:pStyle w:val="af2"/>
            </w:pPr>
            <w:proofErr w:type="spellStart"/>
            <w:r w:rsidRPr="001B7D52">
              <w:t>StartWorkDayTime</w:t>
            </w:r>
            <w:proofErr w:type="spellEnd"/>
          </w:p>
        </w:tc>
        <w:tc>
          <w:tcPr>
            <w:tcW w:w="3226" w:type="dxa"/>
          </w:tcPr>
          <w:p w14:paraId="086D13FB" w14:textId="5045C230" w:rsidR="00711697" w:rsidRDefault="00711697" w:rsidP="00711697">
            <w:pPr>
              <w:pStyle w:val="af2"/>
            </w:pPr>
            <w:r w:rsidRPr="001B7D52">
              <w:t>Time</w:t>
            </w:r>
          </w:p>
        </w:tc>
        <w:tc>
          <w:tcPr>
            <w:tcW w:w="3226" w:type="dxa"/>
          </w:tcPr>
          <w:p w14:paraId="5BA43F87" w14:textId="1F379A55" w:rsidR="00711697" w:rsidRDefault="00711697" w:rsidP="00711697">
            <w:pPr>
              <w:pStyle w:val="af2"/>
            </w:pPr>
            <w:r w:rsidRPr="001B7D52">
              <w:t>Время начала работы для первой смены</w:t>
            </w:r>
          </w:p>
        </w:tc>
      </w:tr>
      <w:tr w:rsidR="00711697" w:rsidRPr="00EA4BC7" w14:paraId="3D1309A3" w14:textId="77777777" w:rsidTr="00711697">
        <w:tc>
          <w:tcPr>
            <w:tcW w:w="3226" w:type="dxa"/>
          </w:tcPr>
          <w:p w14:paraId="15D47416" w14:textId="33288220" w:rsidR="00711697" w:rsidRDefault="00711697" w:rsidP="00711697">
            <w:pPr>
              <w:pStyle w:val="af2"/>
            </w:pPr>
            <w:proofErr w:type="spellStart"/>
            <w:r w:rsidRPr="001B7D52">
              <w:t>EvenDOM</w:t>
            </w:r>
            <w:proofErr w:type="spellEnd"/>
            <w:r w:rsidRPr="001B7D52">
              <w:t xml:space="preserve"> / </w:t>
            </w:r>
            <w:proofErr w:type="spellStart"/>
            <w:r w:rsidRPr="001B7D52">
              <w:t>UnEvenDOM</w:t>
            </w:r>
            <w:proofErr w:type="spellEnd"/>
          </w:p>
        </w:tc>
        <w:tc>
          <w:tcPr>
            <w:tcW w:w="3226" w:type="dxa"/>
          </w:tcPr>
          <w:p w14:paraId="12763F32" w14:textId="3414D7E6" w:rsidR="00711697" w:rsidRDefault="00711697" w:rsidP="00711697">
            <w:pPr>
              <w:pStyle w:val="af2"/>
            </w:pPr>
            <w:proofErr w:type="spellStart"/>
            <w:r w:rsidRPr="001B7D52">
              <w:t>Boolean</w:t>
            </w:r>
            <w:proofErr w:type="spellEnd"/>
          </w:p>
        </w:tc>
        <w:tc>
          <w:tcPr>
            <w:tcW w:w="3226" w:type="dxa"/>
          </w:tcPr>
          <w:p w14:paraId="5D63146A" w14:textId="1EAB56F7" w:rsidR="00711697" w:rsidRDefault="00711697" w:rsidP="00711697">
            <w:pPr>
              <w:pStyle w:val="af2"/>
            </w:pPr>
            <w:r w:rsidRPr="001B7D52">
              <w:t>Флаги генерации по четным/нечетным дням месяца</w:t>
            </w:r>
          </w:p>
        </w:tc>
      </w:tr>
      <w:tr w:rsidR="00711697" w:rsidRPr="00EA4BC7" w14:paraId="6783B81D" w14:textId="77777777" w:rsidTr="00711697">
        <w:tc>
          <w:tcPr>
            <w:tcW w:w="3226" w:type="dxa"/>
          </w:tcPr>
          <w:p w14:paraId="1E6597F8" w14:textId="2E34155A" w:rsidR="00711697" w:rsidRDefault="00711697" w:rsidP="00711697">
            <w:pPr>
              <w:pStyle w:val="af2"/>
            </w:pPr>
            <w:proofErr w:type="spellStart"/>
            <w:r w:rsidRPr="001B7D52">
              <w:t>EvenDOW</w:t>
            </w:r>
            <w:proofErr w:type="spellEnd"/>
            <w:r w:rsidRPr="001B7D52">
              <w:t xml:space="preserve"> / </w:t>
            </w:r>
            <w:proofErr w:type="spellStart"/>
            <w:r w:rsidRPr="001B7D52">
              <w:t>UnEvenDOW</w:t>
            </w:r>
            <w:proofErr w:type="spellEnd"/>
          </w:p>
        </w:tc>
        <w:tc>
          <w:tcPr>
            <w:tcW w:w="3226" w:type="dxa"/>
          </w:tcPr>
          <w:p w14:paraId="3A83D232" w14:textId="1F23EC73" w:rsidR="00711697" w:rsidRDefault="00711697" w:rsidP="00711697">
            <w:pPr>
              <w:pStyle w:val="af2"/>
            </w:pPr>
            <w:proofErr w:type="spellStart"/>
            <w:r w:rsidRPr="001B7D52">
              <w:t>Boolean</w:t>
            </w:r>
            <w:proofErr w:type="spellEnd"/>
          </w:p>
        </w:tc>
        <w:tc>
          <w:tcPr>
            <w:tcW w:w="3226" w:type="dxa"/>
          </w:tcPr>
          <w:p w14:paraId="6E239E7B" w14:textId="4032A795" w:rsidR="00711697" w:rsidRDefault="00711697" w:rsidP="00711697">
            <w:pPr>
              <w:pStyle w:val="af2"/>
            </w:pPr>
            <w:r w:rsidRPr="001B7D52">
              <w:t>Флаги генерации по дням недели (циклы)</w:t>
            </w:r>
          </w:p>
        </w:tc>
      </w:tr>
      <w:tr w:rsidR="00711697" w:rsidRPr="00EA4BC7" w14:paraId="1585B389" w14:textId="77777777" w:rsidTr="00711697">
        <w:tc>
          <w:tcPr>
            <w:tcW w:w="3226" w:type="dxa"/>
          </w:tcPr>
          <w:p w14:paraId="433B0BDF" w14:textId="7253D49F" w:rsidR="00711697" w:rsidRDefault="00711697" w:rsidP="00711697">
            <w:pPr>
              <w:pStyle w:val="af2"/>
            </w:pPr>
            <w:proofErr w:type="spellStart"/>
            <w:r w:rsidRPr="001B7D52">
              <w:t>Month</w:t>
            </w:r>
            <w:proofErr w:type="spellEnd"/>
            <w:r w:rsidRPr="001B7D52">
              <w:t xml:space="preserve"> / Year</w:t>
            </w:r>
          </w:p>
        </w:tc>
        <w:tc>
          <w:tcPr>
            <w:tcW w:w="3226" w:type="dxa"/>
          </w:tcPr>
          <w:p w14:paraId="4B4353F6" w14:textId="1510BB45" w:rsidR="00711697" w:rsidRDefault="00711697" w:rsidP="00711697">
            <w:pPr>
              <w:pStyle w:val="af2"/>
            </w:pPr>
            <w:proofErr w:type="spellStart"/>
            <w:r w:rsidRPr="001B7D52">
              <w:t>Integer</w:t>
            </w:r>
            <w:proofErr w:type="spellEnd"/>
          </w:p>
        </w:tc>
        <w:tc>
          <w:tcPr>
            <w:tcW w:w="3226" w:type="dxa"/>
          </w:tcPr>
          <w:p w14:paraId="70F8D80F" w14:textId="3DED01EF" w:rsidR="00711697" w:rsidRDefault="00711697" w:rsidP="00711697">
            <w:pPr>
              <w:pStyle w:val="af2"/>
            </w:pPr>
            <w:r w:rsidRPr="001B7D52">
              <w:t>Период, для которого актуальны данные правила</w:t>
            </w:r>
          </w:p>
        </w:tc>
      </w:tr>
    </w:tbl>
    <w:p w14:paraId="7FADAC5D" w14:textId="77777777" w:rsidR="00E90620" w:rsidRDefault="00E90620" w:rsidP="00711697">
      <w:pPr>
        <w:pStyle w:val="af2"/>
        <w:rPr>
          <w:rStyle w:val="ng-star-inserted"/>
        </w:rPr>
      </w:pPr>
    </w:p>
    <w:p w14:paraId="05DF5B9E" w14:textId="1BB4BC6F" w:rsidR="00711697" w:rsidRDefault="00711697" w:rsidP="00711697">
      <w:pPr>
        <w:pStyle w:val="af2"/>
        <w:rPr>
          <w:rStyle w:val="ng-star-inserted"/>
        </w:rPr>
      </w:pPr>
      <w:r>
        <w:rPr>
          <w:rStyle w:val="ng-star-inserted"/>
        </w:rPr>
        <w:t xml:space="preserve">Результаты работы алгоритма генерации сохраняются в коллекции </w:t>
      </w:r>
      <w:proofErr w:type="spellStart"/>
      <w:r>
        <w:rPr>
          <w:rStyle w:val="inline-code"/>
        </w:rPr>
        <w:t>Schedules</w:t>
      </w:r>
      <w:proofErr w:type="spellEnd"/>
      <w:r>
        <w:rPr>
          <w:rStyle w:val="ng-star-inserted"/>
        </w:rPr>
        <w:t xml:space="preserve">. Особенностью данной коллекции является использование вложенного массива объектов </w:t>
      </w:r>
      <w:proofErr w:type="spellStart"/>
      <w:r>
        <w:rPr>
          <w:rStyle w:val="inline-code"/>
        </w:rPr>
        <w:t>WorkDay</w:t>
      </w:r>
      <w:proofErr w:type="spellEnd"/>
      <w:r>
        <w:rPr>
          <w:rStyle w:val="ng-star-inserted"/>
        </w:rPr>
        <w:t>, что позволяет хранить весь месячный график сотрудника в рамках одного документа. Структура документа расписания представлена в таблице 2.6.</w:t>
      </w:r>
    </w:p>
    <w:p w14:paraId="39215E60" w14:textId="77777777" w:rsidR="00711697" w:rsidRDefault="00711697" w:rsidP="00711697">
      <w:pPr>
        <w:pStyle w:val="af2"/>
        <w:rPr>
          <w:rStyle w:val="ng-star-inserted"/>
        </w:rPr>
      </w:pPr>
    </w:p>
    <w:p w14:paraId="4BA61BAD" w14:textId="3ECABADD" w:rsidR="00711697" w:rsidRPr="00E90620" w:rsidRDefault="00711697" w:rsidP="00711697">
      <w:pPr>
        <w:pStyle w:val="af2"/>
        <w:rPr>
          <w:rStyle w:val="ng-star-inserted"/>
        </w:rPr>
      </w:pPr>
      <w:r w:rsidRPr="00E90620">
        <w:rPr>
          <w:rStyle w:val="ng-star-inserted"/>
        </w:rPr>
        <w:t xml:space="preserve">Таблица 2.6 </w:t>
      </w:r>
      <w:r w:rsidR="00E90620" w:rsidRPr="00E90620">
        <w:rPr>
          <w:rStyle w:val="ng-star-inserted"/>
        </w:rPr>
        <w:t>–</w:t>
      </w:r>
      <w:r w:rsidRPr="00E90620">
        <w:rPr>
          <w:rStyle w:val="ng-star-inserted"/>
        </w:rPr>
        <w:t xml:space="preserve"> Структура документа коллекции «</w:t>
      </w:r>
      <w:proofErr w:type="spellStart"/>
      <w:r w:rsidRPr="00E90620">
        <w:rPr>
          <w:rStyle w:val="ng-star-inserted"/>
        </w:rPr>
        <w:t>Schedules</w:t>
      </w:r>
      <w:proofErr w:type="spellEnd"/>
      <w:r w:rsidRPr="00E90620">
        <w:rPr>
          <w:rStyle w:val="ng-star-inserted"/>
        </w:rPr>
        <w:t>»</w:t>
      </w:r>
    </w:p>
    <w:tbl>
      <w:tblPr>
        <w:tblStyle w:val="ad"/>
        <w:tblW w:w="0" w:type="auto"/>
        <w:tblLook w:val="04A0" w:firstRow="1" w:lastRow="0" w:firstColumn="1" w:lastColumn="0" w:noHBand="0" w:noVBand="1"/>
      </w:tblPr>
      <w:tblGrid>
        <w:gridCol w:w="3226"/>
        <w:gridCol w:w="3226"/>
        <w:gridCol w:w="3226"/>
      </w:tblGrid>
      <w:tr w:rsidR="00711697" w14:paraId="0DDFA00B" w14:textId="77777777" w:rsidTr="00711697">
        <w:tc>
          <w:tcPr>
            <w:tcW w:w="3226" w:type="dxa"/>
          </w:tcPr>
          <w:p w14:paraId="3F952207" w14:textId="3007E538" w:rsidR="00711697" w:rsidRDefault="00711697" w:rsidP="00711697">
            <w:pPr>
              <w:pStyle w:val="af2"/>
            </w:pPr>
            <w:r w:rsidRPr="00C30B7A">
              <w:t>Поле (Реквизит)</w:t>
            </w:r>
          </w:p>
        </w:tc>
        <w:tc>
          <w:tcPr>
            <w:tcW w:w="3226" w:type="dxa"/>
          </w:tcPr>
          <w:p w14:paraId="5747403B" w14:textId="39F15855" w:rsidR="00711697" w:rsidRDefault="00711697" w:rsidP="00711697">
            <w:pPr>
              <w:pStyle w:val="af2"/>
            </w:pPr>
            <w:r w:rsidRPr="00C30B7A">
              <w:t>Тип данных</w:t>
            </w:r>
          </w:p>
        </w:tc>
        <w:tc>
          <w:tcPr>
            <w:tcW w:w="3226" w:type="dxa"/>
          </w:tcPr>
          <w:p w14:paraId="63780188" w14:textId="7AD67730" w:rsidR="00711697" w:rsidRDefault="00711697" w:rsidP="00711697">
            <w:pPr>
              <w:pStyle w:val="af2"/>
            </w:pPr>
            <w:r w:rsidRPr="00C30B7A">
              <w:t>Описание</w:t>
            </w:r>
          </w:p>
        </w:tc>
      </w:tr>
      <w:tr w:rsidR="00711697" w:rsidRPr="00EA4BC7" w14:paraId="2AD87182" w14:textId="77777777" w:rsidTr="00711697">
        <w:tc>
          <w:tcPr>
            <w:tcW w:w="3226" w:type="dxa"/>
          </w:tcPr>
          <w:p w14:paraId="570B6D1C" w14:textId="10A76321" w:rsidR="00711697" w:rsidRDefault="00711697" w:rsidP="00711697">
            <w:pPr>
              <w:pStyle w:val="af2"/>
            </w:pPr>
            <w:r w:rsidRPr="00C30B7A">
              <w:t>_</w:t>
            </w:r>
            <w:proofErr w:type="spellStart"/>
            <w:r w:rsidRPr="00C30B7A">
              <w:t>id</w:t>
            </w:r>
            <w:proofErr w:type="spellEnd"/>
          </w:p>
        </w:tc>
        <w:tc>
          <w:tcPr>
            <w:tcW w:w="3226" w:type="dxa"/>
          </w:tcPr>
          <w:p w14:paraId="6C659DF7" w14:textId="009291AE" w:rsidR="00711697" w:rsidRDefault="00711697" w:rsidP="00711697">
            <w:pPr>
              <w:pStyle w:val="af2"/>
            </w:pPr>
            <w:proofErr w:type="spellStart"/>
            <w:r w:rsidRPr="00C30B7A">
              <w:t>ObjectId</w:t>
            </w:r>
            <w:proofErr w:type="spellEnd"/>
          </w:p>
        </w:tc>
        <w:tc>
          <w:tcPr>
            <w:tcW w:w="3226" w:type="dxa"/>
          </w:tcPr>
          <w:p w14:paraId="116A01EC" w14:textId="11EB6587" w:rsidR="00711697" w:rsidRDefault="00711697" w:rsidP="00711697">
            <w:pPr>
              <w:pStyle w:val="af2"/>
            </w:pPr>
            <w:r w:rsidRPr="00C30B7A">
              <w:t xml:space="preserve">Системный идентификатор документа в </w:t>
            </w:r>
            <w:proofErr w:type="spellStart"/>
            <w:r w:rsidRPr="00C30B7A">
              <w:t>MongoDB</w:t>
            </w:r>
            <w:proofErr w:type="spellEnd"/>
          </w:p>
        </w:tc>
      </w:tr>
      <w:tr w:rsidR="00711697" w14:paraId="44C30705" w14:textId="77777777" w:rsidTr="00711697">
        <w:tc>
          <w:tcPr>
            <w:tcW w:w="3226" w:type="dxa"/>
          </w:tcPr>
          <w:p w14:paraId="4C875999" w14:textId="0EA2B10E" w:rsidR="00711697" w:rsidRDefault="00711697" w:rsidP="00711697">
            <w:pPr>
              <w:pStyle w:val="af2"/>
            </w:pPr>
            <w:proofErr w:type="spellStart"/>
            <w:r w:rsidRPr="00C30B7A">
              <w:t>EmployeeId</w:t>
            </w:r>
            <w:proofErr w:type="spellEnd"/>
          </w:p>
        </w:tc>
        <w:tc>
          <w:tcPr>
            <w:tcW w:w="3226" w:type="dxa"/>
          </w:tcPr>
          <w:p w14:paraId="7F852675" w14:textId="126F303B" w:rsidR="00711697" w:rsidRDefault="00711697" w:rsidP="00711697">
            <w:pPr>
              <w:pStyle w:val="af2"/>
            </w:pPr>
            <w:proofErr w:type="spellStart"/>
            <w:r w:rsidRPr="00C30B7A">
              <w:t>String</w:t>
            </w:r>
            <w:proofErr w:type="spellEnd"/>
          </w:p>
        </w:tc>
        <w:tc>
          <w:tcPr>
            <w:tcW w:w="3226" w:type="dxa"/>
          </w:tcPr>
          <w:p w14:paraId="32215B94" w14:textId="4E9A03DD" w:rsidR="00711697" w:rsidRDefault="00711697" w:rsidP="00711697">
            <w:pPr>
              <w:pStyle w:val="af2"/>
            </w:pPr>
            <w:r w:rsidRPr="00C30B7A">
              <w:t>Ссылка на владельца графика</w:t>
            </w:r>
          </w:p>
        </w:tc>
      </w:tr>
      <w:tr w:rsidR="00711697" w:rsidRPr="00EA4BC7" w14:paraId="07E3237E" w14:textId="77777777" w:rsidTr="00711697">
        <w:tc>
          <w:tcPr>
            <w:tcW w:w="3226" w:type="dxa"/>
          </w:tcPr>
          <w:p w14:paraId="08F124E2" w14:textId="05930EDE" w:rsidR="00711697" w:rsidRDefault="00711697" w:rsidP="00711697">
            <w:pPr>
              <w:pStyle w:val="af2"/>
            </w:pPr>
            <w:proofErr w:type="spellStart"/>
            <w:r w:rsidRPr="00C30B7A">
              <w:t>WorkDays</w:t>
            </w:r>
            <w:proofErr w:type="spellEnd"/>
          </w:p>
        </w:tc>
        <w:tc>
          <w:tcPr>
            <w:tcW w:w="3226" w:type="dxa"/>
          </w:tcPr>
          <w:p w14:paraId="2620B251" w14:textId="75AE00B6" w:rsidR="00711697" w:rsidRDefault="00711697" w:rsidP="00711697">
            <w:pPr>
              <w:pStyle w:val="af2"/>
            </w:pPr>
            <w:proofErr w:type="spellStart"/>
            <w:r w:rsidRPr="00C30B7A">
              <w:t>Array</w:t>
            </w:r>
            <w:proofErr w:type="spellEnd"/>
            <w:r w:rsidRPr="00C30B7A">
              <w:t xml:space="preserve"> (Object)</w:t>
            </w:r>
          </w:p>
        </w:tc>
        <w:tc>
          <w:tcPr>
            <w:tcW w:w="3226" w:type="dxa"/>
          </w:tcPr>
          <w:p w14:paraId="4F659A74" w14:textId="2F5E2A73" w:rsidR="00711697" w:rsidRDefault="00711697" w:rsidP="00711697">
            <w:pPr>
              <w:pStyle w:val="af2"/>
            </w:pPr>
            <w:r w:rsidRPr="00C30B7A">
              <w:t>Массив объектов, содержащих дату, время начала и конца смены</w:t>
            </w:r>
          </w:p>
        </w:tc>
      </w:tr>
      <w:tr w:rsidR="00711697" w:rsidRPr="00711697" w14:paraId="1D370DF5" w14:textId="77777777" w:rsidTr="00711697">
        <w:tc>
          <w:tcPr>
            <w:tcW w:w="3226" w:type="dxa"/>
          </w:tcPr>
          <w:p w14:paraId="2FD559F6" w14:textId="28C5FD62" w:rsidR="00711697" w:rsidRDefault="00711697" w:rsidP="00711697">
            <w:pPr>
              <w:pStyle w:val="af2"/>
            </w:pPr>
            <w:proofErr w:type="spellStart"/>
            <w:r w:rsidRPr="00C01796">
              <w:t>Month</w:t>
            </w:r>
            <w:proofErr w:type="spellEnd"/>
            <w:r w:rsidRPr="00C01796">
              <w:t xml:space="preserve"> / Year</w:t>
            </w:r>
          </w:p>
        </w:tc>
        <w:tc>
          <w:tcPr>
            <w:tcW w:w="3226" w:type="dxa"/>
          </w:tcPr>
          <w:p w14:paraId="26E90D42" w14:textId="7A6F64B7" w:rsidR="00711697" w:rsidRDefault="00711697" w:rsidP="00711697">
            <w:pPr>
              <w:pStyle w:val="af2"/>
            </w:pPr>
            <w:proofErr w:type="spellStart"/>
            <w:r w:rsidRPr="00C01796">
              <w:t>Integer</w:t>
            </w:r>
            <w:proofErr w:type="spellEnd"/>
          </w:p>
        </w:tc>
        <w:tc>
          <w:tcPr>
            <w:tcW w:w="3226" w:type="dxa"/>
          </w:tcPr>
          <w:p w14:paraId="55AE5D1D" w14:textId="70BDC70C" w:rsidR="00711697" w:rsidRDefault="00711697" w:rsidP="00711697">
            <w:pPr>
              <w:pStyle w:val="af2"/>
            </w:pPr>
            <w:r w:rsidRPr="00C01796">
              <w:t>Календарный период графика</w:t>
            </w:r>
          </w:p>
        </w:tc>
      </w:tr>
    </w:tbl>
    <w:p w14:paraId="08F68320" w14:textId="77777777" w:rsidR="00E90620" w:rsidRDefault="00E90620" w:rsidP="00711697">
      <w:pPr>
        <w:pStyle w:val="af2"/>
        <w:rPr>
          <w:rStyle w:val="ng-star-inserted"/>
        </w:rPr>
      </w:pPr>
    </w:p>
    <w:p w14:paraId="1FB5EAD6" w14:textId="026F7560" w:rsidR="00711697" w:rsidRDefault="00711697" w:rsidP="00711697">
      <w:pPr>
        <w:pStyle w:val="af2"/>
        <w:rPr>
          <w:rStyle w:val="ng-star-inserted"/>
        </w:rPr>
      </w:pPr>
      <w:r>
        <w:rPr>
          <w:rStyle w:val="ng-star-inserted"/>
        </w:rPr>
        <w:t>Логическая связь между сущностями системы, отражающая иерархию данных от сотрудника до конкретного рабочего дня, представлена на ER-диаграмме (рисунок 2.6).</w:t>
      </w:r>
    </w:p>
    <w:p w14:paraId="674A0888" w14:textId="1E363C93" w:rsidR="00BD14EA" w:rsidRDefault="00BD14EA" w:rsidP="00711697">
      <w:pPr>
        <w:pStyle w:val="af2"/>
        <w:rPr>
          <w:rStyle w:val="ng-star-inserted"/>
        </w:rPr>
      </w:pPr>
    </w:p>
    <w:p w14:paraId="21BE8DD9" w14:textId="26BF5CB1" w:rsidR="00BD14EA" w:rsidRDefault="00BD14EA" w:rsidP="00BD14EA">
      <w:pPr>
        <w:pStyle w:val="af2"/>
        <w:jc w:val="center"/>
      </w:pPr>
      <w:r>
        <w:rPr>
          <w:noProof/>
        </w:rPr>
        <w:drawing>
          <wp:inline distT="0" distB="0" distL="0" distR="0" wp14:anchorId="525C0B8E" wp14:editId="7CDD608B">
            <wp:extent cx="5219700" cy="50292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19700" cy="5029200"/>
                    </a:xfrm>
                    <a:prstGeom prst="rect">
                      <a:avLst/>
                    </a:prstGeom>
                    <a:noFill/>
                  </pic:spPr>
                </pic:pic>
              </a:graphicData>
            </a:graphic>
          </wp:inline>
        </w:drawing>
      </w:r>
    </w:p>
    <w:p w14:paraId="63D4CA88" w14:textId="77777777" w:rsidR="00E90620" w:rsidRDefault="00E90620" w:rsidP="00BD14EA">
      <w:pPr>
        <w:pStyle w:val="af0"/>
        <w:rPr>
          <w:rStyle w:val="ng-star-inserted"/>
          <w:b/>
          <w:bCs/>
        </w:rPr>
      </w:pPr>
    </w:p>
    <w:p w14:paraId="1653BE6E" w14:textId="756AAAE1" w:rsidR="00BD14EA" w:rsidRPr="00E90620" w:rsidRDefault="00BD14EA" w:rsidP="00BD14EA">
      <w:pPr>
        <w:pStyle w:val="af0"/>
        <w:rPr>
          <w:rStyle w:val="ng-star-inserted"/>
        </w:rPr>
      </w:pPr>
      <w:r w:rsidRPr="00E90620">
        <w:rPr>
          <w:rStyle w:val="ng-star-inserted"/>
        </w:rPr>
        <w:t xml:space="preserve">Рисунок 2.6 </w:t>
      </w:r>
      <w:r w:rsidR="00E90620" w:rsidRPr="00E90620">
        <w:rPr>
          <w:rStyle w:val="ng-star-inserted"/>
        </w:rPr>
        <w:t>–</w:t>
      </w:r>
      <w:r w:rsidRPr="00E90620">
        <w:rPr>
          <w:rStyle w:val="ng-star-inserted"/>
        </w:rPr>
        <w:t xml:space="preserve"> Логическая схема базы данных (ER-диаграмма)</w:t>
      </w:r>
    </w:p>
    <w:p w14:paraId="182A7406" w14:textId="77777777" w:rsidR="00E90620" w:rsidRDefault="00E90620" w:rsidP="00BD14EA">
      <w:pPr>
        <w:pStyle w:val="af0"/>
        <w:rPr>
          <w:rStyle w:val="ng-star-inserted"/>
          <w:b/>
          <w:bCs/>
        </w:rPr>
      </w:pPr>
    </w:p>
    <w:p w14:paraId="31BDF15B" w14:textId="685A559D" w:rsidR="00BD14EA" w:rsidRDefault="00BD14EA" w:rsidP="00BD14EA">
      <w:pPr>
        <w:rPr>
          <w:rStyle w:val="ng-star-inserted"/>
          <w:lang w:val="ru-RU"/>
        </w:rPr>
      </w:pPr>
      <w:r w:rsidRPr="00BD14EA">
        <w:rPr>
          <w:rStyle w:val="ng-star-inserted"/>
          <w:lang w:val="ru-RU"/>
        </w:rPr>
        <w:t>Выбранная структура базы данных обеспечивает высокую целостность информации. Благодаря хранению правил (</w:t>
      </w:r>
      <w:r>
        <w:rPr>
          <w:rStyle w:val="inline-code"/>
        </w:rPr>
        <w:t>Rules</w:t>
      </w:r>
      <w:r w:rsidRPr="00BD14EA">
        <w:rPr>
          <w:rStyle w:val="ng-star-inserted"/>
          <w:lang w:val="ru-RU"/>
        </w:rPr>
        <w:t>) отдельно от результатов (</w:t>
      </w:r>
      <w:r>
        <w:rPr>
          <w:rStyle w:val="inline-code"/>
        </w:rPr>
        <w:t>Schedules</w:t>
      </w:r>
      <w:r w:rsidRPr="00BD14EA">
        <w:rPr>
          <w:rStyle w:val="ng-star-inserted"/>
          <w:lang w:val="ru-RU"/>
        </w:rPr>
        <w:t>), система позволяет сохранять историю настроек планирования. Использование встроенных документов для рабочих дней минимизирует количество обращений к диску при визуализации графика в интерфейсе пользователя, что положительно сказывается на производительности программного модуля.</w:t>
      </w:r>
    </w:p>
    <w:p w14:paraId="6C93495D" w14:textId="77777777" w:rsidR="00176C1A" w:rsidRDefault="00176C1A" w:rsidP="00BD14EA">
      <w:pPr>
        <w:rPr>
          <w:rStyle w:val="ng-star-inserted"/>
          <w:lang w:val="ru-RU"/>
        </w:rPr>
      </w:pPr>
    </w:p>
    <w:p w14:paraId="23E8A0F8" w14:textId="1D5B193A" w:rsidR="00BD14EA" w:rsidRDefault="00BD14EA" w:rsidP="00BD14EA">
      <w:pPr>
        <w:pStyle w:val="3"/>
        <w:rPr>
          <w:rStyle w:val="ng-star-inserted"/>
        </w:rPr>
      </w:pPr>
      <w:r>
        <w:rPr>
          <w:rStyle w:val="ng-star-inserted"/>
        </w:rPr>
        <w:t>Выходные данные</w:t>
      </w:r>
    </w:p>
    <w:p w14:paraId="4AE38921" w14:textId="5C3BF7A9" w:rsidR="00BD14EA" w:rsidRDefault="00C462E6" w:rsidP="00BD14EA">
      <w:pPr>
        <w:rPr>
          <w:rStyle w:val="ng-star-inserted"/>
          <w:lang w:val="ru-RU"/>
        </w:rPr>
      </w:pPr>
      <w:r w:rsidRPr="00C462E6">
        <w:rPr>
          <w:rStyle w:val="ng-star-inserted"/>
          <w:lang w:val="ru-RU"/>
        </w:rPr>
        <w:t>Выходные данные программного модуля представляют собой результат обработки входной информации алгоритмами генерации и коррекции. Они предназначены для визуального контроля сформированного расписания заведующим отделением, ознакомления персонала с графиком работ и передачи утвержденных данных в администрацию поликлиники.</w:t>
      </w:r>
    </w:p>
    <w:p w14:paraId="0398EC35" w14:textId="5A54FA00" w:rsidR="00C462E6" w:rsidRDefault="00C462E6" w:rsidP="00BD14EA">
      <w:pPr>
        <w:rPr>
          <w:rStyle w:val="ng-star-inserted"/>
          <w:lang w:val="ru-RU"/>
        </w:rPr>
      </w:pPr>
      <w:r w:rsidRPr="00C462E6">
        <w:rPr>
          <w:rStyle w:val="ng-star-inserted"/>
          <w:lang w:val="ru-RU"/>
        </w:rPr>
        <w:t>Основные формы представления выходных данных описаны в таблице 2.7.</w:t>
      </w:r>
    </w:p>
    <w:p w14:paraId="0907B1C3" w14:textId="073B3E90" w:rsidR="00C462E6" w:rsidRDefault="00C462E6" w:rsidP="00BD14EA">
      <w:pPr>
        <w:rPr>
          <w:rStyle w:val="ng-star-inserted"/>
          <w:lang w:val="ru-RU"/>
        </w:rPr>
      </w:pPr>
    </w:p>
    <w:p w14:paraId="06DBE10C" w14:textId="61327C59" w:rsidR="00C462E6" w:rsidRPr="00176C1A" w:rsidRDefault="00C462E6" w:rsidP="00C462E6">
      <w:pPr>
        <w:pStyle w:val="af2"/>
        <w:rPr>
          <w:rStyle w:val="ng-star-inserted"/>
        </w:rPr>
      </w:pPr>
      <w:r w:rsidRPr="00176C1A">
        <w:rPr>
          <w:rStyle w:val="ng-star-inserted"/>
        </w:rPr>
        <w:t xml:space="preserve">Таблица 2.7 </w:t>
      </w:r>
      <w:r w:rsidR="00E00DB9" w:rsidRPr="00176C1A">
        <w:rPr>
          <w:rStyle w:val="ng-star-inserted"/>
          <w:lang w:val="en-US"/>
        </w:rPr>
        <w:t>–</w:t>
      </w:r>
      <w:r w:rsidRPr="00176C1A">
        <w:rPr>
          <w:rStyle w:val="ng-star-inserted"/>
        </w:rPr>
        <w:t xml:space="preserve"> Выходные данные программного модуля</w:t>
      </w:r>
    </w:p>
    <w:tbl>
      <w:tblPr>
        <w:tblStyle w:val="ad"/>
        <w:tblW w:w="0" w:type="auto"/>
        <w:tblLook w:val="04A0" w:firstRow="1" w:lastRow="0" w:firstColumn="1" w:lastColumn="0" w:noHBand="0" w:noVBand="1"/>
      </w:tblPr>
      <w:tblGrid>
        <w:gridCol w:w="2023"/>
        <w:gridCol w:w="1435"/>
        <w:gridCol w:w="2127"/>
        <w:gridCol w:w="2070"/>
        <w:gridCol w:w="2023"/>
      </w:tblGrid>
      <w:tr w:rsidR="00C462E6" w14:paraId="5DAEE2F2" w14:textId="77777777" w:rsidTr="00C462E6">
        <w:tc>
          <w:tcPr>
            <w:tcW w:w="2023" w:type="dxa"/>
          </w:tcPr>
          <w:p w14:paraId="1B1A6FD6" w14:textId="4CB13095" w:rsidR="00C462E6" w:rsidRDefault="00C462E6" w:rsidP="00C462E6">
            <w:pPr>
              <w:pStyle w:val="af2"/>
            </w:pPr>
            <w:r w:rsidRPr="001C23D9">
              <w:t>Наименование</w:t>
            </w:r>
          </w:p>
        </w:tc>
        <w:tc>
          <w:tcPr>
            <w:tcW w:w="1435" w:type="dxa"/>
          </w:tcPr>
          <w:p w14:paraId="604133F1" w14:textId="44A19D12" w:rsidR="00C462E6" w:rsidRDefault="00C462E6" w:rsidP="00C462E6">
            <w:pPr>
              <w:pStyle w:val="af2"/>
            </w:pPr>
            <w:r w:rsidRPr="001C23D9">
              <w:t>Вид (формат) данных</w:t>
            </w:r>
          </w:p>
        </w:tc>
        <w:tc>
          <w:tcPr>
            <w:tcW w:w="2127" w:type="dxa"/>
          </w:tcPr>
          <w:p w14:paraId="40727E2A" w14:textId="07138652" w:rsidR="00C462E6" w:rsidRDefault="00C462E6" w:rsidP="00C462E6">
            <w:pPr>
              <w:pStyle w:val="af2"/>
            </w:pPr>
            <w:r w:rsidRPr="001C23D9">
              <w:t>Получатель</w:t>
            </w:r>
          </w:p>
        </w:tc>
        <w:tc>
          <w:tcPr>
            <w:tcW w:w="2070" w:type="dxa"/>
          </w:tcPr>
          <w:p w14:paraId="035EF464" w14:textId="1314B5E8" w:rsidR="00C462E6" w:rsidRDefault="00C462E6" w:rsidP="00C462E6">
            <w:pPr>
              <w:pStyle w:val="af2"/>
            </w:pPr>
            <w:r w:rsidRPr="001C23D9">
              <w:t>Периодичность</w:t>
            </w:r>
          </w:p>
        </w:tc>
        <w:tc>
          <w:tcPr>
            <w:tcW w:w="2023" w:type="dxa"/>
          </w:tcPr>
          <w:p w14:paraId="6CD25FB7" w14:textId="1BBDC077" w:rsidR="00C462E6" w:rsidRDefault="00C462E6" w:rsidP="00C462E6">
            <w:pPr>
              <w:pStyle w:val="af2"/>
            </w:pPr>
            <w:r w:rsidRPr="001C23D9">
              <w:t>Наименование</w:t>
            </w:r>
          </w:p>
        </w:tc>
      </w:tr>
      <w:tr w:rsidR="00C462E6" w14:paraId="7B3048FB" w14:textId="77777777" w:rsidTr="00C462E6">
        <w:tc>
          <w:tcPr>
            <w:tcW w:w="2023" w:type="dxa"/>
          </w:tcPr>
          <w:p w14:paraId="1945344F" w14:textId="1C934F03" w:rsidR="00C462E6" w:rsidRDefault="00C462E6" w:rsidP="00C462E6">
            <w:pPr>
              <w:pStyle w:val="af2"/>
            </w:pPr>
            <w:r w:rsidRPr="001C23D9">
              <w:t>Интерактивная сетка расписания</w:t>
            </w:r>
          </w:p>
        </w:tc>
        <w:tc>
          <w:tcPr>
            <w:tcW w:w="1435" w:type="dxa"/>
          </w:tcPr>
          <w:p w14:paraId="0EF47EBD" w14:textId="5A4AF5BD" w:rsidR="00C462E6" w:rsidRDefault="00C462E6" w:rsidP="00C462E6">
            <w:pPr>
              <w:pStyle w:val="af2"/>
            </w:pPr>
            <w:r w:rsidRPr="001C23D9">
              <w:t>Экранная форма (UI)</w:t>
            </w:r>
          </w:p>
        </w:tc>
        <w:tc>
          <w:tcPr>
            <w:tcW w:w="2127" w:type="dxa"/>
          </w:tcPr>
          <w:p w14:paraId="54AEC970" w14:textId="08C230BA" w:rsidR="00C462E6" w:rsidRDefault="00C462E6" w:rsidP="00C462E6">
            <w:pPr>
              <w:pStyle w:val="af2"/>
            </w:pPr>
            <w:r w:rsidRPr="001C23D9">
              <w:t>Заведующий отделением</w:t>
            </w:r>
          </w:p>
        </w:tc>
        <w:tc>
          <w:tcPr>
            <w:tcW w:w="2070" w:type="dxa"/>
          </w:tcPr>
          <w:p w14:paraId="5072B10B" w14:textId="1CD3F39D" w:rsidR="00C462E6" w:rsidRDefault="00C462E6" w:rsidP="00C462E6">
            <w:pPr>
              <w:pStyle w:val="af2"/>
            </w:pPr>
            <w:r w:rsidRPr="001C23D9">
              <w:t>Постоянно (в режиме правки)</w:t>
            </w:r>
          </w:p>
        </w:tc>
        <w:tc>
          <w:tcPr>
            <w:tcW w:w="2023" w:type="dxa"/>
          </w:tcPr>
          <w:p w14:paraId="5AFEC74A" w14:textId="598D5478" w:rsidR="00C462E6" w:rsidRDefault="00C462E6" w:rsidP="00C462E6">
            <w:pPr>
              <w:pStyle w:val="af2"/>
            </w:pPr>
            <w:r w:rsidRPr="001C23D9">
              <w:t>Интерактивная сетка расписания</w:t>
            </w:r>
          </w:p>
        </w:tc>
      </w:tr>
      <w:tr w:rsidR="00C462E6" w14:paraId="7725E004" w14:textId="77777777" w:rsidTr="00C462E6">
        <w:tc>
          <w:tcPr>
            <w:tcW w:w="2023" w:type="dxa"/>
          </w:tcPr>
          <w:p w14:paraId="066CC2FE" w14:textId="0A358FAD" w:rsidR="00C462E6" w:rsidRDefault="00C462E6" w:rsidP="00C462E6">
            <w:pPr>
              <w:pStyle w:val="af2"/>
            </w:pPr>
            <w:r w:rsidRPr="001C23D9">
              <w:t>График сменности персонала</w:t>
            </w:r>
          </w:p>
        </w:tc>
        <w:tc>
          <w:tcPr>
            <w:tcW w:w="1435" w:type="dxa"/>
          </w:tcPr>
          <w:p w14:paraId="15813CDA" w14:textId="43D597D2" w:rsidR="00C462E6" w:rsidRDefault="00C462E6" w:rsidP="00C462E6">
            <w:pPr>
              <w:pStyle w:val="af2"/>
            </w:pPr>
            <w:r w:rsidRPr="001C23D9">
              <w:t>Файл MS Excel (.</w:t>
            </w:r>
            <w:proofErr w:type="spellStart"/>
            <w:r w:rsidRPr="001C23D9">
              <w:t>xlsx</w:t>
            </w:r>
            <w:proofErr w:type="spellEnd"/>
            <w:r w:rsidRPr="001C23D9">
              <w:t>)</w:t>
            </w:r>
          </w:p>
        </w:tc>
        <w:tc>
          <w:tcPr>
            <w:tcW w:w="2127" w:type="dxa"/>
          </w:tcPr>
          <w:p w14:paraId="1A0841FA" w14:textId="742E2110" w:rsidR="00C462E6" w:rsidRDefault="00C462E6" w:rsidP="00C462E6">
            <w:pPr>
              <w:pStyle w:val="af2"/>
            </w:pPr>
            <w:r w:rsidRPr="001C23D9">
              <w:t>Персонал, Администрация</w:t>
            </w:r>
          </w:p>
        </w:tc>
        <w:tc>
          <w:tcPr>
            <w:tcW w:w="2070" w:type="dxa"/>
          </w:tcPr>
          <w:p w14:paraId="49D7D1F0" w14:textId="28B7517C" w:rsidR="00C462E6" w:rsidRDefault="00C462E6" w:rsidP="00C462E6">
            <w:pPr>
              <w:pStyle w:val="af2"/>
            </w:pPr>
            <w:r w:rsidRPr="001C23D9">
              <w:t>Ежемесячно (после утверждения)</w:t>
            </w:r>
          </w:p>
        </w:tc>
        <w:tc>
          <w:tcPr>
            <w:tcW w:w="2023" w:type="dxa"/>
          </w:tcPr>
          <w:p w14:paraId="779DADEA" w14:textId="1DEE6520" w:rsidR="00C462E6" w:rsidRDefault="00C462E6" w:rsidP="00C462E6">
            <w:pPr>
              <w:pStyle w:val="af2"/>
            </w:pPr>
            <w:r w:rsidRPr="001C23D9">
              <w:t>График сменности персонала</w:t>
            </w:r>
          </w:p>
        </w:tc>
      </w:tr>
    </w:tbl>
    <w:p w14:paraId="6DF2F3BF" w14:textId="77777777" w:rsidR="00C462E6" w:rsidRDefault="00C462E6" w:rsidP="00C462E6">
      <w:pPr>
        <w:rPr>
          <w:rStyle w:val="ng-star-inserted"/>
          <w:lang w:val="ru-RU"/>
        </w:rPr>
      </w:pPr>
    </w:p>
    <w:p w14:paraId="0B91C929" w14:textId="72DEF1E6" w:rsidR="00C462E6" w:rsidRDefault="00C462E6" w:rsidP="00C462E6">
      <w:pPr>
        <w:rPr>
          <w:rStyle w:val="ng-star-inserted"/>
          <w:lang w:val="ru-RU"/>
        </w:rPr>
      </w:pPr>
      <w:r w:rsidRPr="00C462E6">
        <w:rPr>
          <w:rStyle w:val="ng-star-inserted"/>
          <w:lang w:val="ru-RU"/>
        </w:rPr>
        <w:t>Индивидуальная карточка графика в интерфейсе приложения является основным инструментом детального контроля. Она позволяет заведующему отделением выбрать конкретного сотрудника и просмотреть его персональную сетку выходов на выбранный месяц. В данной форме отображается последовательность смен, их длительность и специфические отметки (например, субботние дежурства). Такой подход обеспечивает удобство точечной настройки: именно на уровне индивидуального просмотра осуществляется ручная корректировка времени и назначение компенсационных часов. Система автоматически суммирует часы по конкретному сотруднику и выводит итоговое значение, позволяя мгновенно оценить выполнение его индивидуальной нормы.</w:t>
      </w:r>
    </w:p>
    <w:p w14:paraId="15F95425" w14:textId="26C26B0E" w:rsidR="00C462E6" w:rsidRPr="00C462E6" w:rsidRDefault="00C462E6" w:rsidP="00C462E6">
      <w:pPr>
        <w:rPr>
          <w:lang w:val="ru-RU"/>
        </w:rPr>
      </w:pPr>
      <w:r w:rsidRPr="00C462E6">
        <w:rPr>
          <w:lang w:val="ru-RU"/>
        </w:rPr>
        <w:t xml:space="preserve">Экспорт данных в формат </w:t>
      </w:r>
      <w:r w:rsidRPr="00C462E6">
        <w:t>MS</w:t>
      </w:r>
      <w:r w:rsidRPr="00C462E6">
        <w:rPr>
          <w:lang w:val="ru-RU"/>
        </w:rPr>
        <w:t xml:space="preserve"> </w:t>
      </w:r>
      <w:r w:rsidRPr="00C462E6">
        <w:t>Excel</w:t>
      </w:r>
      <w:r w:rsidRPr="00C462E6">
        <w:rPr>
          <w:lang w:val="ru-RU"/>
        </w:rPr>
        <w:t xml:space="preserve"> обеспечивает интеграцию программного модуля в официальный документооборот медицинского учреждения. Выходной файл формируется на основе утвержденного в системе графика и содержит все необходимые реквизиты: наименование отделения, расчетный месяц, ФИО сотрудников, их должности и детализированную сетку выходов. Использование формата </w:t>
      </w:r>
      <w:r w:rsidRPr="00C462E6">
        <w:t>Excel</w:t>
      </w:r>
      <w:r w:rsidRPr="00C462E6">
        <w:rPr>
          <w:lang w:val="ru-RU"/>
        </w:rPr>
        <w:t xml:space="preserve"> обусловлено необходимостью вывода графика на печать для размещения на информационных стендах отделений, а также для последующего архивного хранения. Структура выходного файла строго соответствует принятым в здравоохранении стандартам оформления графиков сменности, что исключает необходимость ручного форматирования документа после выгрузки.</w:t>
      </w:r>
    </w:p>
    <w:p w14:paraId="191DC9BD" w14:textId="0270DFC1" w:rsidR="00C462E6" w:rsidRDefault="00C462E6" w:rsidP="00C462E6">
      <w:pPr>
        <w:rPr>
          <w:lang w:val="ru-RU"/>
        </w:rPr>
      </w:pPr>
      <w:r w:rsidRPr="00C462E6">
        <w:rPr>
          <w:lang w:val="ru-RU"/>
        </w:rPr>
        <w:t>Представленные формы выходных данных обеспечивают замкнутый цикл планирования: от предварительного анализа нагрузки в интерфейсе приложения до получения юридически значимого печатного документа. Благодаря автоматизации процесса формирования этих данных, минимизируется риск опечаток и ошибок в расчетах, которые часто возникают при ручном заполнении табелей и графиков.</w:t>
      </w:r>
    </w:p>
    <w:p w14:paraId="3F449B8C" w14:textId="77777777" w:rsidR="00B2023C" w:rsidRPr="00C462E6" w:rsidRDefault="00B2023C" w:rsidP="00C462E6">
      <w:pPr>
        <w:rPr>
          <w:lang w:val="ru-RU"/>
        </w:rPr>
      </w:pPr>
    </w:p>
    <w:p w14:paraId="7C9B267D" w14:textId="1811EAFE" w:rsidR="00B2023C" w:rsidRDefault="00B2023C" w:rsidP="004860AA">
      <w:pPr>
        <w:pStyle w:val="2"/>
        <w:rPr>
          <w:color w:val="auto"/>
          <w:sz w:val="27"/>
        </w:rPr>
      </w:pPr>
      <w:r>
        <w:rPr>
          <w:rStyle w:val="ng-star-inserted"/>
        </w:rPr>
        <w:t>Техническое и системное программное обеспечение</w:t>
      </w:r>
    </w:p>
    <w:p w14:paraId="611F6A48" w14:textId="34E1B560" w:rsidR="00B2023C" w:rsidRPr="00B2023C" w:rsidRDefault="00B2023C" w:rsidP="00B2023C">
      <w:pPr>
        <w:rPr>
          <w:rStyle w:val="ng-star-inserted"/>
          <w:lang w:val="ru-RU"/>
        </w:rPr>
      </w:pPr>
      <w:r w:rsidRPr="00B2023C">
        <w:rPr>
          <w:rStyle w:val="ng-star-inserted"/>
          <w:lang w:val="ru-RU"/>
        </w:rPr>
        <w:t>Функционирование разрабатываемого программного комплекса обеспечивается совокупностью технических средств и системного программного обеспечения, соответствующих современной клиент-серверной архитектуре.</w:t>
      </w:r>
    </w:p>
    <w:p w14:paraId="02BB81B4" w14:textId="06260C22" w:rsidR="00B2023C" w:rsidRPr="00B2023C" w:rsidRDefault="00B2023C" w:rsidP="007C611B">
      <w:pPr>
        <w:rPr>
          <w:rStyle w:val="ng-star-inserted"/>
          <w:lang w:val="ru-RU"/>
        </w:rPr>
      </w:pPr>
      <w:r w:rsidRPr="00B2023C">
        <w:rPr>
          <w:rStyle w:val="ng-star-inserted"/>
          <w:lang w:val="ru-RU"/>
        </w:rPr>
        <w:t xml:space="preserve">Для стабильной работы серверной части системы, на которой размещаются исполняемые модули и база данных </w:t>
      </w:r>
      <w:proofErr w:type="spellStart"/>
      <w:r w:rsidRPr="00B2023C">
        <w:rPr>
          <w:rStyle w:val="ng-star-inserted"/>
          <w:lang w:val="ru-RU"/>
        </w:rPr>
        <w:t>MongoDB</w:t>
      </w:r>
      <w:proofErr w:type="spellEnd"/>
      <w:r w:rsidRPr="00B2023C">
        <w:rPr>
          <w:rStyle w:val="ng-star-inserted"/>
          <w:lang w:val="ru-RU"/>
        </w:rPr>
        <w:t>, необходима аппаратная конфигурация со следующими минимальными характеристиками: процессор с архитектурой x64 (не менее 2 ядер с тактовой частотой от 2.0 ГГц), объем оперативной памяти не менее 4 ГБ и свободное дисковое пространство от 10 ГБ для хранения данных и логов системы. Сетевое взаимодействие обеспечивается адаптером Ethernet со скоростью передачи данных не менее 100 Мбит/с. Рабочая станция пользователя (заведующего отделением) должна быть оснащена процессором с тактовой частотой от 1.6 ГГц, оперативной памятью объемом не менее 2 ГБ и монитором с разрешением не менее 1280x720 пикселей для корректного отображения графических элементов интерфейса и сетки расписания.</w:t>
      </w:r>
    </w:p>
    <w:p w14:paraId="6E6B8212" w14:textId="77777777" w:rsidR="00B2023C" w:rsidRPr="00B2023C" w:rsidRDefault="00B2023C" w:rsidP="00B2023C">
      <w:pPr>
        <w:rPr>
          <w:rStyle w:val="ng-star-inserted"/>
          <w:lang w:val="ru-RU"/>
        </w:rPr>
      </w:pPr>
      <w:r w:rsidRPr="00B2023C">
        <w:rPr>
          <w:rStyle w:val="ng-star-inserted"/>
          <w:lang w:val="ru-RU"/>
        </w:rPr>
        <w:t>Системное программное обеспечение (СПО) создает необходимую среду для выполнения прикладного кода и управления информационными массивами. Перечень используемого СПО приведен в таблице 2.8.</w:t>
      </w:r>
    </w:p>
    <w:p w14:paraId="2D69E8C6" w14:textId="77777777" w:rsidR="00B2023C" w:rsidRPr="00B2023C" w:rsidRDefault="00B2023C" w:rsidP="00B2023C">
      <w:pPr>
        <w:rPr>
          <w:rStyle w:val="ng-star-inserted"/>
          <w:lang w:val="ru-RU"/>
        </w:rPr>
      </w:pPr>
    </w:p>
    <w:p w14:paraId="5313C4A0" w14:textId="16385436" w:rsidR="00B2023C" w:rsidRPr="00B2023C" w:rsidRDefault="00B2023C" w:rsidP="007C611B">
      <w:pPr>
        <w:pStyle w:val="af2"/>
        <w:rPr>
          <w:rStyle w:val="ng-star-inserted"/>
        </w:rPr>
      </w:pPr>
      <w:r w:rsidRPr="00B2023C">
        <w:rPr>
          <w:rStyle w:val="ng-star-inserted"/>
        </w:rPr>
        <w:t xml:space="preserve">Таблица 2.8 </w:t>
      </w:r>
      <w:r w:rsidR="007C611B">
        <w:rPr>
          <w:rStyle w:val="ng-star-inserted"/>
        </w:rPr>
        <w:t xml:space="preserve">– </w:t>
      </w:r>
      <w:r w:rsidRPr="00B2023C">
        <w:rPr>
          <w:rStyle w:val="ng-star-inserted"/>
        </w:rPr>
        <w:t>Перечень системного программного обеспечения</w:t>
      </w:r>
    </w:p>
    <w:tbl>
      <w:tblPr>
        <w:tblStyle w:val="ad"/>
        <w:tblW w:w="0" w:type="auto"/>
        <w:tblLook w:val="04A0" w:firstRow="1" w:lastRow="0" w:firstColumn="1" w:lastColumn="0" w:noHBand="0" w:noVBand="1"/>
      </w:tblPr>
      <w:tblGrid>
        <w:gridCol w:w="3226"/>
        <w:gridCol w:w="3226"/>
        <w:gridCol w:w="3226"/>
      </w:tblGrid>
      <w:tr w:rsidR="007C611B" w14:paraId="65699554" w14:textId="77777777" w:rsidTr="007C611B">
        <w:tc>
          <w:tcPr>
            <w:tcW w:w="3226" w:type="dxa"/>
            <w:vAlign w:val="center"/>
          </w:tcPr>
          <w:p w14:paraId="14711B94" w14:textId="3C3A5F9F" w:rsidR="007C611B" w:rsidRDefault="007C611B" w:rsidP="007C611B">
            <w:pPr>
              <w:ind w:firstLine="0"/>
              <w:jc w:val="center"/>
              <w:rPr>
                <w:rStyle w:val="ng-star-inserted"/>
                <w:lang w:val="ru-RU"/>
              </w:rPr>
            </w:pPr>
            <w:proofErr w:type="spellStart"/>
            <w:r w:rsidRPr="00CB274A">
              <w:t>Компонент</w:t>
            </w:r>
            <w:proofErr w:type="spellEnd"/>
          </w:p>
        </w:tc>
        <w:tc>
          <w:tcPr>
            <w:tcW w:w="3226" w:type="dxa"/>
            <w:vAlign w:val="center"/>
          </w:tcPr>
          <w:p w14:paraId="523BA6CD" w14:textId="26733D31" w:rsidR="007C611B" w:rsidRDefault="007C611B" w:rsidP="007C611B">
            <w:pPr>
              <w:ind w:firstLine="0"/>
              <w:jc w:val="center"/>
              <w:rPr>
                <w:rStyle w:val="ng-star-inserted"/>
                <w:lang w:val="ru-RU"/>
              </w:rPr>
            </w:pPr>
            <w:proofErr w:type="spellStart"/>
            <w:r w:rsidRPr="00CB274A">
              <w:t>Наименование</w:t>
            </w:r>
            <w:proofErr w:type="spellEnd"/>
            <w:r w:rsidRPr="00CB274A">
              <w:t xml:space="preserve"> и </w:t>
            </w:r>
            <w:proofErr w:type="spellStart"/>
            <w:r w:rsidRPr="00CB274A">
              <w:t>версия</w:t>
            </w:r>
            <w:proofErr w:type="spellEnd"/>
          </w:p>
        </w:tc>
        <w:tc>
          <w:tcPr>
            <w:tcW w:w="3226" w:type="dxa"/>
            <w:vAlign w:val="center"/>
          </w:tcPr>
          <w:p w14:paraId="557ADC7D" w14:textId="2DFF3FE4" w:rsidR="007C611B" w:rsidRDefault="007C611B" w:rsidP="007C611B">
            <w:pPr>
              <w:ind w:firstLine="0"/>
              <w:jc w:val="center"/>
              <w:rPr>
                <w:rStyle w:val="ng-star-inserted"/>
                <w:lang w:val="ru-RU"/>
              </w:rPr>
            </w:pPr>
            <w:proofErr w:type="spellStart"/>
            <w:r w:rsidRPr="00CB274A">
              <w:t>Назначение</w:t>
            </w:r>
            <w:proofErr w:type="spellEnd"/>
          </w:p>
        </w:tc>
      </w:tr>
      <w:tr w:rsidR="007C611B" w14:paraId="16D90AD7" w14:textId="77777777" w:rsidTr="007C611B">
        <w:tc>
          <w:tcPr>
            <w:tcW w:w="3226" w:type="dxa"/>
            <w:vAlign w:val="center"/>
          </w:tcPr>
          <w:p w14:paraId="1E92A344" w14:textId="3442E56C" w:rsidR="007C611B" w:rsidRDefault="007C611B" w:rsidP="007C611B">
            <w:pPr>
              <w:ind w:firstLine="0"/>
              <w:jc w:val="center"/>
              <w:rPr>
                <w:rStyle w:val="ng-star-inserted"/>
                <w:lang w:val="ru-RU"/>
              </w:rPr>
            </w:pPr>
            <w:proofErr w:type="spellStart"/>
            <w:r w:rsidRPr="00CB274A">
              <w:t>Операционная</w:t>
            </w:r>
            <w:proofErr w:type="spellEnd"/>
            <w:r w:rsidRPr="00CB274A">
              <w:t xml:space="preserve"> </w:t>
            </w:r>
            <w:proofErr w:type="spellStart"/>
            <w:r w:rsidRPr="00CB274A">
              <w:t>система</w:t>
            </w:r>
            <w:proofErr w:type="spellEnd"/>
            <w:r w:rsidRPr="00CB274A">
              <w:t xml:space="preserve"> </w:t>
            </w:r>
            <w:proofErr w:type="spellStart"/>
            <w:r w:rsidRPr="00CB274A">
              <w:t>сервера</w:t>
            </w:r>
            <w:proofErr w:type="spellEnd"/>
          </w:p>
        </w:tc>
        <w:tc>
          <w:tcPr>
            <w:tcW w:w="3226" w:type="dxa"/>
            <w:vAlign w:val="center"/>
          </w:tcPr>
          <w:p w14:paraId="7A8E22D1" w14:textId="056820AD" w:rsidR="007C611B" w:rsidRPr="007C611B" w:rsidRDefault="007C611B" w:rsidP="007C611B">
            <w:pPr>
              <w:ind w:firstLine="0"/>
              <w:jc w:val="center"/>
              <w:rPr>
                <w:rStyle w:val="ng-star-inserted"/>
              </w:rPr>
            </w:pPr>
            <w:r w:rsidRPr="00CB274A">
              <w:t xml:space="preserve">Windows Server 2019+ </w:t>
            </w:r>
            <w:proofErr w:type="spellStart"/>
            <w:r w:rsidRPr="00CB274A">
              <w:t>или</w:t>
            </w:r>
            <w:proofErr w:type="spellEnd"/>
            <w:r w:rsidRPr="00CB274A">
              <w:t xml:space="preserve"> Linux (Ubuntu 20.04+)</w:t>
            </w:r>
          </w:p>
        </w:tc>
        <w:tc>
          <w:tcPr>
            <w:tcW w:w="3226" w:type="dxa"/>
            <w:vAlign w:val="center"/>
          </w:tcPr>
          <w:p w14:paraId="39DAB831" w14:textId="06BA486B" w:rsidR="007C611B" w:rsidRDefault="007C611B" w:rsidP="007C611B">
            <w:pPr>
              <w:ind w:firstLine="0"/>
              <w:jc w:val="center"/>
              <w:rPr>
                <w:rStyle w:val="ng-star-inserted"/>
                <w:lang w:val="ru-RU"/>
              </w:rPr>
            </w:pPr>
            <w:proofErr w:type="spellStart"/>
            <w:r w:rsidRPr="00CB274A">
              <w:t>Управление</w:t>
            </w:r>
            <w:proofErr w:type="spellEnd"/>
            <w:r w:rsidRPr="00CB274A">
              <w:t xml:space="preserve"> </w:t>
            </w:r>
            <w:proofErr w:type="spellStart"/>
            <w:r w:rsidRPr="00CB274A">
              <w:t>ресурсами</w:t>
            </w:r>
            <w:proofErr w:type="spellEnd"/>
            <w:r w:rsidRPr="00CB274A">
              <w:t xml:space="preserve"> </w:t>
            </w:r>
            <w:proofErr w:type="spellStart"/>
            <w:r w:rsidRPr="00CB274A">
              <w:t>сервера</w:t>
            </w:r>
            <w:proofErr w:type="spellEnd"/>
          </w:p>
        </w:tc>
      </w:tr>
      <w:tr w:rsidR="007C611B" w14:paraId="6AF39F7D" w14:textId="77777777" w:rsidTr="007C611B">
        <w:tc>
          <w:tcPr>
            <w:tcW w:w="3226" w:type="dxa"/>
            <w:vAlign w:val="center"/>
          </w:tcPr>
          <w:p w14:paraId="1F81A82F" w14:textId="3378F3DC" w:rsidR="007C611B" w:rsidRDefault="007C611B" w:rsidP="007C611B">
            <w:pPr>
              <w:ind w:firstLine="0"/>
              <w:jc w:val="center"/>
              <w:rPr>
                <w:rStyle w:val="ng-star-inserted"/>
                <w:lang w:val="ru-RU"/>
              </w:rPr>
            </w:pPr>
            <w:proofErr w:type="spellStart"/>
            <w:r w:rsidRPr="00CB274A">
              <w:t>Операционная</w:t>
            </w:r>
            <w:proofErr w:type="spellEnd"/>
            <w:r w:rsidRPr="00CB274A">
              <w:t xml:space="preserve"> </w:t>
            </w:r>
            <w:proofErr w:type="spellStart"/>
            <w:r w:rsidRPr="00CB274A">
              <w:t>система</w:t>
            </w:r>
            <w:proofErr w:type="spellEnd"/>
            <w:r w:rsidRPr="00CB274A">
              <w:t xml:space="preserve"> </w:t>
            </w:r>
            <w:proofErr w:type="spellStart"/>
            <w:r w:rsidRPr="00CB274A">
              <w:t>клиента</w:t>
            </w:r>
            <w:proofErr w:type="spellEnd"/>
          </w:p>
        </w:tc>
        <w:tc>
          <w:tcPr>
            <w:tcW w:w="3226" w:type="dxa"/>
            <w:vAlign w:val="center"/>
          </w:tcPr>
          <w:p w14:paraId="4C1DD0E4" w14:textId="4230013C" w:rsidR="007C611B" w:rsidRDefault="007C611B" w:rsidP="007C611B">
            <w:pPr>
              <w:ind w:firstLine="0"/>
              <w:jc w:val="center"/>
              <w:rPr>
                <w:rStyle w:val="ng-star-inserted"/>
                <w:lang w:val="ru-RU"/>
              </w:rPr>
            </w:pPr>
            <w:r w:rsidRPr="00CB274A">
              <w:t xml:space="preserve">Windows 10/11, Linux </w:t>
            </w:r>
            <w:proofErr w:type="spellStart"/>
            <w:r w:rsidRPr="00CB274A">
              <w:t>или</w:t>
            </w:r>
            <w:proofErr w:type="spellEnd"/>
            <w:r w:rsidRPr="00CB274A">
              <w:t xml:space="preserve"> macOS</w:t>
            </w:r>
          </w:p>
        </w:tc>
        <w:tc>
          <w:tcPr>
            <w:tcW w:w="3226" w:type="dxa"/>
            <w:vAlign w:val="center"/>
          </w:tcPr>
          <w:p w14:paraId="2EE38F0D" w14:textId="46AC2B1F" w:rsidR="007C611B" w:rsidRDefault="007C611B" w:rsidP="007C611B">
            <w:pPr>
              <w:ind w:firstLine="0"/>
              <w:jc w:val="center"/>
              <w:rPr>
                <w:rStyle w:val="ng-star-inserted"/>
                <w:lang w:val="ru-RU"/>
              </w:rPr>
            </w:pPr>
            <w:proofErr w:type="spellStart"/>
            <w:r w:rsidRPr="00CB274A">
              <w:t>Среда</w:t>
            </w:r>
            <w:proofErr w:type="spellEnd"/>
            <w:r w:rsidRPr="00CB274A">
              <w:t xml:space="preserve"> </w:t>
            </w:r>
            <w:proofErr w:type="spellStart"/>
            <w:r w:rsidRPr="00CB274A">
              <w:t>для</w:t>
            </w:r>
            <w:proofErr w:type="spellEnd"/>
            <w:r w:rsidRPr="00CB274A">
              <w:t xml:space="preserve"> </w:t>
            </w:r>
            <w:proofErr w:type="spellStart"/>
            <w:r w:rsidRPr="00CB274A">
              <w:t>работы</w:t>
            </w:r>
            <w:proofErr w:type="spellEnd"/>
            <w:r w:rsidRPr="00CB274A">
              <w:t xml:space="preserve"> </w:t>
            </w:r>
            <w:proofErr w:type="spellStart"/>
            <w:r w:rsidRPr="00CB274A">
              <w:t>пользователя</w:t>
            </w:r>
            <w:proofErr w:type="spellEnd"/>
          </w:p>
        </w:tc>
      </w:tr>
      <w:tr w:rsidR="007C611B" w14:paraId="050B651E" w14:textId="77777777" w:rsidTr="007C611B">
        <w:tc>
          <w:tcPr>
            <w:tcW w:w="3226" w:type="dxa"/>
            <w:vAlign w:val="center"/>
          </w:tcPr>
          <w:p w14:paraId="1F3A8057" w14:textId="55FF134F" w:rsidR="007C611B" w:rsidRDefault="007C611B" w:rsidP="007C611B">
            <w:pPr>
              <w:ind w:firstLine="0"/>
              <w:jc w:val="center"/>
              <w:rPr>
                <w:rStyle w:val="ng-star-inserted"/>
                <w:lang w:val="ru-RU"/>
              </w:rPr>
            </w:pPr>
            <w:proofErr w:type="spellStart"/>
            <w:r w:rsidRPr="00CB274A">
              <w:t>Среда</w:t>
            </w:r>
            <w:proofErr w:type="spellEnd"/>
            <w:r w:rsidRPr="00CB274A">
              <w:t xml:space="preserve"> </w:t>
            </w:r>
            <w:proofErr w:type="spellStart"/>
            <w:r w:rsidRPr="00CB274A">
              <w:t>выполнения</w:t>
            </w:r>
            <w:proofErr w:type="spellEnd"/>
          </w:p>
        </w:tc>
        <w:tc>
          <w:tcPr>
            <w:tcW w:w="3226" w:type="dxa"/>
            <w:vAlign w:val="center"/>
          </w:tcPr>
          <w:p w14:paraId="225A3BE2" w14:textId="3594AFBE" w:rsidR="007C611B" w:rsidRDefault="007C611B" w:rsidP="007C611B">
            <w:pPr>
              <w:ind w:firstLine="0"/>
              <w:jc w:val="center"/>
              <w:rPr>
                <w:rStyle w:val="ng-star-inserted"/>
                <w:lang w:val="ru-RU"/>
              </w:rPr>
            </w:pPr>
            <w:r w:rsidRPr="00CB274A">
              <w:t>.NET Runtime 6.0 (</w:t>
            </w:r>
            <w:proofErr w:type="spellStart"/>
            <w:r w:rsidRPr="00CB274A">
              <w:t>или</w:t>
            </w:r>
            <w:proofErr w:type="spellEnd"/>
            <w:r w:rsidRPr="00CB274A">
              <w:t xml:space="preserve"> </w:t>
            </w:r>
            <w:proofErr w:type="spellStart"/>
            <w:r w:rsidRPr="00CB274A">
              <w:t>выше</w:t>
            </w:r>
            <w:proofErr w:type="spellEnd"/>
            <w:r w:rsidRPr="00CB274A">
              <w:t>)</w:t>
            </w:r>
          </w:p>
        </w:tc>
        <w:tc>
          <w:tcPr>
            <w:tcW w:w="3226" w:type="dxa"/>
            <w:vAlign w:val="center"/>
          </w:tcPr>
          <w:p w14:paraId="7AB8225E" w14:textId="2426D109" w:rsidR="007C611B" w:rsidRDefault="007C611B" w:rsidP="007C611B">
            <w:pPr>
              <w:ind w:firstLine="0"/>
              <w:jc w:val="center"/>
              <w:rPr>
                <w:rStyle w:val="ng-star-inserted"/>
                <w:lang w:val="ru-RU"/>
              </w:rPr>
            </w:pPr>
            <w:proofErr w:type="spellStart"/>
            <w:r w:rsidRPr="00CB274A">
              <w:t>Выполнение</w:t>
            </w:r>
            <w:proofErr w:type="spellEnd"/>
            <w:r w:rsidRPr="00CB274A">
              <w:t xml:space="preserve"> </w:t>
            </w:r>
            <w:proofErr w:type="spellStart"/>
            <w:r w:rsidRPr="00CB274A">
              <w:t>программного</w:t>
            </w:r>
            <w:proofErr w:type="spellEnd"/>
            <w:r w:rsidRPr="00CB274A">
              <w:t xml:space="preserve"> </w:t>
            </w:r>
            <w:proofErr w:type="spellStart"/>
            <w:r w:rsidRPr="00CB274A">
              <w:t>кода</w:t>
            </w:r>
            <w:proofErr w:type="spellEnd"/>
            <w:r w:rsidRPr="00CB274A">
              <w:t xml:space="preserve"> </w:t>
            </w:r>
            <w:proofErr w:type="spellStart"/>
            <w:r w:rsidRPr="00CB274A">
              <w:t>сервисов</w:t>
            </w:r>
            <w:proofErr w:type="spellEnd"/>
          </w:p>
        </w:tc>
      </w:tr>
      <w:tr w:rsidR="007C611B" w14:paraId="222D5D08" w14:textId="77777777" w:rsidTr="007C611B">
        <w:tc>
          <w:tcPr>
            <w:tcW w:w="3226" w:type="dxa"/>
            <w:vAlign w:val="center"/>
          </w:tcPr>
          <w:p w14:paraId="2132D1D8" w14:textId="002E04EA" w:rsidR="007C611B" w:rsidRDefault="007C611B" w:rsidP="007C611B">
            <w:pPr>
              <w:ind w:firstLine="0"/>
              <w:jc w:val="center"/>
              <w:rPr>
                <w:rStyle w:val="ng-star-inserted"/>
                <w:lang w:val="ru-RU"/>
              </w:rPr>
            </w:pPr>
            <w:proofErr w:type="spellStart"/>
            <w:r w:rsidRPr="00CB274A">
              <w:t>Система</w:t>
            </w:r>
            <w:proofErr w:type="spellEnd"/>
            <w:r w:rsidRPr="00CB274A">
              <w:t xml:space="preserve"> </w:t>
            </w:r>
            <w:proofErr w:type="spellStart"/>
            <w:r w:rsidRPr="00CB274A">
              <w:t>управления</w:t>
            </w:r>
            <w:proofErr w:type="spellEnd"/>
            <w:r w:rsidRPr="00CB274A">
              <w:t xml:space="preserve"> БД</w:t>
            </w:r>
          </w:p>
        </w:tc>
        <w:tc>
          <w:tcPr>
            <w:tcW w:w="3226" w:type="dxa"/>
            <w:vAlign w:val="center"/>
          </w:tcPr>
          <w:p w14:paraId="35A909CF" w14:textId="007F32CB" w:rsidR="007C611B" w:rsidRDefault="007C611B" w:rsidP="007C611B">
            <w:pPr>
              <w:ind w:firstLine="0"/>
              <w:jc w:val="center"/>
              <w:rPr>
                <w:rStyle w:val="ng-star-inserted"/>
                <w:lang w:val="ru-RU"/>
              </w:rPr>
            </w:pPr>
            <w:r w:rsidRPr="00CB274A">
              <w:t>MongoDB Community Server 5.0+</w:t>
            </w:r>
          </w:p>
        </w:tc>
        <w:tc>
          <w:tcPr>
            <w:tcW w:w="3226" w:type="dxa"/>
            <w:vAlign w:val="center"/>
          </w:tcPr>
          <w:p w14:paraId="30EA28D6" w14:textId="2ACC488D" w:rsidR="007C611B" w:rsidRDefault="007C611B" w:rsidP="007C611B">
            <w:pPr>
              <w:ind w:firstLine="0"/>
              <w:jc w:val="center"/>
              <w:rPr>
                <w:rStyle w:val="ng-star-inserted"/>
                <w:lang w:val="ru-RU"/>
              </w:rPr>
            </w:pPr>
            <w:proofErr w:type="spellStart"/>
            <w:r w:rsidRPr="00CB274A">
              <w:t>Хранение</w:t>
            </w:r>
            <w:proofErr w:type="spellEnd"/>
            <w:r w:rsidRPr="00CB274A">
              <w:t xml:space="preserve"> и </w:t>
            </w:r>
            <w:proofErr w:type="spellStart"/>
            <w:r w:rsidRPr="00CB274A">
              <w:t>обработка</w:t>
            </w:r>
            <w:proofErr w:type="spellEnd"/>
            <w:r w:rsidRPr="00CB274A">
              <w:t xml:space="preserve"> </w:t>
            </w:r>
            <w:proofErr w:type="spellStart"/>
            <w:r w:rsidRPr="00CB274A">
              <w:t>данных</w:t>
            </w:r>
            <w:proofErr w:type="spellEnd"/>
          </w:p>
        </w:tc>
      </w:tr>
      <w:tr w:rsidR="007C611B" w14:paraId="3AF36446" w14:textId="77777777" w:rsidTr="007C611B">
        <w:tc>
          <w:tcPr>
            <w:tcW w:w="3226" w:type="dxa"/>
            <w:vAlign w:val="center"/>
          </w:tcPr>
          <w:p w14:paraId="4156B3BA" w14:textId="7A0810EA" w:rsidR="007C611B" w:rsidRDefault="007C611B" w:rsidP="007C611B">
            <w:pPr>
              <w:ind w:firstLine="0"/>
              <w:jc w:val="center"/>
              <w:rPr>
                <w:rStyle w:val="ng-star-inserted"/>
                <w:lang w:val="ru-RU"/>
              </w:rPr>
            </w:pPr>
            <w:proofErr w:type="spellStart"/>
            <w:r w:rsidRPr="00CB274A">
              <w:t>Веб-браузер</w:t>
            </w:r>
            <w:proofErr w:type="spellEnd"/>
          </w:p>
        </w:tc>
        <w:tc>
          <w:tcPr>
            <w:tcW w:w="3226" w:type="dxa"/>
            <w:vAlign w:val="center"/>
          </w:tcPr>
          <w:p w14:paraId="3639CCC6" w14:textId="227DCF4E" w:rsidR="007C611B" w:rsidRPr="007C611B" w:rsidRDefault="007C611B" w:rsidP="007C611B">
            <w:pPr>
              <w:ind w:firstLine="0"/>
              <w:jc w:val="center"/>
              <w:rPr>
                <w:rStyle w:val="ng-star-inserted"/>
              </w:rPr>
            </w:pPr>
            <w:r w:rsidRPr="00CB274A">
              <w:t>Google Chrome, Mozilla Firefox, Microsoft Edge</w:t>
            </w:r>
          </w:p>
        </w:tc>
        <w:tc>
          <w:tcPr>
            <w:tcW w:w="3226" w:type="dxa"/>
            <w:vAlign w:val="center"/>
          </w:tcPr>
          <w:p w14:paraId="6271987A" w14:textId="4F86A533" w:rsidR="007C611B" w:rsidRDefault="007C611B" w:rsidP="007C611B">
            <w:pPr>
              <w:ind w:firstLine="0"/>
              <w:jc w:val="center"/>
              <w:rPr>
                <w:rStyle w:val="ng-star-inserted"/>
                <w:lang w:val="ru-RU"/>
              </w:rPr>
            </w:pPr>
            <w:proofErr w:type="spellStart"/>
            <w:r w:rsidRPr="00CB274A">
              <w:t>Интерфейс</w:t>
            </w:r>
            <w:proofErr w:type="spellEnd"/>
            <w:r w:rsidRPr="00CB274A">
              <w:t xml:space="preserve"> </w:t>
            </w:r>
            <w:proofErr w:type="spellStart"/>
            <w:r w:rsidRPr="00CB274A">
              <w:t>взаимодействия</w:t>
            </w:r>
            <w:proofErr w:type="spellEnd"/>
            <w:r w:rsidRPr="00CB274A">
              <w:t xml:space="preserve"> с </w:t>
            </w:r>
            <w:proofErr w:type="spellStart"/>
            <w:r w:rsidRPr="00CB274A">
              <w:t>пользователем</w:t>
            </w:r>
            <w:proofErr w:type="spellEnd"/>
          </w:p>
        </w:tc>
      </w:tr>
    </w:tbl>
    <w:p w14:paraId="104E7F3B" w14:textId="77777777" w:rsidR="00B2023C" w:rsidRPr="00B2023C" w:rsidRDefault="00B2023C" w:rsidP="00B2023C">
      <w:pPr>
        <w:rPr>
          <w:rStyle w:val="ng-star-inserted"/>
          <w:lang w:val="ru-RU"/>
        </w:rPr>
      </w:pPr>
    </w:p>
    <w:p w14:paraId="2A394EE9" w14:textId="2411B397" w:rsidR="00B2023C" w:rsidRPr="00B2023C" w:rsidRDefault="00B2023C" w:rsidP="007C611B">
      <w:pPr>
        <w:rPr>
          <w:rStyle w:val="ng-star-inserted"/>
          <w:lang w:val="ru-RU"/>
        </w:rPr>
      </w:pPr>
      <w:r w:rsidRPr="00B2023C">
        <w:rPr>
          <w:rStyle w:val="ng-star-inserted"/>
          <w:lang w:val="ru-RU"/>
        </w:rPr>
        <w:t xml:space="preserve">В качестве серверной операционной системы могут выступать как решения семейства Windows Server, так и дистрибутивы Linux, что обеспечивает кроссплатформенность решения благодаря использованию технологии .NET. СУБД </w:t>
      </w:r>
      <w:proofErr w:type="spellStart"/>
      <w:r w:rsidRPr="00B2023C">
        <w:rPr>
          <w:rStyle w:val="ng-star-inserted"/>
          <w:lang w:val="ru-RU"/>
        </w:rPr>
        <w:t>MongoDB</w:t>
      </w:r>
      <w:proofErr w:type="spellEnd"/>
      <w:r w:rsidRPr="00B2023C">
        <w:rPr>
          <w:rStyle w:val="ng-star-inserted"/>
          <w:lang w:val="ru-RU"/>
        </w:rPr>
        <w:t xml:space="preserve"> выбрана в качестве системного компонента для обеспечения высокой производительности при работе с неструктурированными данными графиков.</w:t>
      </w:r>
    </w:p>
    <w:p w14:paraId="0A0C6F22" w14:textId="74F9629D" w:rsidR="00B2023C" w:rsidRDefault="00B2023C" w:rsidP="00B2023C">
      <w:pPr>
        <w:rPr>
          <w:rStyle w:val="ng-star-inserted"/>
          <w:lang w:val="ru-RU"/>
        </w:rPr>
      </w:pPr>
      <w:r w:rsidRPr="00B2023C">
        <w:rPr>
          <w:rStyle w:val="ng-star-inserted"/>
          <w:lang w:val="ru-RU"/>
        </w:rPr>
        <w:t>Сетевое взаимодействие между компонентами системы базируется на использовании локальной вычислительной сети поликлиники, функционирующей по протоколу TCP/IP. Для корректной работы с результатами планирования на рабочих станциях пользователей должно быть установлено вспомогательное офисное программное обеспечение, поддерживающее работу с форматом .</w:t>
      </w:r>
      <w:proofErr w:type="spellStart"/>
      <w:r w:rsidRPr="00B2023C">
        <w:rPr>
          <w:rStyle w:val="ng-star-inserted"/>
          <w:lang w:val="ru-RU"/>
        </w:rPr>
        <w:t>xlsx</w:t>
      </w:r>
      <w:proofErr w:type="spellEnd"/>
      <w:r w:rsidRPr="00B2023C">
        <w:rPr>
          <w:rStyle w:val="ng-star-inserted"/>
          <w:lang w:val="ru-RU"/>
        </w:rPr>
        <w:t xml:space="preserve"> (например, Microsoft Excel или </w:t>
      </w:r>
      <w:proofErr w:type="spellStart"/>
      <w:r w:rsidRPr="00B2023C">
        <w:rPr>
          <w:rStyle w:val="ng-star-inserted"/>
          <w:lang w:val="ru-RU"/>
        </w:rPr>
        <w:t>LibreOffice</w:t>
      </w:r>
      <w:proofErr w:type="spellEnd"/>
      <w:r w:rsidRPr="00B2023C">
        <w:rPr>
          <w:rStyle w:val="ng-star-inserted"/>
          <w:lang w:val="ru-RU"/>
        </w:rPr>
        <w:t xml:space="preserve"> </w:t>
      </w:r>
      <w:proofErr w:type="spellStart"/>
      <w:r w:rsidRPr="00B2023C">
        <w:rPr>
          <w:rStyle w:val="ng-star-inserted"/>
          <w:lang w:val="ru-RU"/>
        </w:rPr>
        <w:t>Calc</w:t>
      </w:r>
      <w:proofErr w:type="spellEnd"/>
      <w:r w:rsidRPr="00B2023C">
        <w:rPr>
          <w:rStyle w:val="ng-star-inserted"/>
          <w:lang w:val="ru-RU"/>
        </w:rPr>
        <w:t>). Это необходимо для открытия, редактирования и вывода на печать сформированных модулем графиков сменности. Специализированных драйверов для работы программного средства не требуется, так как взаимодействие с принтерами и сетевым оборудованием осуществляется стандартными средствами операционных систем.</w:t>
      </w:r>
    </w:p>
    <w:p w14:paraId="1E491CF8" w14:textId="77777777" w:rsidR="004A5044" w:rsidRDefault="004A5044" w:rsidP="00B2023C">
      <w:pPr>
        <w:rPr>
          <w:rStyle w:val="ng-star-inserted"/>
          <w:lang w:val="ru-RU"/>
        </w:rPr>
      </w:pPr>
    </w:p>
    <w:p w14:paraId="6ED59501" w14:textId="260E3F10" w:rsidR="004A5044" w:rsidRDefault="004A5044" w:rsidP="004860AA">
      <w:pPr>
        <w:pStyle w:val="2"/>
        <w:rPr>
          <w:rStyle w:val="ng-star-inserted"/>
        </w:rPr>
      </w:pPr>
      <w:r>
        <w:rPr>
          <w:rStyle w:val="ng-star-inserted"/>
        </w:rPr>
        <w:t>Эргономическое обеспечение</w:t>
      </w:r>
    </w:p>
    <w:p w14:paraId="0B9608BB" w14:textId="77777777" w:rsidR="004860AA" w:rsidRPr="004860AA" w:rsidRDefault="004860AA" w:rsidP="004860AA">
      <w:pPr>
        <w:rPr>
          <w:lang w:val="ru-RU"/>
        </w:rPr>
      </w:pPr>
    </w:p>
    <w:p w14:paraId="4735B209" w14:textId="15D99F17" w:rsidR="004860AA" w:rsidRPr="004860AA" w:rsidRDefault="004860AA" w:rsidP="004860AA">
      <w:pPr>
        <w:rPr>
          <w:lang w:val="ru-RU"/>
        </w:rPr>
      </w:pPr>
      <w:r w:rsidRPr="004860AA">
        <w:rPr>
          <w:lang w:val="ru-RU"/>
        </w:rPr>
        <w:t>Эргономическое обеспечение программного модуля направлено на создание максимально комфортных условий работы пользователя, минимизацию вероятности совершения ошибок при вводе данных и снижение утомляемости персонала в процессе планирования. Проектирование интерфейса модуля велось с учетом того, что целевая аудитория (заведующие отделениями) обладает ограниченным временным ресурсом и высокой интенсивностью основной деятельности.</w:t>
      </w:r>
    </w:p>
    <w:p w14:paraId="64BA9FB9" w14:textId="3C36C146" w:rsidR="004860AA" w:rsidRPr="004860AA" w:rsidRDefault="004860AA" w:rsidP="004860AA">
      <w:pPr>
        <w:rPr>
          <w:lang w:val="ru-RU"/>
        </w:rPr>
      </w:pPr>
      <w:r w:rsidRPr="004860AA">
        <w:rPr>
          <w:lang w:val="ru-RU"/>
        </w:rPr>
        <w:t xml:space="preserve">Цветовые решения и типографика. Для оформления интерфейса выбрана спокойная цветовая гамма, характерная для медицинских информационных систем: сочетание белого фона с оттенками светло-серого и приглушенно-синего цветов. Такой выбор минимизирует нагрузку на зрение при длительной работе с табличными данными. Акцентные цвета используются строго функционально: зеленый </w:t>
      </w:r>
      <w:r>
        <w:rPr>
          <w:lang w:val="ru-RU"/>
        </w:rPr>
        <w:t>–</w:t>
      </w:r>
      <w:r w:rsidRPr="004860AA">
        <w:rPr>
          <w:lang w:val="ru-RU"/>
        </w:rPr>
        <w:t xml:space="preserve"> для подтверждения успешного сохранения графика, красный </w:t>
      </w:r>
      <w:r>
        <w:rPr>
          <w:lang w:val="ru-RU"/>
        </w:rPr>
        <w:t>–</w:t>
      </w:r>
      <w:r w:rsidRPr="004860AA">
        <w:rPr>
          <w:lang w:val="ru-RU"/>
        </w:rPr>
        <w:t xml:space="preserve"> для индикации конфликтов (наложений смен) или превышения месячной нормы часов. В качестве основного шрифта выбран системный шрифт семейства </w:t>
      </w:r>
      <w:proofErr w:type="spellStart"/>
      <w:r w:rsidRPr="004860AA">
        <w:rPr>
          <w:lang w:val="ru-RU"/>
        </w:rPr>
        <w:t>Sans-serif</w:t>
      </w:r>
      <w:proofErr w:type="spellEnd"/>
      <w:r w:rsidRPr="004860AA">
        <w:rPr>
          <w:lang w:val="ru-RU"/>
        </w:rPr>
        <w:t xml:space="preserve"> (например, Inter или </w:t>
      </w:r>
      <w:proofErr w:type="spellStart"/>
      <w:r w:rsidRPr="004860AA">
        <w:rPr>
          <w:lang w:val="ru-RU"/>
        </w:rPr>
        <w:t>Segoe</w:t>
      </w:r>
      <w:proofErr w:type="spellEnd"/>
      <w:r w:rsidRPr="004860AA">
        <w:rPr>
          <w:lang w:val="ru-RU"/>
        </w:rPr>
        <w:t xml:space="preserve"> UI) размером 14 пикселей, обладающий высокой четкостью и читаемостью на мониторах с различным разрешением.</w:t>
      </w:r>
    </w:p>
    <w:p w14:paraId="0164AF8C" w14:textId="1BA1759F" w:rsidR="004860AA" w:rsidRPr="004860AA" w:rsidRDefault="004860AA" w:rsidP="004860AA">
      <w:pPr>
        <w:rPr>
          <w:lang w:val="ru-RU"/>
        </w:rPr>
      </w:pPr>
      <w:r w:rsidRPr="004860AA">
        <w:rPr>
          <w:lang w:val="ru-RU"/>
        </w:rPr>
        <w:t>Размещение элементов управления и навигация. Интерфейс модуля построен по принципу единого рабочего пространства с боковой панелью навигации, которая постоянно присутствует на экране. Это обеспечивает мгновенный доступ к основным разделам: «Список сотрудников», «Настройка правил» и «Просмотр графиков». Основная рабочая область отведена под интерактивную сетку или индивидуальную карточку сотрудника. Кнопки выполнения ключевых действий (например, «Сгенерировать расписание» или «Экспорт в Excel») расположены в верхней правой части экрана и выделены контрастным цветом, что соответствует паттернам естественного движения взгляда пользователя.</w:t>
      </w:r>
    </w:p>
    <w:p w14:paraId="0EAF42B0" w14:textId="77777777" w:rsidR="004860AA" w:rsidRPr="004860AA" w:rsidRDefault="004860AA" w:rsidP="004860AA">
      <w:pPr>
        <w:rPr>
          <w:lang w:val="ru-RU"/>
        </w:rPr>
      </w:pPr>
      <w:r w:rsidRPr="004860AA">
        <w:rPr>
          <w:lang w:val="ru-RU"/>
        </w:rPr>
        <w:t>Решения по выбору элементов управления. Для минимизации ручного ввода и исключения опечаток в системе широко применяются специализированные элементы управления:</w:t>
      </w:r>
    </w:p>
    <w:p w14:paraId="749E0F96" w14:textId="689E6CA1" w:rsidR="004860AA" w:rsidRPr="004860AA" w:rsidRDefault="004860AA" w:rsidP="004860AA">
      <w:pPr>
        <w:pStyle w:val="a"/>
      </w:pPr>
      <w:r w:rsidRPr="004860AA">
        <w:t>выпадающие списки для выбора должностей и типов смен;</w:t>
      </w:r>
    </w:p>
    <w:p w14:paraId="6EC8D4EE" w14:textId="20BA3AFA" w:rsidR="004860AA" w:rsidRPr="004860AA" w:rsidRDefault="004860AA" w:rsidP="004860AA">
      <w:pPr>
        <w:pStyle w:val="a"/>
      </w:pPr>
      <w:r w:rsidRPr="004860AA">
        <w:t>переключатели (</w:t>
      </w:r>
      <w:proofErr w:type="spellStart"/>
      <w:r w:rsidRPr="004860AA">
        <w:t>Toggle-switches</w:t>
      </w:r>
      <w:proofErr w:type="spellEnd"/>
      <w:r w:rsidRPr="004860AA">
        <w:t>) для активации правил генерации (четность дней, циклы);</w:t>
      </w:r>
    </w:p>
    <w:p w14:paraId="299D9231" w14:textId="23753E2C" w:rsidR="004860AA" w:rsidRPr="004860AA" w:rsidRDefault="004860AA" w:rsidP="004860AA">
      <w:pPr>
        <w:pStyle w:val="a"/>
      </w:pPr>
      <w:r w:rsidRPr="004860AA">
        <w:t>интерактивный календарь для выбора дат дежурств и дней компенсации;</w:t>
      </w:r>
    </w:p>
    <w:p w14:paraId="5EE9E3C4" w14:textId="19FDC6EC" w:rsidR="004860AA" w:rsidRPr="004860AA" w:rsidRDefault="004860AA" w:rsidP="004860AA">
      <w:pPr>
        <w:pStyle w:val="a"/>
      </w:pPr>
      <w:r w:rsidRPr="004860AA">
        <w:t>маски ввода для числовых полей (норма часов), блокирующие ввод некорректных символов.</w:t>
      </w:r>
    </w:p>
    <w:p w14:paraId="5222ED78" w14:textId="37C51889" w:rsidR="004860AA" w:rsidRPr="004860AA" w:rsidRDefault="004860AA" w:rsidP="004860AA">
      <w:pPr>
        <w:rPr>
          <w:lang w:val="ru-RU"/>
        </w:rPr>
      </w:pPr>
      <w:r w:rsidRPr="004860AA">
        <w:rPr>
          <w:lang w:val="ru-RU"/>
        </w:rPr>
        <w:t>Информационное взаимодействие и обратная связь. Система обеспечивает непрерывное информирование пользователя о состоянии процессов. При запуске генерации расписания отображается индикатор прогресса. После завершения операции выводится краткое уведомление о количестве созданных записей. Особое внимание уделено системе предупреждений: при попытке назначить смену, которая приводит к наложению графиков или значительному превышению установленной нормы времени, система выводит модальное окно с описанием проблемы и вариантами её решения. Это позволяет исправлять ошибки на этапе проектирования, а не после утверждения документа.</w:t>
      </w:r>
    </w:p>
    <w:p w14:paraId="056476AE" w14:textId="5446BE09" w:rsidR="004860AA" w:rsidRDefault="004860AA" w:rsidP="004860AA">
      <w:pPr>
        <w:rPr>
          <w:lang w:val="ru-RU"/>
        </w:rPr>
      </w:pPr>
      <w:r w:rsidRPr="004860AA">
        <w:rPr>
          <w:lang w:val="ru-RU"/>
        </w:rPr>
        <w:t>Единообразие и стандартизация. Все экранные формы модуля выполнены в едином стиле. Расположение элементов управления, логика работы диалоговых окон и визуальное оформление таблиц идентичны во всех разделах системы. Это сокращает время на освоение программного продукта и позволяет пользователю работать с модулем на интуитивном уровне. Выходные формы в формате Excel также стандартизированы и полностью соответствуют привычному для медицинских работников виду бумажных графиков сменности, что обеспечивает преемственность цифрового и традиционного документооборота.</w:t>
      </w:r>
    </w:p>
    <w:p w14:paraId="38F55236" w14:textId="77777777" w:rsidR="00C52C3D" w:rsidRDefault="00C52C3D" w:rsidP="004860AA">
      <w:pPr>
        <w:rPr>
          <w:lang w:val="ru-RU"/>
        </w:rPr>
      </w:pPr>
    </w:p>
    <w:p w14:paraId="11FAE810" w14:textId="48BBCDDE" w:rsidR="00C52C3D" w:rsidRDefault="00C52C3D" w:rsidP="00C52C3D">
      <w:pPr>
        <w:pStyle w:val="2"/>
      </w:pPr>
      <w:r>
        <w:t>Организационное обеспечение</w:t>
      </w:r>
    </w:p>
    <w:p w14:paraId="67D5A127" w14:textId="77777777" w:rsidR="00C52C3D" w:rsidRPr="00C52C3D" w:rsidRDefault="00C52C3D" w:rsidP="00C52C3D">
      <w:pPr>
        <w:rPr>
          <w:lang w:val="ru-RU"/>
        </w:rPr>
      </w:pPr>
    </w:p>
    <w:p w14:paraId="41C5985B" w14:textId="77777777" w:rsidR="00C52C3D" w:rsidRPr="00C52C3D" w:rsidRDefault="00C52C3D" w:rsidP="00C52C3D">
      <w:pPr>
        <w:rPr>
          <w:lang w:val="ru-RU"/>
        </w:rPr>
      </w:pPr>
      <w:r w:rsidRPr="00C52C3D">
        <w:rPr>
          <w:lang w:val="ru-RU"/>
        </w:rPr>
        <w:t>Организационное обеспечение программного комплекса представляет собой совокупность методов и средств, регламентирующих взаимодействие персонала поликлиники с информационной системой в процессе её эксплуатации. Оно определяет распределение ответственности, права доступа к данным и меры по обеспечению информационной безопасности.</w:t>
      </w:r>
    </w:p>
    <w:p w14:paraId="5472C24F" w14:textId="08D6B6A9" w:rsidR="00C52C3D" w:rsidRPr="00C52C3D" w:rsidRDefault="00C52C3D" w:rsidP="00C52C3D">
      <w:pPr>
        <w:rPr>
          <w:lang w:val="ru-RU"/>
        </w:rPr>
      </w:pPr>
      <w:r w:rsidRPr="00C52C3D">
        <w:rPr>
          <w:lang w:val="ru-RU"/>
        </w:rPr>
        <w:t>Категории пользователей и права доступа. В системе реализована ролевая модель управления доступом, которая разграничивает полномочия сотрудников в соответствии с их должностными обязанностями. Выделены следующие категории пользователей:</w:t>
      </w:r>
    </w:p>
    <w:p w14:paraId="51953614" w14:textId="77777777" w:rsidR="00C52C3D" w:rsidRPr="00C52C3D" w:rsidRDefault="00C52C3D" w:rsidP="00C52C3D">
      <w:pPr>
        <w:rPr>
          <w:lang w:val="ru-RU"/>
        </w:rPr>
      </w:pPr>
      <w:r w:rsidRPr="00C52C3D">
        <w:rPr>
          <w:lang w:val="ru-RU"/>
        </w:rPr>
        <w:t xml:space="preserve">Администратор системы (сотрудник ИТ-отдела). Обладает полными правами доступа к сервису авторизации. В его обязанности входит регистрация новых пользователей, назначение ролей, управление глобальными справочниками (например, </w:t>
      </w:r>
      <w:proofErr w:type="spellStart"/>
      <w:r w:rsidRPr="00C52C3D">
        <w:rPr>
          <w:lang w:val="ru-RU"/>
        </w:rPr>
        <w:t>общеучрежденческий</w:t>
      </w:r>
      <w:proofErr w:type="spellEnd"/>
      <w:r w:rsidRPr="00C52C3D">
        <w:rPr>
          <w:lang w:val="ru-RU"/>
        </w:rPr>
        <w:t xml:space="preserve"> список отделений) и мониторинг работоспособности сервисов и баз данных.</w:t>
      </w:r>
    </w:p>
    <w:p w14:paraId="64486DE3" w14:textId="77777777" w:rsidR="00C52C3D" w:rsidRPr="00C52C3D" w:rsidRDefault="00C52C3D" w:rsidP="00C52C3D">
      <w:pPr>
        <w:rPr>
          <w:lang w:val="ru-RU"/>
        </w:rPr>
      </w:pPr>
      <w:r w:rsidRPr="00C52C3D">
        <w:rPr>
          <w:lang w:val="ru-RU"/>
        </w:rPr>
        <w:t xml:space="preserve">Заведующий отделением (основной пользователь). Имеет доступ к сервисам управления персоналом и составления расписания в рамках своего подразделения. Обладает правами на ввод и редактирование данных о врачах, настройку правил циклической сменности, генерацию графиков, назначение субботних дежурств и экспорт готовых форм в </w:t>
      </w:r>
      <w:r w:rsidRPr="00C52C3D">
        <w:t>Excel</w:t>
      </w:r>
      <w:r w:rsidRPr="00C52C3D">
        <w:rPr>
          <w:lang w:val="ru-RU"/>
        </w:rPr>
        <w:t>. Заведующий несет ответственность за достоверность внесенной информации и соблюдение норм рабочего времени.</w:t>
      </w:r>
    </w:p>
    <w:p w14:paraId="49AC8863" w14:textId="07754DF6" w:rsidR="00C52C3D" w:rsidRPr="00C52C3D" w:rsidRDefault="00C52C3D" w:rsidP="00C52C3D">
      <w:pPr>
        <w:rPr>
          <w:lang w:val="ru-RU"/>
        </w:rPr>
      </w:pPr>
      <w:r w:rsidRPr="00C52C3D">
        <w:rPr>
          <w:lang w:val="ru-RU"/>
        </w:rPr>
        <w:t>Рядовой сотрудник. Обладает правами доступа только на чтение (режим просмотра). Данная категория пользователей может просматривать актуальные графики выходов врачей для информирования пациентов или планирования собственной деятельности, но не имеет прав на внесение изменений в систему.</w:t>
      </w:r>
    </w:p>
    <w:p w14:paraId="70B06958" w14:textId="77777777" w:rsidR="00C52C3D" w:rsidRDefault="00C52C3D" w:rsidP="00C52C3D">
      <w:pPr>
        <w:rPr>
          <w:lang w:val="ru-RU"/>
        </w:rPr>
      </w:pPr>
      <w:r w:rsidRPr="00C52C3D">
        <w:rPr>
          <w:lang w:val="ru-RU"/>
        </w:rPr>
        <w:t>Режимы доступа к ИС. Доступ к программному модулю осуществляется через веб-интерфейс в рамках локальной вычислительной сети поликлиники. Процесс взаимодействия строится следующим образом:</w:t>
      </w:r>
    </w:p>
    <w:p w14:paraId="019524A9" w14:textId="77777777" w:rsidR="00C52C3D" w:rsidRDefault="00C52C3D" w:rsidP="00C52C3D">
      <w:pPr>
        <w:pStyle w:val="a"/>
      </w:pPr>
      <w:r w:rsidRPr="00C52C3D">
        <w:t>Идентификация и аутентификация: при входе в систему пользователь вводит уникальный логин и пароль. Запрос обрабатывается «Сервисом авторизации», который проверяет учетные данные в изолированной базе данных.</w:t>
      </w:r>
      <w:r>
        <w:t xml:space="preserve"> </w:t>
      </w:r>
    </w:p>
    <w:p w14:paraId="7D7D1DFA" w14:textId="5064E7A5" w:rsidR="00C52C3D" w:rsidRDefault="00C52C3D" w:rsidP="00C52C3D">
      <w:pPr>
        <w:pStyle w:val="a"/>
      </w:pPr>
      <w:r w:rsidRPr="00C52C3D">
        <w:t>Сессионное управление: после успешного входа пользователю выдается временный токен доступа (JWT), который автоматически прикрепляется к каждому запросу к сервисам персонала или расписания. Это гарантирует, что ни один запрос не будет выполнен без подтверждения полномочий.</w:t>
      </w:r>
    </w:p>
    <w:p w14:paraId="7AF91F85" w14:textId="02844F0A" w:rsidR="00C52C3D" w:rsidRPr="00C52C3D" w:rsidRDefault="00C52C3D" w:rsidP="00C52C3D">
      <w:pPr>
        <w:pStyle w:val="a"/>
      </w:pPr>
      <w:r w:rsidRPr="00C52C3D">
        <w:t>Автоматическое завершение сессии: при длительном отсутствии активности пользователя система блокирует доступ, что предотвращает несанкционированное использование открытого рабочего места посторонними лицами.</w:t>
      </w:r>
    </w:p>
    <w:p w14:paraId="25D16800" w14:textId="77777777" w:rsidR="00C52C3D" w:rsidRDefault="00C52C3D" w:rsidP="00C52C3D">
      <w:pPr>
        <w:rPr>
          <w:lang w:val="ru-RU"/>
        </w:rPr>
      </w:pPr>
      <w:r w:rsidRPr="00C52C3D">
        <w:rPr>
          <w:lang w:val="ru-RU"/>
        </w:rPr>
        <w:t>Меры по обеспечению безопасности данных</w:t>
      </w:r>
      <w:r w:rsidRPr="00C52C3D">
        <w:rPr>
          <w:lang w:val="ru-RU"/>
        </w:rPr>
        <w:t>.</w:t>
      </w:r>
      <w:r w:rsidRPr="00C52C3D">
        <w:rPr>
          <w:lang w:val="ru-RU"/>
        </w:rPr>
        <w:t xml:space="preserve"> Защита информации в программном комплексе реализуется на нескольких уровнях:</w:t>
      </w:r>
    </w:p>
    <w:p w14:paraId="6D18BCC9" w14:textId="17DD743F" w:rsidR="00C52C3D" w:rsidRDefault="00C52C3D" w:rsidP="00C52C3D">
      <w:pPr>
        <w:pStyle w:val="a0"/>
        <w:numPr>
          <w:ilvl w:val="0"/>
          <w:numId w:val="38"/>
        </w:numPr>
      </w:pPr>
      <w:r w:rsidRPr="00C52C3D">
        <w:t xml:space="preserve">Технологический уровень: использование паттерна «база данных для каждого сервиса» исключает возможность прямого доступа к кадровой информации через сервис расписания. Все пароли хранятся в базе данных в хешированном виде с использованием современных алгоритмов (например, </w:t>
      </w:r>
      <w:proofErr w:type="spellStart"/>
      <w:r w:rsidRPr="00C52C3D">
        <w:t>BCrypt</w:t>
      </w:r>
      <w:proofErr w:type="spellEnd"/>
      <w:r w:rsidRPr="00C52C3D">
        <w:t>), что делает невозможным их прочтение даже при получении доступа к файлам БД.</w:t>
      </w:r>
    </w:p>
    <w:p w14:paraId="36E03BA1" w14:textId="057A4D02" w:rsidR="00C52C3D" w:rsidRPr="00C52C3D" w:rsidRDefault="00C52C3D" w:rsidP="00C52C3D">
      <w:pPr>
        <w:pStyle w:val="a0"/>
      </w:pPr>
      <w:r w:rsidRPr="00C52C3D">
        <w:t>Резервное копирование: настроено ежедневное автоматическое создание дампов баз данных MongoDB. Это обеспечивает возможность быстрого восстановления графиков и правил генерации в случае аппаратного сбоя сервера.</w:t>
      </w:r>
    </w:p>
    <w:p w14:paraId="423B1E30" w14:textId="69B83A06" w:rsidR="00C52C3D" w:rsidRPr="00C52C3D" w:rsidRDefault="00C52C3D" w:rsidP="00C52C3D">
      <w:pPr>
        <w:pStyle w:val="a0"/>
      </w:pPr>
      <w:r w:rsidRPr="00C52C3D">
        <w:t>Протоколирование действий (аудит): система фиксирует ключевые события (создание графика, изменение статуса сотрудника) с указанием времени и идентификатора пользователя, совершившего действие. Это позволяет восстановить хронологию изменений при возникновении спорных ситуаций.</w:t>
      </w:r>
    </w:p>
    <w:p w14:paraId="7101EE6D" w14:textId="77777777" w:rsidR="00C52C3D" w:rsidRPr="00C52C3D" w:rsidRDefault="00C52C3D" w:rsidP="00C52C3D">
      <w:pPr>
        <w:rPr>
          <w:lang w:val="ru-RU"/>
        </w:rPr>
      </w:pPr>
      <w:r w:rsidRPr="00C52C3D">
        <w:rPr>
          <w:lang w:val="ru-RU"/>
        </w:rPr>
        <w:t>Организационная структура работы с модулем гарантирует, что процесс планирования остается под контролем ответственных лиц, а персональные данные сотрудников и утвержденные графики защищены от случайного или преднамеренного искажения.</w:t>
      </w:r>
    </w:p>
    <w:p w14:paraId="0702C653" w14:textId="77777777" w:rsidR="00C52C3D" w:rsidRPr="004860AA" w:rsidRDefault="00C52C3D" w:rsidP="004860AA">
      <w:pPr>
        <w:rPr>
          <w:lang w:val="ru-RU"/>
        </w:rPr>
      </w:pPr>
    </w:p>
    <w:sectPr w:rsidR="00C52C3D" w:rsidRPr="004860AA" w:rsidSect="00856433">
      <w:footerReference w:type="default" r:id="rId16"/>
      <w:pgSz w:w="12240" w:h="15840" w:code="1"/>
      <w:pgMar w:top="1134" w:right="851" w:bottom="1134" w:left="1701" w:header="567" w:footer="56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1A7B6A" w14:textId="77777777" w:rsidR="005E53A4" w:rsidRDefault="005E53A4" w:rsidP="003C4456">
      <w:pPr>
        <w:spacing w:line="240" w:lineRule="auto"/>
      </w:pPr>
      <w:r>
        <w:separator/>
      </w:r>
    </w:p>
  </w:endnote>
  <w:endnote w:type="continuationSeparator" w:id="0">
    <w:p w14:paraId="17310E4E" w14:textId="77777777" w:rsidR="005E53A4" w:rsidRDefault="005E53A4" w:rsidP="003C44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32190863"/>
      <w:docPartObj>
        <w:docPartGallery w:val="Page Numbers (Bottom of Page)"/>
        <w:docPartUnique/>
      </w:docPartObj>
    </w:sdtPr>
    <w:sdtEndPr>
      <w:rPr>
        <w:noProof/>
      </w:rPr>
    </w:sdtEndPr>
    <w:sdtContent>
      <w:p w14:paraId="0E070EE4" w14:textId="1D884844" w:rsidR="003C4456" w:rsidRDefault="003C4456">
        <w:pPr>
          <w:pStyle w:val="af6"/>
          <w:jc w:val="right"/>
        </w:pPr>
        <w:r>
          <w:fldChar w:fldCharType="begin"/>
        </w:r>
        <w:r>
          <w:instrText xml:space="preserve"> PAGE   \* MERGEFORMAT </w:instrText>
        </w:r>
        <w:r>
          <w:fldChar w:fldCharType="separate"/>
        </w:r>
        <w:r>
          <w:rPr>
            <w:noProof/>
          </w:rPr>
          <w:t>2</w:t>
        </w:r>
        <w:r>
          <w:rPr>
            <w:noProof/>
          </w:rPr>
          <w:fldChar w:fldCharType="end"/>
        </w:r>
      </w:p>
    </w:sdtContent>
  </w:sdt>
  <w:p w14:paraId="77E7A7D8" w14:textId="77777777" w:rsidR="003C4456" w:rsidRDefault="003C4456">
    <w:pPr>
      <w:pStyle w:val="af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F7E5A8" w14:textId="77777777" w:rsidR="005E53A4" w:rsidRDefault="005E53A4" w:rsidP="003C4456">
      <w:pPr>
        <w:spacing w:line="240" w:lineRule="auto"/>
      </w:pPr>
      <w:r>
        <w:separator/>
      </w:r>
    </w:p>
  </w:footnote>
  <w:footnote w:type="continuationSeparator" w:id="0">
    <w:p w14:paraId="7F862907" w14:textId="77777777" w:rsidR="005E53A4" w:rsidRDefault="005E53A4" w:rsidP="003C445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66F03"/>
    <w:multiLevelType w:val="multilevel"/>
    <w:tmpl w:val="3FCA9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A754B"/>
    <w:multiLevelType w:val="hybridMultilevel"/>
    <w:tmpl w:val="3F365728"/>
    <w:lvl w:ilvl="0" w:tplc="0409000F">
      <w:start w:val="1"/>
      <w:numFmt w:val="decimal"/>
      <w:lvlText w:val="%1."/>
      <w:lvlJc w:val="left"/>
      <w:pPr>
        <w:ind w:left="1430" w:hanging="360"/>
      </w:pPr>
    </w:lvl>
    <w:lvl w:ilvl="1" w:tplc="04090019" w:tentative="1">
      <w:start w:val="1"/>
      <w:numFmt w:val="lowerLetter"/>
      <w:lvlText w:val="%2."/>
      <w:lvlJc w:val="left"/>
      <w:pPr>
        <w:ind w:left="2150" w:hanging="360"/>
      </w:pPr>
    </w:lvl>
    <w:lvl w:ilvl="2" w:tplc="0409001B" w:tentative="1">
      <w:start w:val="1"/>
      <w:numFmt w:val="lowerRoman"/>
      <w:lvlText w:val="%3."/>
      <w:lvlJc w:val="right"/>
      <w:pPr>
        <w:ind w:left="2870" w:hanging="180"/>
      </w:pPr>
    </w:lvl>
    <w:lvl w:ilvl="3" w:tplc="0409000F" w:tentative="1">
      <w:start w:val="1"/>
      <w:numFmt w:val="decimal"/>
      <w:lvlText w:val="%4."/>
      <w:lvlJc w:val="left"/>
      <w:pPr>
        <w:ind w:left="3590" w:hanging="360"/>
      </w:pPr>
    </w:lvl>
    <w:lvl w:ilvl="4" w:tplc="04090019" w:tentative="1">
      <w:start w:val="1"/>
      <w:numFmt w:val="lowerLetter"/>
      <w:lvlText w:val="%5."/>
      <w:lvlJc w:val="left"/>
      <w:pPr>
        <w:ind w:left="4310" w:hanging="360"/>
      </w:pPr>
    </w:lvl>
    <w:lvl w:ilvl="5" w:tplc="0409001B" w:tentative="1">
      <w:start w:val="1"/>
      <w:numFmt w:val="lowerRoman"/>
      <w:lvlText w:val="%6."/>
      <w:lvlJc w:val="right"/>
      <w:pPr>
        <w:ind w:left="5030" w:hanging="180"/>
      </w:pPr>
    </w:lvl>
    <w:lvl w:ilvl="6" w:tplc="0409000F" w:tentative="1">
      <w:start w:val="1"/>
      <w:numFmt w:val="decimal"/>
      <w:lvlText w:val="%7."/>
      <w:lvlJc w:val="left"/>
      <w:pPr>
        <w:ind w:left="5750" w:hanging="360"/>
      </w:pPr>
    </w:lvl>
    <w:lvl w:ilvl="7" w:tplc="04090019" w:tentative="1">
      <w:start w:val="1"/>
      <w:numFmt w:val="lowerLetter"/>
      <w:lvlText w:val="%8."/>
      <w:lvlJc w:val="left"/>
      <w:pPr>
        <w:ind w:left="6470" w:hanging="360"/>
      </w:pPr>
    </w:lvl>
    <w:lvl w:ilvl="8" w:tplc="0409001B" w:tentative="1">
      <w:start w:val="1"/>
      <w:numFmt w:val="lowerRoman"/>
      <w:lvlText w:val="%9."/>
      <w:lvlJc w:val="right"/>
      <w:pPr>
        <w:ind w:left="7190" w:hanging="180"/>
      </w:pPr>
    </w:lvl>
  </w:abstractNum>
  <w:abstractNum w:abstractNumId="2" w15:restartNumberingAfterBreak="0">
    <w:nsid w:val="0D29107D"/>
    <w:multiLevelType w:val="hybridMultilevel"/>
    <w:tmpl w:val="471C5BF6"/>
    <w:lvl w:ilvl="0" w:tplc="E8548BDE">
      <w:numFmt w:val="bullet"/>
      <w:pStyle w:val="a"/>
      <w:suff w:val="space"/>
      <w:lvlText w:val="–"/>
      <w:lvlJc w:val="left"/>
      <w:pPr>
        <w:ind w:left="3403" w:firstLine="709"/>
      </w:pPr>
      <w:rPr>
        <w:rFonts w:ascii="Times New Roman" w:eastAsiaTheme="minorHAnsi" w:hAnsi="Times New Roman" w:cs="Times New Roman"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0ED4142F"/>
    <w:multiLevelType w:val="hybridMultilevel"/>
    <w:tmpl w:val="0FEE7382"/>
    <w:lvl w:ilvl="0" w:tplc="F07A0DEA">
      <w:numFmt w:val="bullet"/>
      <w:suff w:val="space"/>
      <w:lvlText w:val="–"/>
      <w:lvlJc w:val="left"/>
      <w:pPr>
        <w:ind w:left="0" w:firstLine="709"/>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 w15:restartNumberingAfterBreak="0">
    <w:nsid w:val="15D25916"/>
    <w:multiLevelType w:val="multilevel"/>
    <w:tmpl w:val="F7588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4E75B0"/>
    <w:multiLevelType w:val="multilevel"/>
    <w:tmpl w:val="479C7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1A64B2"/>
    <w:multiLevelType w:val="multilevel"/>
    <w:tmpl w:val="B03C7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AD0C75"/>
    <w:multiLevelType w:val="multilevel"/>
    <w:tmpl w:val="2B5600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3A18FF"/>
    <w:multiLevelType w:val="hybridMultilevel"/>
    <w:tmpl w:val="9A702850"/>
    <w:lvl w:ilvl="0" w:tplc="2346A5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CBE4396"/>
    <w:multiLevelType w:val="multilevel"/>
    <w:tmpl w:val="2FE84ADE"/>
    <w:lvl w:ilvl="0">
      <w:start w:val="1"/>
      <w:numFmt w:val="decimal"/>
      <w:suff w:val="space"/>
      <w:lvlText w:val="%1"/>
      <w:lvlJc w:val="left"/>
      <w:pPr>
        <w:ind w:left="709" w:hanging="709"/>
      </w:pPr>
      <w:rPr>
        <w:rFonts w:ascii="Times New Roman" w:hAnsi="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709" w:hanging="709"/>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709" w:hanging="709"/>
      </w:pPr>
      <w:rPr>
        <w:rFonts w:hint="default"/>
      </w:rPr>
    </w:lvl>
    <w:lvl w:ilvl="4">
      <w:start w:val="1"/>
      <w:numFmt w:val="decimal"/>
      <w:lvlText w:val="%1.%2.%3.%4.%5."/>
      <w:lvlJc w:val="left"/>
      <w:pPr>
        <w:ind w:left="709" w:hanging="709"/>
      </w:pPr>
      <w:rPr>
        <w:rFonts w:hint="default"/>
      </w:rPr>
    </w:lvl>
    <w:lvl w:ilvl="5">
      <w:start w:val="1"/>
      <w:numFmt w:val="decimal"/>
      <w:lvlText w:val="%1.%2.%3.%4.%5.%6."/>
      <w:lvlJc w:val="left"/>
      <w:pPr>
        <w:ind w:left="709" w:hanging="709"/>
      </w:pPr>
      <w:rPr>
        <w:rFonts w:hint="default"/>
      </w:rPr>
    </w:lvl>
    <w:lvl w:ilvl="6">
      <w:start w:val="1"/>
      <w:numFmt w:val="decimal"/>
      <w:lvlText w:val="%1.%2.%3.%4.%5.%6.%7."/>
      <w:lvlJc w:val="left"/>
      <w:pPr>
        <w:ind w:left="709" w:hanging="709"/>
      </w:pPr>
      <w:rPr>
        <w:rFonts w:hint="default"/>
      </w:rPr>
    </w:lvl>
    <w:lvl w:ilvl="7">
      <w:start w:val="1"/>
      <w:numFmt w:val="decimal"/>
      <w:lvlText w:val="%1.%2.%3.%4.%5.%6.%7.%8."/>
      <w:lvlJc w:val="left"/>
      <w:pPr>
        <w:ind w:left="709" w:hanging="709"/>
      </w:pPr>
      <w:rPr>
        <w:rFonts w:hint="default"/>
      </w:rPr>
    </w:lvl>
    <w:lvl w:ilvl="8">
      <w:start w:val="1"/>
      <w:numFmt w:val="decimal"/>
      <w:lvlText w:val="%1.%2.%3.%4.%5.%6.%7.%8.%9."/>
      <w:lvlJc w:val="left"/>
      <w:pPr>
        <w:ind w:left="709" w:hanging="709"/>
      </w:pPr>
      <w:rPr>
        <w:rFonts w:hint="default"/>
      </w:rPr>
    </w:lvl>
  </w:abstractNum>
  <w:abstractNum w:abstractNumId="10" w15:restartNumberingAfterBreak="0">
    <w:nsid w:val="3C747AE7"/>
    <w:multiLevelType w:val="multilevel"/>
    <w:tmpl w:val="8A0C6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0A30DF"/>
    <w:multiLevelType w:val="multilevel"/>
    <w:tmpl w:val="33D27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5F5A29"/>
    <w:multiLevelType w:val="multilevel"/>
    <w:tmpl w:val="5A4A3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F228CE"/>
    <w:multiLevelType w:val="multilevel"/>
    <w:tmpl w:val="53345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D0139A"/>
    <w:multiLevelType w:val="hybridMultilevel"/>
    <w:tmpl w:val="B4C47376"/>
    <w:lvl w:ilvl="0" w:tplc="E742777A">
      <w:start w:val="1"/>
      <w:numFmt w:val="decimal"/>
      <w:pStyle w:val="a0"/>
      <w:suff w:val="space"/>
      <w:lvlText w:val="%1"/>
      <w:lvlJc w:val="left"/>
      <w:pPr>
        <w:ind w:left="1" w:firstLine="709"/>
      </w:pPr>
      <w:rPr>
        <w:rFonts w:ascii="Times New Roman" w:hAnsi="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2150" w:hanging="360"/>
      </w:pPr>
    </w:lvl>
    <w:lvl w:ilvl="2" w:tplc="0409001B" w:tentative="1">
      <w:start w:val="1"/>
      <w:numFmt w:val="lowerRoman"/>
      <w:lvlText w:val="%3."/>
      <w:lvlJc w:val="right"/>
      <w:pPr>
        <w:ind w:left="2870" w:hanging="180"/>
      </w:pPr>
    </w:lvl>
    <w:lvl w:ilvl="3" w:tplc="0409000F" w:tentative="1">
      <w:start w:val="1"/>
      <w:numFmt w:val="decimal"/>
      <w:lvlText w:val="%4."/>
      <w:lvlJc w:val="left"/>
      <w:pPr>
        <w:ind w:left="3590" w:hanging="360"/>
      </w:pPr>
    </w:lvl>
    <w:lvl w:ilvl="4" w:tplc="04090019" w:tentative="1">
      <w:start w:val="1"/>
      <w:numFmt w:val="lowerLetter"/>
      <w:lvlText w:val="%5."/>
      <w:lvlJc w:val="left"/>
      <w:pPr>
        <w:ind w:left="4310" w:hanging="360"/>
      </w:pPr>
    </w:lvl>
    <w:lvl w:ilvl="5" w:tplc="0409001B" w:tentative="1">
      <w:start w:val="1"/>
      <w:numFmt w:val="lowerRoman"/>
      <w:lvlText w:val="%6."/>
      <w:lvlJc w:val="right"/>
      <w:pPr>
        <w:ind w:left="5030" w:hanging="180"/>
      </w:pPr>
    </w:lvl>
    <w:lvl w:ilvl="6" w:tplc="0409000F" w:tentative="1">
      <w:start w:val="1"/>
      <w:numFmt w:val="decimal"/>
      <w:lvlText w:val="%7."/>
      <w:lvlJc w:val="left"/>
      <w:pPr>
        <w:ind w:left="5750" w:hanging="360"/>
      </w:pPr>
    </w:lvl>
    <w:lvl w:ilvl="7" w:tplc="04090019" w:tentative="1">
      <w:start w:val="1"/>
      <w:numFmt w:val="lowerLetter"/>
      <w:lvlText w:val="%8."/>
      <w:lvlJc w:val="left"/>
      <w:pPr>
        <w:ind w:left="6470" w:hanging="360"/>
      </w:pPr>
    </w:lvl>
    <w:lvl w:ilvl="8" w:tplc="0409001B" w:tentative="1">
      <w:start w:val="1"/>
      <w:numFmt w:val="lowerRoman"/>
      <w:lvlText w:val="%9."/>
      <w:lvlJc w:val="right"/>
      <w:pPr>
        <w:ind w:left="7190" w:hanging="180"/>
      </w:pPr>
    </w:lvl>
  </w:abstractNum>
  <w:abstractNum w:abstractNumId="15" w15:restartNumberingAfterBreak="0">
    <w:nsid w:val="5A802E8D"/>
    <w:multiLevelType w:val="hybridMultilevel"/>
    <w:tmpl w:val="33C211A2"/>
    <w:lvl w:ilvl="0" w:tplc="F07A0DEA">
      <w:numFmt w:val="bullet"/>
      <w:lvlText w:val="–"/>
      <w:lvlJc w:val="left"/>
      <w:pPr>
        <w:ind w:left="1429" w:hanging="360"/>
      </w:pPr>
      <w:rPr>
        <w:rFonts w:ascii="Times New Roman" w:eastAsiaTheme="minorHAnsi"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6" w15:restartNumberingAfterBreak="0">
    <w:nsid w:val="674C13C4"/>
    <w:multiLevelType w:val="hybridMultilevel"/>
    <w:tmpl w:val="CEE2504E"/>
    <w:lvl w:ilvl="0" w:tplc="8D3EE9FC">
      <w:start w:val="1"/>
      <w:numFmt w:val="decimal"/>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7" w15:restartNumberingAfterBreak="0">
    <w:nsid w:val="6DB1006B"/>
    <w:multiLevelType w:val="multilevel"/>
    <w:tmpl w:val="8376E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F3D490F"/>
    <w:multiLevelType w:val="hybridMultilevel"/>
    <w:tmpl w:val="A1E665DA"/>
    <w:lvl w:ilvl="0" w:tplc="A68E0484">
      <w:numFmt w:val="bullet"/>
      <w:suff w:val="space"/>
      <w:lvlText w:val="–"/>
      <w:lvlJc w:val="left"/>
      <w:pPr>
        <w:ind w:left="0" w:firstLine="709"/>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0245DD5"/>
    <w:multiLevelType w:val="multilevel"/>
    <w:tmpl w:val="CBE8F8EC"/>
    <w:lvl w:ilvl="0">
      <w:start w:val="1"/>
      <w:numFmt w:val="decimal"/>
      <w:pStyle w:val="1"/>
      <w:suff w:val="space"/>
      <w:lvlText w:val="%1"/>
      <w:lvlJc w:val="left"/>
      <w:pPr>
        <w:ind w:left="879" w:hanging="170"/>
      </w:pPr>
      <w:rPr>
        <w:rFonts w:hint="default"/>
      </w:rPr>
    </w:lvl>
    <w:lvl w:ilvl="1">
      <w:start w:val="1"/>
      <w:numFmt w:val="decimal"/>
      <w:pStyle w:val="2"/>
      <w:suff w:val="space"/>
      <w:lvlText w:val="%1.%2"/>
      <w:lvlJc w:val="left"/>
      <w:pPr>
        <w:ind w:left="1134" w:hanging="425"/>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
      <w:suff w:val="space"/>
      <w:lvlText w:val="%1.%2.%3"/>
      <w:lvlJc w:val="left"/>
      <w:pPr>
        <w:ind w:left="879" w:hanging="170"/>
      </w:pPr>
      <w:rPr>
        <w:rFonts w:hint="default"/>
      </w:rPr>
    </w:lvl>
    <w:lvl w:ilvl="3">
      <w:start w:val="1"/>
      <w:numFmt w:val="decimal"/>
      <w:pStyle w:val="4"/>
      <w:lvlText w:val="%1.%2.%3.%4"/>
      <w:lvlJc w:val="left"/>
      <w:pPr>
        <w:tabs>
          <w:tab w:val="num" w:pos="709"/>
        </w:tabs>
        <w:ind w:left="879" w:hanging="170"/>
      </w:pPr>
      <w:rPr>
        <w:rFonts w:hint="default"/>
      </w:rPr>
    </w:lvl>
    <w:lvl w:ilvl="4">
      <w:start w:val="1"/>
      <w:numFmt w:val="decimal"/>
      <w:pStyle w:val="5"/>
      <w:lvlText w:val="%1.%2.%3.%4.%5"/>
      <w:lvlJc w:val="left"/>
      <w:pPr>
        <w:tabs>
          <w:tab w:val="num" w:pos="709"/>
        </w:tabs>
        <w:ind w:left="879" w:hanging="170"/>
      </w:pPr>
      <w:rPr>
        <w:rFonts w:hint="default"/>
      </w:rPr>
    </w:lvl>
    <w:lvl w:ilvl="5">
      <w:start w:val="1"/>
      <w:numFmt w:val="decimal"/>
      <w:pStyle w:val="6"/>
      <w:lvlText w:val="%1.%2.%3.%4.%5.%6"/>
      <w:lvlJc w:val="left"/>
      <w:pPr>
        <w:tabs>
          <w:tab w:val="num" w:pos="709"/>
        </w:tabs>
        <w:ind w:left="879" w:hanging="170"/>
      </w:pPr>
      <w:rPr>
        <w:rFonts w:hint="default"/>
      </w:rPr>
    </w:lvl>
    <w:lvl w:ilvl="6">
      <w:start w:val="1"/>
      <w:numFmt w:val="decimal"/>
      <w:pStyle w:val="7"/>
      <w:lvlText w:val="%1.%2.%3.%4.%5.%6.%7"/>
      <w:lvlJc w:val="left"/>
      <w:pPr>
        <w:tabs>
          <w:tab w:val="num" w:pos="709"/>
        </w:tabs>
        <w:ind w:left="879" w:hanging="170"/>
      </w:pPr>
      <w:rPr>
        <w:rFonts w:hint="default"/>
      </w:rPr>
    </w:lvl>
    <w:lvl w:ilvl="7">
      <w:start w:val="1"/>
      <w:numFmt w:val="decimal"/>
      <w:pStyle w:val="8"/>
      <w:lvlText w:val="%1.%2.%3.%4.%5.%6.%7.%8"/>
      <w:lvlJc w:val="left"/>
      <w:pPr>
        <w:tabs>
          <w:tab w:val="num" w:pos="709"/>
        </w:tabs>
        <w:ind w:left="879" w:hanging="170"/>
      </w:pPr>
      <w:rPr>
        <w:rFonts w:hint="default"/>
      </w:rPr>
    </w:lvl>
    <w:lvl w:ilvl="8">
      <w:start w:val="1"/>
      <w:numFmt w:val="decimal"/>
      <w:pStyle w:val="9"/>
      <w:lvlText w:val="%1.%2.%3.%4.%5.%6.%7.%8.%9"/>
      <w:lvlJc w:val="left"/>
      <w:pPr>
        <w:tabs>
          <w:tab w:val="num" w:pos="709"/>
        </w:tabs>
        <w:ind w:left="879" w:hanging="170"/>
      </w:pPr>
      <w:rPr>
        <w:rFonts w:hint="default"/>
      </w:rPr>
    </w:lvl>
  </w:abstractNum>
  <w:num w:numId="1">
    <w:abstractNumId w:val="9"/>
  </w:num>
  <w:num w:numId="2">
    <w:abstractNumId w:val="19"/>
  </w:num>
  <w:num w:numId="3">
    <w:abstractNumId w:val="19"/>
  </w:num>
  <w:num w:numId="4">
    <w:abstractNumId w:val="19"/>
  </w:num>
  <w:num w:numId="5">
    <w:abstractNumId w:val="19"/>
  </w:num>
  <w:num w:numId="6">
    <w:abstractNumId w:val="19"/>
  </w:num>
  <w:num w:numId="7">
    <w:abstractNumId w:val="1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9"/>
    <w:lvlOverride w:ilvl="0">
      <w:startOverride w:val="4"/>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4"/>
  </w:num>
  <w:num w:numId="10">
    <w:abstractNumId w:val="11"/>
  </w:num>
  <w:num w:numId="11">
    <w:abstractNumId w:val="7"/>
  </w:num>
  <w:num w:numId="12">
    <w:abstractNumId w:val="13"/>
  </w:num>
  <w:num w:numId="13">
    <w:abstractNumId w:val="16"/>
  </w:num>
  <w:num w:numId="14">
    <w:abstractNumId w:val="3"/>
  </w:num>
  <w:num w:numId="15">
    <w:abstractNumId w:val="4"/>
  </w:num>
  <w:num w:numId="16">
    <w:abstractNumId w:val="14"/>
    <w:lvlOverride w:ilvl="0">
      <w:startOverride w:val="1"/>
    </w:lvlOverride>
  </w:num>
  <w:num w:numId="17">
    <w:abstractNumId w:val="12"/>
  </w:num>
  <w:num w:numId="18">
    <w:abstractNumId w:val="2"/>
  </w:num>
  <w:num w:numId="19">
    <w:abstractNumId w:val="2"/>
  </w:num>
  <w:num w:numId="20">
    <w:abstractNumId w:val="2"/>
  </w:num>
  <w:num w:numId="21">
    <w:abstractNumId w:val="15"/>
  </w:num>
  <w:num w:numId="22">
    <w:abstractNumId w:val="18"/>
  </w:num>
  <w:num w:numId="23">
    <w:abstractNumId w:val="6"/>
  </w:num>
  <w:num w:numId="24">
    <w:abstractNumId w:val="8"/>
  </w:num>
  <w:num w:numId="25">
    <w:abstractNumId w:val="14"/>
    <w:lvlOverride w:ilvl="0">
      <w:startOverride w:val="1"/>
    </w:lvlOverride>
  </w:num>
  <w:num w:numId="26">
    <w:abstractNumId w:val="17"/>
  </w:num>
  <w:num w:numId="27">
    <w:abstractNumId w:val="14"/>
    <w:lvlOverride w:ilvl="0">
      <w:startOverride w:val="1"/>
    </w:lvlOverride>
  </w:num>
  <w:num w:numId="28">
    <w:abstractNumId w:val="14"/>
    <w:lvlOverride w:ilvl="0">
      <w:startOverride w:val="1"/>
    </w:lvlOverride>
  </w:num>
  <w:num w:numId="29">
    <w:abstractNumId w:val="5"/>
  </w:num>
  <w:num w:numId="30">
    <w:abstractNumId w:val="14"/>
    <w:lvlOverride w:ilvl="0">
      <w:startOverride w:val="1"/>
    </w:lvlOverride>
  </w:num>
  <w:num w:numId="31">
    <w:abstractNumId w:val="1"/>
  </w:num>
  <w:num w:numId="32">
    <w:abstractNumId w:val="14"/>
    <w:lvlOverride w:ilvl="0">
      <w:startOverride w:val="1"/>
    </w:lvlOverride>
  </w:num>
  <w:num w:numId="33">
    <w:abstractNumId w:val="0"/>
  </w:num>
  <w:num w:numId="34">
    <w:abstractNumId w:val="14"/>
    <w:lvlOverride w:ilvl="0">
      <w:startOverride w:val="1"/>
    </w:lvlOverride>
  </w:num>
  <w:num w:numId="35">
    <w:abstractNumId w:val="14"/>
    <w:lvlOverride w:ilvl="0">
      <w:startOverride w:val="1"/>
    </w:lvlOverride>
  </w:num>
  <w:num w:numId="36">
    <w:abstractNumId w:val="14"/>
    <w:lvlOverride w:ilvl="0">
      <w:startOverride w:val="1"/>
    </w:lvlOverride>
  </w:num>
  <w:num w:numId="37">
    <w:abstractNumId w:val="10"/>
  </w:num>
  <w:num w:numId="38">
    <w:abstractNumId w:val="1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520"/>
    <w:rsid w:val="00027A71"/>
    <w:rsid w:val="00052530"/>
    <w:rsid w:val="00094155"/>
    <w:rsid w:val="000D6266"/>
    <w:rsid w:val="000E4E6F"/>
    <w:rsid w:val="000E6F70"/>
    <w:rsid w:val="00116C6F"/>
    <w:rsid w:val="00136ACD"/>
    <w:rsid w:val="00150F05"/>
    <w:rsid w:val="001537F1"/>
    <w:rsid w:val="00176C1A"/>
    <w:rsid w:val="001B013B"/>
    <w:rsid w:val="001C4FE9"/>
    <w:rsid w:val="001E13C2"/>
    <w:rsid w:val="00231EDE"/>
    <w:rsid w:val="00245BF5"/>
    <w:rsid w:val="002701E6"/>
    <w:rsid w:val="002C0580"/>
    <w:rsid w:val="002D20ED"/>
    <w:rsid w:val="002F1381"/>
    <w:rsid w:val="00332128"/>
    <w:rsid w:val="00346220"/>
    <w:rsid w:val="003A13C6"/>
    <w:rsid w:val="003A4D9F"/>
    <w:rsid w:val="003A5918"/>
    <w:rsid w:val="003A5E39"/>
    <w:rsid w:val="003B0175"/>
    <w:rsid w:val="003B201A"/>
    <w:rsid w:val="003C4456"/>
    <w:rsid w:val="00404736"/>
    <w:rsid w:val="0040552C"/>
    <w:rsid w:val="0043217E"/>
    <w:rsid w:val="004442DD"/>
    <w:rsid w:val="004461A9"/>
    <w:rsid w:val="004860AA"/>
    <w:rsid w:val="0048635B"/>
    <w:rsid w:val="004A37E8"/>
    <w:rsid w:val="004A5044"/>
    <w:rsid w:val="004B28D3"/>
    <w:rsid w:val="004B4C4C"/>
    <w:rsid w:val="004B5003"/>
    <w:rsid w:val="004C173B"/>
    <w:rsid w:val="004F06D6"/>
    <w:rsid w:val="00545619"/>
    <w:rsid w:val="005700EB"/>
    <w:rsid w:val="0057433C"/>
    <w:rsid w:val="005869E1"/>
    <w:rsid w:val="00587285"/>
    <w:rsid w:val="00587934"/>
    <w:rsid w:val="00596C55"/>
    <w:rsid w:val="005B7904"/>
    <w:rsid w:val="005E53A4"/>
    <w:rsid w:val="006038EA"/>
    <w:rsid w:val="006230A8"/>
    <w:rsid w:val="00627811"/>
    <w:rsid w:val="00672F03"/>
    <w:rsid w:val="006804BF"/>
    <w:rsid w:val="00692239"/>
    <w:rsid w:val="006B095D"/>
    <w:rsid w:val="006D4E84"/>
    <w:rsid w:val="006E1F7A"/>
    <w:rsid w:val="006F6F57"/>
    <w:rsid w:val="00711697"/>
    <w:rsid w:val="007213F2"/>
    <w:rsid w:val="00740528"/>
    <w:rsid w:val="00744DC8"/>
    <w:rsid w:val="007462A1"/>
    <w:rsid w:val="0075223C"/>
    <w:rsid w:val="00755356"/>
    <w:rsid w:val="007668B5"/>
    <w:rsid w:val="007737B9"/>
    <w:rsid w:val="0078578D"/>
    <w:rsid w:val="007C2C2B"/>
    <w:rsid w:val="007C611B"/>
    <w:rsid w:val="00803023"/>
    <w:rsid w:val="00832C51"/>
    <w:rsid w:val="008360F7"/>
    <w:rsid w:val="00856433"/>
    <w:rsid w:val="0088298E"/>
    <w:rsid w:val="008B7946"/>
    <w:rsid w:val="008D5F6B"/>
    <w:rsid w:val="008F07FD"/>
    <w:rsid w:val="00905C2B"/>
    <w:rsid w:val="009304DE"/>
    <w:rsid w:val="00973A67"/>
    <w:rsid w:val="0098152A"/>
    <w:rsid w:val="00994884"/>
    <w:rsid w:val="009B4C0B"/>
    <w:rsid w:val="009C04F7"/>
    <w:rsid w:val="009E070A"/>
    <w:rsid w:val="009E6C8B"/>
    <w:rsid w:val="00A1548B"/>
    <w:rsid w:val="00A22C1D"/>
    <w:rsid w:val="00A33F0A"/>
    <w:rsid w:val="00A375D5"/>
    <w:rsid w:val="00A52C64"/>
    <w:rsid w:val="00A77847"/>
    <w:rsid w:val="00AF6AF9"/>
    <w:rsid w:val="00B030D0"/>
    <w:rsid w:val="00B2023C"/>
    <w:rsid w:val="00B409D7"/>
    <w:rsid w:val="00B40C7D"/>
    <w:rsid w:val="00B9005F"/>
    <w:rsid w:val="00BA4F3C"/>
    <w:rsid w:val="00BB6820"/>
    <w:rsid w:val="00BD14EA"/>
    <w:rsid w:val="00C231BE"/>
    <w:rsid w:val="00C43F23"/>
    <w:rsid w:val="00C462E6"/>
    <w:rsid w:val="00C52C3D"/>
    <w:rsid w:val="00C7130E"/>
    <w:rsid w:val="00C94F10"/>
    <w:rsid w:val="00CB69F5"/>
    <w:rsid w:val="00CC76C0"/>
    <w:rsid w:val="00CD0DFF"/>
    <w:rsid w:val="00CE57B4"/>
    <w:rsid w:val="00CF6520"/>
    <w:rsid w:val="00D36365"/>
    <w:rsid w:val="00D63F30"/>
    <w:rsid w:val="00D801E1"/>
    <w:rsid w:val="00DA23F6"/>
    <w:rsid w:val="00DA7923"/>
    <w:rsid w:val="00DC0C08"/>
    <w:rsid w:val="00DD2F9A"/>
    <w:rsid w:val="00DE6927"/>
    <w:rsid w:val="00E00DB9"/>
    <w:rsid w:val="00E13337"/>
    <w:rsid w:val="00E161F3"/>
    <w:rsid w:val="00E23433"/>
    <w:rsid w:val="00E4254D"/>
    <w:rsid w:val="00E90620"/>
    <w:rsid w:val="00EA320B"/>
    <w:rsid w:val="00EA4BC7"/>
    <w:rsid w:val="00F30A97"/>
    <w:rsid w:val="00F62FAA"/>
    <w:rsid w:val="00F71729"/>
    <w:rsid w:val="00F73471"/>
    <w:rsid w:val="00F8632E"/>
    <w:rsid w:val="00FC0BDE"/>
    <w:rsid w:val="00FC5EDB"/>
    <w:rsid w:val="00FF3E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84ECC7"/>
  <w15:chartTrackingRefBased/>
  <w15:docId w15:val="{65B60D2B-2247-4B23-84F2-B2312241F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75223C"/>
    <w:pPr>
      <w:spacing w:after="0" w:line="360" w:lineRule="exact"/>
      <w:ind w:firstLine="709"/>
      <w:contextualSpacing/>
      <w:jc w:val="both"/>
    </w:pPr>
    <w:rPr>
      <w:rFonts w:ascii="Times New Roman" w:hAnsi="Times New Roman"/>
      <w:color w:val="000000" w:themeColor="text1"/>
      <w:sz w:val="28"/>
    </w:rPr>
  </w:style>
  <w:style w:type="paragraph" w:styleId="1">
    <w:name w:val="heading 1"/>
    <w:basedOn w:val="a1"/>
    <w:next w:val="a1"/>
    <w:link w:val="10"/>
    <w:autoRedefine/>
    <w:uiPriority w:val="9"/>
    <w:qFormat/>
    <w:rsid w:val="00EA4BC7"/>
    <w:pPr>
      <w:keepNext/>
      <w:keepLines/>
      <w:pageBreakBefore/>
      <w:numPr>
        <w:numId w:val="2"/>
      </w:numPr>
      <w:jc w:val="left"/>
      <w:outlineLvl w:val="0"/>
    </w:pPr>
    <w:rPr>
      <w:rFonts w:eastAsiaTheme="majorEastAsia" w:cstheme="majorBidi"/>
      <w:b/>
      <w:caps/>
      <w:szCs w:val="32"/>
      <w:lang w:val="ru-RU"/>
    </w:rPr>
  </w:style>
  <w:style w:type="paragraph" w:styleId="2">
    <w:name w:val="heading 2"/>
    <w:basedOn w:val="a1"/>
    <w:next w:val="a1"/>
    <w:link w:val="20"/>
    <w:autoRedefine/>
    <w:uiPriority w:val="9"/>
    <w:unhideWhenUsed/>
    <w:qFormat/>
    <w:rsid w:val="00EA4BC7"/>
    <w:pPr>
      <w:keepNext/>
      <w:keepLines/>
      <w:numPr>
        <w:ilvl w:val="1"/>
        <w:numId w:val="2"/>
      </w:numPr>
      <w:jc w:val="left"/>
      <w:outlineLvl w:val="1"/>
    </w:pPr>
    <w:rPr>
      <w:rFonts w:eastAsiaTheme="majorEastAsia" w:cstheme="majorBidi"/>
      <w:b/>
      <w:szCs w:val="26"/>
      <w:lang w:val="ru-RU"/>
    </w:rPr>
  </w:style>
  <w:style w:type="paragraph" w:styleId="3">
    <w:name w:val="heading 3"/>
    <w:basedOn w:val="2"/>
    <w:next w:val="a1"/>
    <w:link w:val="30"/>
    <w:autoRedefine/>
    <w:uiPriority w:val="9"/>
    <w:unhideWhenUsed/>
    <w:qFormat/>
    <w:rsid w:val="00176C1A"/>
    <w:pPr>
      <w:numPr>
        <w:ilvl w:val="2"/>
      </w:numPr>
      <w:outlineLvl w:val="2"/>
    </w:pPr>
    <w:rPr>
      <w:szCs w:val="24"/>
    </w:rPr>
  </w:style>
  <w:style w:type="paragraph" w:styleId="4">
    <w:name w:val="heading 4"/>
    <w:basedOn w:val="a1"/>
    <w:next w:val="a1"/>
    <w:link w:val="40"/>
    <w:uiPriority w:val="9"/>
    <w:semiHidden/>
    <w:unhideWhenUsed/>
    <w:qFormat/>
    <w:rsid w:val="0098152A"/>
    <w:pPr>
      <w:keepNext/>
      <w:keepLines/>
      <w:numPr>
        <w:ilvl w:val="3"/>
        <w:numId w:val="2"/>
      </w:numPr>
      <w:spacing w:before="40"/>
      <w:outlineLvl w:val="3"/>
    </w:pPr>
    <w:rPr>
      <w:rFonts w:asciiTheme="majorHAnsi" w:eastAsiaTheme="majorEastAsia" w:hAnsiTheme="majorHAnsi" w:cstheme="majorBidi"/>
      <w:i/>
      <w:iCs/>
      <w:color w:val="2F5496" w:themeColor="accent1" w:themeShade="BF"/>
    </w:rPr>
  </w:style>
  <w:style w:type="paragraph" w:styleId="5">
    <w:name w:val="heading 5"/>
    <w:basedOn w:val="a1"/>
    <w:next w:val="a1"/>
    <w:link w:val="50"/>
    <w:uiPriority w:val="9"/>
    <w:semiHidden/>
    <w:unhideWhenUsed/>
    <w:qFormat/>
    <w:rsid w:val="0098152A"/>
    <w:pPr>
      <w:keepNext/>
      <w:keepLines/>
      <w:numPr>
        <w:ilvl w:val="4"/>
        <w:numId w:val="2"/>
      </w:numPr>
      <w:spacing w:before="40"/>
      <w:outlineLvl w:val="4"/>
    </w:pPr>
    <w:rPr>
      <w:rFonts w:asciiTheme="majorHAnsi" w:eastAsiaTheme="majorEastAsia" w:hAnsiTheme="majorHAnsi" w:cstheme="majorBidi"/>
      <w:color w:val="2F5496" w:themeColor="accent1" w:themeShade="BF"/>
    </w:rPr>
  </w:style>
  <w:style w:type="paragraph" w:styleId="6">
    <w:name w:val="heading 6"/>
    <w:basedOn w:val="a1"/>
    <w:next w:val="a1"/>
    <w:link w:val="60"/>
    <w:uiPriority w:val="9"/>
    <w:semiHidden/>
    <w:unhideWhenUsed/>
    <w:qFormat/>
    <w:rsid w:val="0098152A"/>
    <w:pPr>
      <w:keepNext/>
      <w:keepLines/>
      <w:numPr>
        <w:ilvl w:val="5"/>
        <w:numId w:val="2"/>
      </w:numPr>
      <w:spacing w:before="40"/>
      <w:outlineLvl w:val="5"/>
    </w:pPr>
    <w:rPr>
      <w:rFonts w:asciiTheme="majorHAnsi" w:eastAsiaTheme="majorEastAsia" w:hAnsiTheme="majorHAnsi" w:cstheme="majorBidi"/>
      <w:color w:val="1F3763" w:themeColor="accent1" w:themeShade="7F"/>
    </w:rPr>
  </w:style>
  <w:style w:type="paragraph" w:styleId="7">
    <w:name w:val="heading 7"/>
    <w:basedOn w:val="a1"/>
    <w:next w:val="a1"/>
    <w:link w:val="70"/>
    <w:uiPriority w:val="9"/>
    <w:semiHidden/>
    <w:unhideWhenUsed/>
    <w:qFormat/>
    <w:rsid w:val="0098152A"/>
    <w:pPr>
      <w:keepNext/>
      <w:keepLines/>
      <w:numPr>
        <w:ilvl w:val="6"/>
        <w:numId w:val="2"/>
      </w:numPr>
      <w:spacing w:before="40"/>
      <w:outlineLvl w:val="6"/>
    </w:pPr>
    <w:rPr>
      <w:rFonts w:asciiTheme="majorHAnsi" w:eastAsiaTheme="majorEastAsia" w:hAnsiTheme="majorHAnsi" w:cstheme="majorBidi"/>
      <w:i/>
      <w:iCs/>
      <w:color w:val="1F3763" w:themeColor="accent1" w:themeShade="7F"/>
    </w:rPr>
  </w:style>
  <w:style w:type="paragraph" w:styleId="8">
    <w:name w:val="heading 8"/>
    <w:basedOn w:val="a1"/>
    <w:next w:val="a1"/>
    <w:link w:val="80"/>
    <w:uiPriority w:val="9"/>
    <w:semiHidden/>
    <w:unhideWhenUsed/>
    <w:qFormat/>
    <w:rsid w:val="0098152A"/>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1"/>
    <w:next w:val="a1"/>
    <w:link w:val="90"/>
    <w:uiPriority w:val="9"/>
    <w:semiHidden/>
    <w:unhideWhenUsed/>
    <w:qFormat/>
    <w:rsid w:val="0098152A"/>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a5">
    <w:name w:val="Заголовок раздела"/>
    <w:basedOn w:val="a1"/>
    <w:next w:val="a1"/>
    <w:autoRedefine/>
    <w:qFormat/>
    <w:rsid w:val="000E6F70"/>
    <w:pPr>
      <w:spacing w:before="240" w:after="240" w:line="276" w:lineRule="auto"/>
      <w:ind w:left="2520" w:hanging="360"/>
    </w:pPr>
    <w:rPr>
      <w:b/>
      <w:caps/>
      <w:sz w:val="32"/>
    </w:rPr>
  </w:style>
  <w:style w:type="character" w:customStyle="1" w:styleId="10">
    <w:name w:val="Заголовок 1 Знак"/>
    <w:basedOn w:val="a2"/>
    <w:link w:val="1"/>
    <w:uiPriority w:val="9"/>
    <w:rsid w:val="00EA4BC7"/>
    <w:rPr>
      <w:rFonts w:ascii="Times New Roman" w:eastAsiaTheme="majorEastAsia" w:hAnsi="Times New Roman" w:cstheme="majorBidi"/>
      <w:b/>
      <w:caps/>
      <w:color w:val="000000" w:themeColor="text1"/>
      <w:sz w:val="28"/>
      <w:szCs w:val="32"/>
      <w:lang w:val="ru-RU"/>
    </w:rPr>
  </w:style>
  <w:style w:type="character" w:customStyle="1" w:styleId="20">
    <w:name w:val="Заголовок 2 Знак"/>
    <w:basedOn w:val="a2"/>
    <w:link w:val="2"/>
    <w:uiPriority w:val="9"/>
    <w:rsid w:val="00EA4BC7"/>
    <w:rPr>
      <w:rFonts w:ascii="Times New Roman" w:eastAsiaTheme="majorEastAsia" w:hAnsi="Times New Roman" w:cstheme="majorBidi"/>
      <w:b/>
      <w:color w:val="000000" w:themeColor="text1"/>
      <w:sz w:val="28"/>
      <w:szCs w:val="26"/>
      <w:lang w:val="ru-RU"/>
    </w:rPr>
  </w:style>
  <w:style w:type="character" w:customStyle="1" w:styleId="30">
    <w:name w:val="Заголовок 3 Знак"/>
    <w:basedOn w:val="a2"/>
    <w:link w:val="3"/>
    <w:uiPriority w:val="9"/>
    <w:rsid w:val="00176C1A"/>
    <w:rPr>
      <w:rFonts w:ascii="Times New Roman" w:eastAsiaTheme="majorEastAsia" w:hAnsi="Times New Roman" w:cstheme="majorBidi"/>
      <w:b/>
      <w:color w:val="000000" w:themeColor="text1"/>
      <w:sz w:val="28"/>
      <w:szCs w:val="24"/>
      <w:lang w:val="ru-RU"/>
    </w:rPr>
  </w:style>
  <w:style w:type="paragraph" w:customStyle="1" w:styleId="a6">
    <w:name w:val="название (заголовок) раздела («РЕФЕРАТ»"/>
    <w:aliases w:val="«СОДЕРЖАНИЕ»,«ПЕРЕЧЕНЬ УСЛОВНЫХ)"/>
    <w:basedOn w:val="a1"/>
    <w:next w:val="a1"/>
    <w:autoRedefine/>
    <w:qFormat/>
    <w:rsid w:val="00A375D5"/>
    <w:pPr>
      <w:spacing w:before="240" w:after="240" w:line="276" w:lineRule="auto"/>
      <w:jc w:val="center"/>
    </w:pPr>
    <w:rPr>
      <w:b/>
      <w:caps/>
      <w:sz w:val="32"/>
    </w:rPr>
  </w:style>
  <w:style w:type="paragraph" w:styleId="a7">
    <w:name w:val="List Paragraph"/>
    <w:basedOn w:val="a1"/>
    <w:link w:val="a8"/>
    <w:uiPriority w:val="34"/>
    <w:qFormat/>
    <w:rsid w:val="001E13C2"/>
    <w:pPr>
      <w:ind w:left="720"/>
    </w:pPr>
  </w:style>
  <w:style w:type="paragraph" w:styleId="a9">
    <w:name w:val="No Spacing"/>
    <w:uiPriority w:val="1"/>
    <w:qFormat/>
    <w:rsid w:val="00F8632E"/>
    <w:pPr>
      <w:spacing w:after="0" w:line="240" w:lineRule="auto"/>
      <w:ind w:firstLine="709"/>
      <w:jc w:val="both"/>
    </w:pPr>
    <w:rPr>
      <w:rFonts w:ascii="Times New Roman" w:hAnsi="Times New Roman"/>
      <w:color w:val="000000" w:themeColor="text1"/>
      <w:sz w:val="28"/>
    </w:rPr>
  </w:style>
  <w:style w:type="character" w:customStyle="1" w:styleId="ng-star-inserted">
    <w:name w:val="ng-star-inserted"/>
    <w:basedOn w:val="a2"/>
    <w:rsid w:val="007462A1"/>
  </w:style>
  <w:style w:type="character" w:customStyle="1" w:styleId="ng-star-inserted1">
    <w:name w:val="ng-star-inserted1"/>
    <w:basedOn w:val="a2"/>
    <w:rsid w:val="007462A1"/>
  </w:style>
  <w:style w:type="paragraph" w:customStyle="1" w:styleId="a0">
    <w:name w:val="Сложное перечисление"/>
    <w:basedOn w:val="a1"/>
    <w:link w:val="aa"/>
    <w:qFormat/>
    <w:rsid w:val="00D36365"/>
    <w:pPr>
      <w:numPr>
        <w:numId w:val="9"/>
      </w:numPr>
    </w:pPr>
    <w:rPr>
      <w:lang w:val="ru-RU"/>
    </w:rPr>
  </w:style>
  <w:style w:type="paragraph" w:customStyle="1" w:styleId="a">
    <w:name w:val="Простое перечисление"/>
    <w:basedOn w:val="a7"/>
    <w:link w:val="ab"/>
    <w:qFormat/>
    <w:rsid w:val="00CE57B4"/>
    <w:pPr>
      <w:numPr>
        <w:numId w:val="18"/>
      </w:numPr>
      <w:ind w:left="0"/>
    </w:pPr>
    <w:rPr>
      <w:lang w:val="ru-RU"/>
    </w:rPr>
  </w:style>
  <w:style w:type="character" w:customStyle="1" w:styleId="aa">
    <w:name w:val="Сложное перечисление Знак"/>
    <w:basedOn w:val="a2"/>
    <w:link w:val="a0"/>
    <w:rsid w:val="00D36365"/>
    <w:rPr>
      <w:rFonts w:ascii="Times New Roman" w:hAnsi="Times New Roman"/>
      <w:color w:val="000000" w:themeColor="text1"/>
      <w:sz w:val="28"/>
      <w:lang w:val="ru-RU"/>
    </w:rPr>
  </w:style>
  <w:style w:type="character" w:styleId="ac">
    <w:name w:val="Strong"/>
    <w:basedOn w:val="a2"/>
    <w:uiPriority w:val="22"/>
    <w:qFormat/>
    <w:rsid w:val="00BB6820"/>
    <w:rPr>
      <w:b/>
      <w:bCs/>
    </w:rPr>
  </w:style>
  <w:style w:type="character" w:customStyle="1" w:styleId="a8">
    <w:name w:val="Абзац списка Знак"/>
    <w:basedOn w:val="a2"/>
    <w:link w:val="a7"/>
    <w:uiPriority w:val="34"/>
    <w:rsid w:val="00CE57B4"/>
    <w:rPr>
      <w:rFonts w:ascii="Times New Roman" w:hAnsi="Times New Roman"/>
      <w:color w:val="000000" w:themeColor="text1"/>
      <w:sz w:val="28"/>
    </w:rPr>
  </w:style>
  <w:style w:type="character" w:customStyle="1" w:styleId="ab">
    <w:name w:val="Простое перечисление Знак"/>
    <w:basedOn w:val="a8"/>
    <w:link w:val="a"/>
    <w:rsid w:val="00CE57B4"/>
    <w:rPr>
      <w:rFonts w:ascii="Times New Roman" w:hAnsi="Times New Roman"/>
      <w:color w:val="000000" w:themeColor="text1"/>
      <w:sz w:val="28"/>
      <w:lang w:val="ru-RU"/>
    </w:rPr>
  </w:style>
  <w:style w:type="character" w:customStyle="1" w:styleId="40">
    <w:name w:val="Заголовок 4 Знак"/>
    <w:basedOn w:val="a2"/>
    <w:link w:val="4"/>
    <w:uiPriority w:val="9"/>
    <w:semiHidden/>
    <w:rsid w:val="0098152A"/>
    <w:rPr>
      <w:rFonts w:asciiTheme="majorHAnsi" w:eastAsiaTheme="majorEastAsia" w:hAnsiTheme="majorHAnsi" w:cstheme="majorBidi"/>
      <w:i/>
      <w:iCs/>
      <w:color w:val="2F5496" w:themeColor="accent1" w:themeShade="BF"/>
      <w:sz w:val="28"/>
    </w:rPr>
  </w:style>
  <w:style w:type="character" w:customStyle="1" w:styleId="50">
    <w:name w:val="Заголовок 5 Знак"/>
    <w:basedOn w:val="a2"/>
    <w:link w:val="5"/>
    <w:uiPriority w:val="9"/>
    <w:semiHidden/>
    <w:rsid w:val="0098152A"/>
    <w:rPr>
      <w:rFonts w:asciiTheme="majorHAnsi" w:eastAsiaTheme="majorEastAsia" w:hAnsiTheme="majorHAnsi" w:cstheme="majorBidi"/>
      <w:color w:val="2F5496" w:themeColor="accent1" w:themeShade="BF"/>
      <w:sz w:val="28"/>
    </w:rPr>
  </w:style>
  <w:style w:type="character" w:customStyle="1" w:styleId="60">
    <w:name w:val="Заголовок 6 Знак"/>
    <w:basedOn w:val="a2"/>
    <w:link w:val="6"/>
    <w:uiPriority w:val="9"/>
    <w:semiHidden/>
    <w:rsid w:val="0098152A"/>
    <w:rPr>
      <w:rFonts w:asciiTheme="majorHAnsi" w:eastAsiaTheme="majorEastAsia" w:hAnsiTheme="majorHAnsi" w:cstheme="majorBidi"/>
      <w:color w:val="1F3763" w:themeColor="accent1" w:themeShade="7F"/>
      <w:sz w:val="28"/>
    </w:rPr>
  </w:style>
  <w:style w:type="character" w:customStyle="1" w:styleId="70">
    <w:name w:val="Заголовок 7 Знак"/>
    <w:basedOn w:val="a2"/>
    <w:link w:val="7"/>
    <w:uiPriority w:val="9"/>
    <w:semiHidden/>
    <w:rsid w:val="0098152A"/>
    <w:rPr>
      <w:rFonts w:asciiTheme="majorHAnsi" w:eastAsiaTheme="majorEastAsia" w:hAnsiTheme="majorHAnsi" w:cstheme="majorBidi"/>
      <w:i/>
      <w:iCs/>
      <w:color w:val="1F3763" w:themeColor="accent1" w:themeShade="7F"/>
      <w:sz w:val="28"/>
    </w:rPr>
  </w:style>
  <w:style w:type="character" w:customStyle="1" w:styleId="80">
    <w:name w:val="Заголовок 8 Знак"/>
    <w:basedOn w:val="a2"/>
    <w:link w:val="8"/>
    <w:uiPriority w:val="9"/>
    <w:semiHidden/>
    <w:rsid w:val="0098152A"/>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2"/>
    <w:link w:val="9"/>
    <w:uiPriority w:val="9"/>
    <w:semiHidden/>
    <w:rsid w:val="0098152A"/>
    <w:rPr>
      <w:rFonts w:asciiTheme="majorHAnsi" w:eastAsiaTheme="majorEastAsia" w:hAnsiTheme="majorHAnsi" w:cstheme="majorBidi"/>
      <w:i/>
      <w:iCs/>
      <w:color w:val="272727" w:themeColor="text1" w:themeTint="D8"/>
      <w:sz w:val="21"/>
      <w:szCs w:val="21"/>
    </w:rPr>
  </w:style>
  <w:style w:type="table" w:styleId="ad">
    <w:name w:val="Table Grid"/>
    <w:basedOn w:val="a3"/>
    <w:uiPriority w:val="39"/>
    <w:rsid w:val="009948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basedOn w:val="a2"/>
    <w:uiPriority w:val="99"/>
    <w:unhideWhenUsed/>
    <w:rsid w:val="001537F1"/>
    <w:rPr>
      <w:color w:val="0563C1" w:themeColor="hyperlink"/>
      <w:u w:val="single"/>
    </w:rPr>
  </w:style>
  <w:style w:type="character" w:styleId="af">
    <w:name w:val="Unresolved Mention"/>
    <w:basedOn w:val="a2"/>
    <w:uiPriority w:val="99"/>
    <w:semiHidden/>
    <w:unhideWhenUsed/>
    <w:rsid w:val="001537F1"/>
    <w:rPr>
      <w:color w:val="605E5C"/>
      <w:shd w:val="clear" w:color="auto" w:fill="E1DFDD"/>
    </w:rPr>
  </w:style>
  <w:style w:type="paragraph" w:customStyle="1" w:styleId="af0">
    <w:name w:val="Подпись рисунка"/>
    <w:basedOn w:val="a1"/>
    <w:link w:val="af1"/>
    <w:qFormat/>
    <w:rsid w:val="0075223C"/>
    <w:pPr>
      <w:spacing w:line="240" w:lineRule="auto"/>
      <w:ind w:firstLine="0"/>
      <w:jc w:val="center"/>
    </w:pPr>
    <w:rPr>
      <w:lang w:val="ru-RU"/>
    </w:rPr>
  </w:style>
  <w:style w:type="paragraph" w:customStyle="1" w:styleId="af2">
    <w:name w:val="Подпись таблицы"/>
    <w:basedOn w:val="a1"/>
    <w:link w:val="af3"/>
    <w:qFormat/>
    <w:rsid w:val="00856433"/>
    <w:pPr>
      <w:spacing w:line="240" w:lineRule="auto"/>
      <w:ind w:firstLine="0"/>
      <w:jc w:val="left"/>
    </w:pPr>
    <w:rPr>
      <w:lang w:val="ru-RU"/>
    </w:rPr>
  </w:style>
  <w:style w:type="character" w:customStyle="1" w:styleId="af1">
    <w:name w:val="Подпись рисунка Знак"/>
    <w:basedOn w:val="a2"/>
    <w:link w:val="af0"/>
    <w:rsid w:val="0075223C"/>
    <w:rPr>
      <w:rFonts w:ascii="Times New Roman" w:hAnsi="Times New Roman"/>
      <w:color w:val="000000" w:themeColor="text1"/>
      <w:sz w:val="28"/>
      <w:lang w:val="ru-RU"/>
    </w:rPr>
  </w:style>
  <w:style w:type="paragraph" w:styleId="af4">
    <w:name w:val="header"/>
    <w:basedOn w:val="a1"/>
    <w:link w:val="af5"/>
    <w:uiPriority w:val="99"/>
    <w:unhideWhenUsed/>
    <w:rsid w:val="003C4456"/>
    <w:pPr>
      <w:tabs>
        <w:tab w:val="center" w:pos="4680"/>
        <w:tab w:val="right" w:pos="9360"/>
      </w:tabs>
      <w:spacing w:line="240" w:lineRule="auto"/>
    </w:pPr>
  </w:style>
  <w:style w:type="character" w:customStyle="1" w:styleId="af3">
    <w:name w:val="Подпись таблицы Знак"/>
    <w:basedOn w:val="a2"/>
    <w:link w:val="af2"/>
    <w:rsid w:val="00856433"/>
    <w:rPr>
      <w:rFonts w:ascii="Times New Roman" w:hAnsi="Times New Roman"/>
      <w:color w:val="000000" w:themeColor="text1"/>
      <w:sz w:val="28"/>
      <w:lang w:val="ru-RU"/>
    </w:rPr>
  </w:style>
  <w:style w:type="character" w:customStyle="1" w:styleId="af5">
    <w:name w:val="Верхний колонтитул Знак"/>
    <w:basedOn w:val="a2"/>
    <w:link w:val="af4"/>
    <w:uiPriority w:val="99"/>
    <w:rsid w:val="003C4456"/>
    <w:rPr>
      <w:rFonts w:ascii="Times New Roman" w:hAnsi="Times New Roman"/>
      <w:color w:val="000000" w:themeColor="text1"/>
      <w:sz w:val="28"/>
    </w:rPr>
  </w:style>
  <w:style w:type="paragraph" w:styleId="af6">
    <w:name w:val="footer"/>
    <w:basedOn w:val="a1"/>
    <w:link w:val="af7"/>
    <w:uiPriority w:val="99"/>
    <w:unhideWhenUsed/>
    <w:rsid w:val="003C4456"/>
    <w:pPr>
      <w:tabs>
        <w:tab w:val="center" w:pos="4680"/>
        <w:tab w:val="right" w:pos="9360"/>
      </w:tabs>
      <w:spacing w:line="240" w:lineRule="auto"/>
    </w:pPr>
  </w:style>
  <w:style w:type="character" w:customStyle="1" w:styleId="af7">
    <w:name w:val="Нижний колонтитул Знак"/>
    <w:basedOn w:val="a2"/>
    <w:link w:val="af6"/>
    <w:uiPriority w:val="99"/>
    <w:rsid w:val="003C4456"/>
    <w:rPr>
      <w:rFonts w:ascii="Times New Roman" w:hAnsi="Times New Roman"/>
      <w:color w:val="000000" w:themeColor="text1"/>
      <w:sz w:val="28"/>
    </w:rPr>
  </w:style>
  <w:style w:type="character" w:customStyle="1" w:styleId="inline-code">
    <w:name w:val="inline-code"/>
    <w:basedOn w:val="a2"/>
    <w:rsid w:val="005700EB"/>
  </w:style>
  <w:style w:type="paragraph" w:styleId="HTML">
    <w:name w:val="HTML Preformatted"/>
    <w:basedOn w:val="a1"/>
    <w:link w:val="HTML0"/>
    <w:uiPriority w:val="99"/>
    <w:semiHidden/>
    <w:unhideWhenUsed/>
    <w:rsid w:val="005700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pPr>
    <w:rPr>
      <w:rFonts w:ascii="Courier New" w:eastAsia="Times New Roman" w:hAnsi="Courier New" w:cs="Courier New"/>
      <w:color w:val="auto"/>
      <w:sz w:val="20"/>
      <w:szCs w:val="20"/>
    </w:rPr>
  </w:style>
  <w:style w:type="character" w:customStyle="1" w:styleId="HTML0">
    <w:name w:val="Стандартный HTML Знак"/>
    <w:basedOn w:val="a2"/>
    <w:link w:val="HTML"/>
    <w:uiPriority w:val="99"/>
    <w:semiHidden/>
    <w:rsid w:val="005700EB"/>
    <w:rPr>
      <w:rFonts w:ascii="Courier New" w:eastAsia="Times New Roman" w:hAnsi="Courier New" w:cs="Courier New"/>
      <w:sz w:val="20"/>
      <w:szCs w:val="20"/>
    </w:rPr>
  </w:style>
  <w:style w:type="character" w:customStyle="1" w:styleId="katex-mathml">
    <w:name w:val="katex-mathml"/>
    <w:basedOn w:val="a2"/>
    <w:rsid w:val="005700EB"/>
  </w:style>
  <w:style w:type="character" w:customStyle="1" w:styleId="mord">
    <w:name w:val="mord"/>
    <w:basedOn w:val="a2"/>
    <w:rsid w:val="005700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478778">
      <w:bodyDiv w:val="1"/>
      <w:marLeft w:val="0"/>
      <w:marRight w:val="0"/>
      <w:marTop w:val="0"/>
      <w:marBottom w:val="0"/>
      <w:divBdr>
        <w:top w:val="none" w:sz="0" w:space="0" w:color="auto"/>
        <w:left w:val="none" w:sz="0" w:space="0" w:color="auto"/>
        <w:bottom w:val="none" w:sz="0" w:space="0" w:color="auto"/>
        <w:right w:val="none" w:sz="0" w:space="0" w:color="auto"/>
      </w:divBdr>
    </w:div>
    <w:div w:id="115487401">
      <w:bodyDiv w:val="1"/>
      <w:marLeft w:val="0"/>
      <w:marRight w:val="0"/>
      <w:marTop w:val="0"/>
      <w:marBottom w:val="0"/>
      <w:divBdr>
        <w:top w:val="none" w:sz="0" w:space="0" w:color="auto"/>
        <w:left w:val="none" w:sz="0" w:space="0" w:color="auto"/>
        <w:bottom w:val="none" w:sz="0" w:space="0" w:color="auto"/>
        <w:right w:val="none" w:sz="0" w:space="0" w:color="auto"/>
      </w:divBdr>
    </w:div>
    <w:div w:id="342704068">
      <w:bodyDiv w:val="1"/>
      <w:marLeft w:val="0"/>
      <w:marRight w:val="0"/>
      <w:marTop w:val="0"/>
      <w:marBottom w:val="0"/>
      <w:divBdr>
        <w:top w:val="none" w:sz="0" w:space="0" w:color="auto"/>
        <w:left w:val="none" w:sz="0" w:space="0" w:color="auto"/>
        <w:bottom w:val="none" w:sz="0" w:space="0" w:color="auto"/>
        <w:right w:val="none" w:sz="0" w:space="0" w:color="auto"/>
      </w:divBdr>
    </w:div>
    <w:div w:id="379785235">
      <w:bodyDiv w:val="1"/>
      <w:marLeft w:val="0"/>
      <w:marRight w:val="0"/>
      <w:marTop w:val="0"/>
      <w:marBottom w:val="0"/>
      <w:divBdr>
        <w:top w:val="none" w:sz="0" w:space="0" w:color="auto"/>
        <w:left w:val="none" w:sz="0" w:space="0" w:color="auto"/>
        <w:bottom w:val="none" w:sz="0" w:space="0" w:color="auto"/>
        <w:right w:val="none" w:sz="0" w:space="0" w:color="auto"/>
      </w:divBdr>
    </w:div>
    <w:div w:id="392041831">
      <w:bodyDiv w:val="1"/>
      <w:marLeft w:val="0"/>
      <w:marRight w:val="0"/>
      <w:marTop w:val="0"/>
      <w:marBottom w:val="0"/>
      <w:divBdr>
        <w:top w:val="none" w:sz="0" w:space="0" w:color="auto"/>
        <w:left w:val="none" w:sz="0" w:space="0" w:color="auto"/>
        <w:bottom w:val="none" w:sz="0" w:space="0" w:color="auto"/>
        <w:right w:val="none" w:sz="0" w:space="0" w:color="auto"/>
      </w:divBdr>
    </w:div>
    <w:div w:id="457073178">
      <w:bodyDiv w:val="1"/>
      <w:marLeft w:val="0"/>
      <w:marRight w:val="0"/>
      <w:marTop w:val="0"/>
      <w:marBottom w:val="0"/>
      <w:divBdr>
        <w:top w:val="none" w:sz="0" w:space="0" w:color="auto"/>
        <w:left w:val="none" w:sz="0" w:space="0" w:color="auto"/>
        <w:bottom w:val="none" w:sz="0" w:space="0" w:color="auto"/>
        <w:right w:val="none" w:sz="0" w:space="0" w:color="auto"/>
      </w:divBdr>
    </w:div>
    <w:div w:id="565841764">
      <w:bodyDiv w:val="1"/>
      <w:marLeft w:val="0"/>
      <w:marRight w:val="0"/>
      <w:marTop w:val="0"/>
      <w:marBottom w:val="0"/>
      <w:divBdr>
        <w:top w:val="none" w:sz="0" w:space="0" w:color="auto"/>
        <w:left w:val="none" w:sz="0" w:space="0" w:color="auto"/>
        <w:bottom w:val="none" w:sz="0" w:space="0" w:color="auto"/>
        <w:right w:val="none" w:sz="0" w:space="0" w:color="auto"/>
      </w:divBdr>
    </w:div>
    <w:div w:id="603878653">
      <w:bodyDiv w:val="1"/>
      <w:marLeft w:val="0"/>
      <w:marRight w:val="0"/>
      <w:marTop w:val="0"/>
      <w:marBottom w:val="0"/>
      <w:divBdr>
        <w:top w:val="none" w:sz="0" w:space="0" w:color="auto"/>
        <w:left w:val="none" w:sz="0" w:space="0" w:color="auto"/>
        <w:bottom w:val="none" w:sz="0" w:space="0" w:color="auto"/>
        <w:right w:val="none" w:sz="0" w:space="0" w:color="auto"/>
      </w:divBdr>
    </w:div>
    <w:div w:id="649673274">
      <w:bodyDiv w:val="1"/>
      <w:marLeft w:val="0"/>
      <w:marRight w:val="0"/>
      <w:marTop w:val="0"/>
      <w:marBottom w:val="0"/>
      <w:divBdr>
        <w:top w:val="none" w:sz="0" w:space="0" w:color="auto"/>
        <w:left w:val="none" w:sz="0" w:space="0" w:color="auto"/>
        <w:bottom w:val="none" w:sz="0" w:space="0" w:color="auto"/>
        <w:right w:val="none" w:sz="0" w:space="0" w:color="auto"/>
      </w:divBdr>
    </w:div>
    <w:div w:id="840268628">
      <w:bodyDiv w:val="1"/>
      <w:marLeft w:val="0"/>
      <w:marRight w:val="0"/>
      <w:marTop w:val="0"/>
      <w:marBottom w:val="0"/>
      <w:divBdr>
        <w:top w:val="none" w:sz="0" w:space="0" w:color="auto"/>
        <w:left w:val="none" w:sz="0" w:space="0" w:color="auto"/>
        <w:bottom w:val="none" w:sz="0" w:space="0" w:color="auto"/>
        <w:right w:val="none" w:sz="0" w:space="0" w:color="auto"/>
      </w:divBdr>
    </w:div>
    <w:div w:id="926502707">
      <w:bodyDiv w:val="1"/>
      <w:marLeft w:val="0"/>
      <w:marRight w:val="0"/>
      <w:marTop w:val="0"/>
      <w:marBottom w:val="0"/>
      <w:divBdr>
        <w:top w:val="none" w:sz="0" w:space="0" w:color="auto"/>
        <w:left w:val="none" w:sz="0" w:space="0" w:color="auto"/>
        <w:bottom w:val="none" w:sz="0" w:space="0" w:color="auto"/>
        <w:right w:val="none" w:sz="0" w:space="0" w:color="auto"/>
      </w:divBdr>
    </w:div>
    <w:div w:id="950210617">
      <w:bodyDiv w:val="1"/>
      <w:marLeft w:val="0"/>
      <w:marRight w:val="0"/>
      <w:marTop w:val="0"/>
      <w:marBottom w:val="0"/>
      <w:divBdr>
        <w:top w:val="none" w:sz="0" w:space="0" w:color="auto"/>
        <w:left w:val="none" w:sz="0" w:space="0" w:color="auto"/>
        <w:bottom w:val="none" w:sz="0" w:space="0" w:color="auto"/>
        <w:right w:val="none" w:sz="0" w:space="0" w:color="auto"/>
      </w:divBdr>
    </w:div>
    <w:div w:id="980505196">
      <w:bodyDiv w:val="1"/>
      <w:marLeft w:val="0"/>
      <w:marRight w:val="0"/>
      <w:marTop w:val="0"/>
      <w:marBottom w:val="0"/>
      <w:divBdr>
        <w:top w:val="none" w:sz="0" w:space="0" w:color="auto"/>
        <w:left w:val="none" w:sz="0" w:space="0" w:color="auto"/>
        <w:bottom w:val="none" w:sz="0" w:space="0" w:color="auto"/>
        <w:right w:val="none" w:sz="0" w:space="0" w:color="auto"/>
      </w:divBdr>
    </w:div>
    <w:div w:id="1150446146">
      <w:bodyDiv w:val="1"/>
      <w:marLeft w:val="0"/>
      <w:marRight w:val="0"/>
      <w:marTop w:val="0"/>
      <w:marBottom w:val="0"/>
      <w:divBdr>
        <w:top w:val="none" w:sz="0" w:space="0" w:color="auto"/>
        <w:left w:val="none" w:sz="0" w:space="0" w:color="auto"/>
        <w:bottom w:val="none" w:sz="0" w:space="0" w:color="auto"/>
        <w:right w:val="none" w:sz="0" w:space="0" w:color="auto"/>
      </w:divBdr>
    </w:div>
    <w:div w:id="1155947351">
      <w:bodyDiv w:val="1"/>
      <w:marLeft w:val="0"/>
      <w:marRight w:val="0"/>
      <w:marTop w:val="0"/>
      <w:marBottom w:val="0"/>
      <w:divBdr>
        <w:top w:val="none" w:sz="0" w:space="0" w:color="auto"/>
        <w:left w:val="none" w:sz="0" w:space="0" w:color="auto"/>
        <w:bottom w:val="none" w:sz="0" w:space="0" w:color="auto"/>
        <w:right w:val="none" w:sz="0" w:space="0" w:color="auto"/>
      </w:divBdr>
    </w:div>
    <w:div w:id="1204904046">
      <w:bodyDiv w:val="1"/>
      <w:marLeft w:val="0"/>
      <w:marRight w:val="0"/>
      <w:marTop w:val="0"/>
      <w:marBottom w:val="0"/>
      <w:divBdr>
        <w:top w:val="none" w:sz="0" w:space="0" w:color="auto"/>
        <w:left w:val="none" w:sz="0" w:space="0" w:color="auto"/>
        <w:bottom w:val="none" w:sz="0" w:space="0" w:color="auto"/>
        <w:right w:val="none" w:sz="0" w:space="0" w:color="auto"/>
      </w:divBdr>
    </w:div>
    <w:div w:id="1356273965">
      <w:bodyDiv w:val="1"/>
      <w:marLeft w:val="0"/>
      <w:marRight w:val="0"/>
      <w:marTop w:val="0"/>
      <w:marBottom w:val="0"/>
      <w:divBdr>
        <w:top w:val="none" w:sz="0" w:space="0" w:color="auto"/>
        <w:left w:val="none" w:sz="0" w:space="0" w:color="auto"/>
        <w:bottom w:val="none" w:sz="0" w:space="0" w:color="auto"/>
        <w:right w:val="none" w:sz="0" w:space="0" w:color="auto"/>
      </w:divBdr>
    </w:div>
    <w:div w:id="1448239175">
      <w:bodyDiv w:val="1"/>
      <w:marLeft w:val="0"/>
      <w:marRight w:val="0"/>
      <w:marTop w:val="0"/>
      <w:marBottom w:val="0"/>
      <w:divBdr>
        <w:top w:val="none" w:sz="0" w:space="0" w:color="auto"/>
        <w:left w:val="none" w:sz="0" w:space="0" w:color="auto"/>
        <w:bottom w:val="none" w:sz="0" w:space="0" w:color="auto"/>
        <w:right w:val="none" w:sz="0" w:space="0" w:color="auto"/>
      </w:divBdr>
    </w:div>
    <w:div w:id="1456287559">
      <w:bodyDiv w:val="1"/>
      <w:marLeft w:val="0"/>
      <w:marRight w:val="0"/>
      <w:marTop w:val="0"/>
      <w:marBottom w:val="0"/>
      <w:divBdr>
        <w:top w:val="none" w:sz="0" w:space="0" w:color="auto"/>
        <w:left w:val="none" w:sz="0" w:space="0" w:color="auto"/>
        <w:bottom w:val="none" w:sz="0" w:space="0" w:color="auto"/>
        <w:right w:val="none" w:sz="0" w:space="0" w:color="auto"/>
      </w:divBdr>
    </w:div>
    <w:div w:id="1492214246">
      <w:bodyDiv w:val="1"/>
      <w:marLeft w:val="0"/>
      <w:marRight w:val="0"/>
      <w:marTop w:val="0"/>
      <w:marBottom w:val="0"/>
      <w:divBdr>
        <w:top w:val="none" w:sz="0" w:space="0" w:color="auto"/>
        <w:left w:val="none" w:sz="0" w:space="0" w:color="auto"/>
        <w:bottom w:val="none" w:sz="0" w:space="0" w:color="auto"/>
        <w:right w:val="none" w:sz="0" w:space="0" w:color="auto"/>
      </w:divBdr>
    </w:div>
    <w:div w:id="1585259569">
      <w:bodyDiv w:val="1"/>
      <w:marLeft w:val="0"/>
      <w:marRight w:val="0"/>
      <w:marTop w:val="0"/>
      <w:marBottom w:val="0"/>
      <w:divBdr>
        <w:top w:val="none" w:sz="0" w:space="0" w:color="auto"/>
        <w:left w:val="none" w:sz="0" w:space="0" w:color="auto"/>
        <w:bottom w:val="none" w:sz="0" w:space="0" w:color="auto"/>
        <w:right w:val="none" w:sz="0" w:space="0" w:color="auto"/>
      </w:divBdr>
    </w:div>
    <w:div w:id="1592741392">
      <w:bodyDiv w:val="1"/>
      <w:marLeft w:val="0"/>
      <w:marRight w:val="0"/>
      <w:marTop w:val="0"/>
      <w:marBottom w:val="0"/>
      <w:divBdr>
        <w:top w:val="none" w:sz="0" w:space="0" w:color="auto"/>
        <w:left w:val="none" w:sz="0" w:space="0" w:color="auto"/>
        <w:bottom w:val="none" w:sz="0" w:space="0" w:color="auto"/>
        <w:right w:val="none" w:sz="0" w:space="0" w:color="auto"/>
      </w:divBdr>
    </w:div>
    <w:div w:id="1656494887">
      <w:bodyDiv w:val="1"/>
      <w:marLeft w:val="0"/>
      <w:marRight w:val="0"/>
      <w:marTop w:val="0"/>
      <w:marBottom w:val="0"/>
      <w:divBdr>
        <w:top w:val="none" w:sz="0" w:space="0" w:color="auto"/>
        <w:left w:val="none" w:sz="0" w:space="0" w:color="auto"/>
        <w:bottom w:val="none" w:sz="0" w:space="0" w:color="auto"/>
        <w:right w:val="none" w:sz="0" w:space="0" w:color="auto"/>
      </w:divBdr>
    </w:div>
    <w:div w:id="1717309844">
      <w:bodyDiv w:val="1"/>
      <w:marLeft w:val="0"/>
      <w:marRight w:val="0"/>
      <w:marTop w:val="0"/>
      <w:marBottom w:val="0"/>
      <w:divBdr>
        <w:top w:val="none" w:sz="0" w:space="0" w:color="auto"/>
        <w:left w:val="none" w:sz="0" w:space="0" w:color="auto"/>
        <w:bottom w:val="none" w:sz="0" w:space="0" w:color="auto"/>
        <w:right w:val="none" w:sz="0" w:space="0" w:color="auto"/>
      </w:divBdr>
    </w:div>
    <w:div w:id="1882013531">
      <w:bodyDiv w:val="1"/>
      <w:marLeft w:val="0"/>
      <w:marRight w:val="0"/>
      <w:marTop w:val="0"/>
      <w:marBottom w:val="0"/>
      <w:divBdr>
        <w:top w:val="none" w:sz="0" w:space="0" w:color="auto"/>
        <w:left w:val="none" w:sz="0" w:space="0" w:color="auto"/>
        <w:bottom w:val="none" w:sz="0" w:space="0" w:color="auto"/>
        <w:right w:val="none" w:sz="0" w:space="0" w:color="auto"/>
      </w:divBdr>
    </w:div>
    <w:div w:id="1948853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health.by/ehealth/" TargetMode="External"/><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2642</TotalTime>
  <Pages>30</Pages>
  <Words>7318</Words>
  <Characters>41716</Characters>
  <Application>Microsoft Office Word</Application>
  <DocSecurity>0</DocSecurity>
  <Lines>347</Lines>
  <Paragraphs>97</Paragraphs>
  <ScaleCrop>false</ScaleCrop>
  <HeadingPairs>
    <vt:vector size="4" baseType="variant">
      <vt:variant>
        <vt:lpstr>Название</vt:lpstr>
      </vt:variant>
      <vt:variant>
        <vt:i4>1</vt:i4>
      </vt:variant>
      <vt:variant>
        <vt:lpstr>Заголовки</vt:lpstr>
      </vt:variant>
      <vt:variant>
        <vt:i4>17</vt:i4>
      </vt:variant>
    </vt:vector>
  </HeadingPairs>
  <TitlesOfParts>
    <vt:vector size="18" baseType="lpstr">
      <vt:lpstr/>
      <vt:lpstr>Описание и анализ объекта автоматизации</vt:lpstr>
      <vt:lpstr>    Структура объекта автоматизации: структурные единицы, система управления и поряд</vt:lpstr>
      <vt:lpstr>    Анализ существующей ИС (состав и структура задач, решаемых на объекте автоматиза</vt:lpstr>
      <vt:lpstr>    Краткое описание и анализ существующих ИС, аналогичных разрабатываемой</vt:lpstr>
      <vt:lpstr>    Постановка задачи на дипломное проектирование</vt:lpstr>
      <vt:lpstr>Проектирование структуры программного комплекса</vt:lpstr>
      <vt:lpstr>    Организационно-экономическая сущность задачи</vt:lpstr>
      <vt:lpstr>    Структура программного комплекса</vt:lpstr>
      <vt:lpstr>    Математическое и алгоритмическое обеспечение</vt:lpstr>
      <vt:lpstr>    Информационное обеспечение</vt:lpstr>
      <vt:lpstr>        Общая характеристика информационного обеспечения</vt:lpstr>
      <vt:lpstr>        Входные данные</vt:lpstr>
      <vt:lpstr>        Базы данных</vt:lpstr>
      <vt:lpstr>        Выходные данные</vt:lpstr>
      <vt:lpstr>    Техническое и системное программное обеспечение</vt:lpstr>
      <vt:lpstr>    Эргономическое обеспечение</vt:lpstr>
      <vt:lpstr>    Организационное обеспечение</vt:lpstr>
    </vt:vector>
  </TitlesOfParts>
  <Company/>
  <LinksUpToDate>false</LinksUpToDate>
  <CharactersWithSpaces>48937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16</cp:revision>
  <dcterms:created xsi:type="dcterms:W3CDTF">2026-03-04T14:31:00Z</dcterms:created>
  <dcterms:modified xsi:type="dcterms:W3CDTF">2026-04-03T09:10:00Z</dcterms:modified>
</cp:coreProperties>
</file>