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39"/>
        <w:gridCol w:w="7201"/>
      </w:tblGrid>
      <w:tr w:rsidR="00C434FA" w:rsidRPr="008950B3" w14:paraId="35E540C1"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2F43B0"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Ças</w:t>
            </w:r>
            <w:proofErr w:type="spellEnd"/>
            <w:r w:rsidRPr="00C434FA">
              <w:rPr>
                <w:rFonts w:ascii="Calibri" w:eastAsia="Times New Roman" w:hAnsi="Calibri" w:cs="Calibri"/>
                <w:b/>
                <w:bCs/>
                <w:lang w:eastAsia="en-CA"/>
              </w:rPr>
              <w:t xml:space="preserve"> </w:t>
            </w:r>
            <w:proofErr w:type="spellStart"/>
            <w:r w:rsidRPr="00C434FA">
              <w:rPr>
                <w:rFonts w:ascii="Calibri" w:eastAsia="Times New Roman" w:hAnsi="Calibri" w:cs="Calibri"/>
                <w:b/>
                <w:bCs/>
                <w:lang w:eastAsia="en-CA"/>
              </w:rPr>
              <w:t>d'utilisation</w:t>
            </w:r>
            <w:proofErr w:type="spellEnd"/>
            <w:r w:rsidRPr="00C434FA">
              <w:rPr>
                <w:rFonts w:ascii="Calibri" w:eastAsia="Times New Roman" w:hAnsi="Calibri" w:cs="Calibri"/>
                <w:b/>
                <w:bCs/>
                <w:lang w:eastAsia="en-CA"/>
              </w:rPr>
              <w:t>:</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44AE74"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CU-1.0-CréationPrimitive | "Création de différentes primitives"</w:t>
            </w:r>
          </w:p>
        </w:tc>
      </w:tr>
      <w:tr w:rsidR="00C434FA" w:rsidRPr="00C434FA" w14:paraId="63BBB848"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6F1F0D3"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Système</w:t>
            </w:r>
            <w:proofErr w:type="spellEnd"/>
            <w:r w:rsidRPr="00C434FA">
              <w:rPr>
                <w:rFonts w:ascii="Calibri" w:eastAsia="Times New Roman" w:hAnsi="Calibri" w:cs="Calibri"/>
                <w:b/>
                <w:bCs/>
                <w:lang w:eastAsia="en-CA"/>
              </w:rPr>
              <w:t>:</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B097C7"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eastAsia="en-CA"/>
              </w:rPr>
              <w:t>PolyIcone3D</w:t>
            </w:r>
          </w:p>
        </w:tc>
      </w:tr>
      <w:tr w:rsidR="00C434FA" w:rsidRPr="008950B3" w14:paraId="25435E2C"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9A043"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Précondition</w:t>
            </w:r>
            <w:proofErr w:type="spellEnd"/>
            <w:r w:rsidRPr="00C434FA">
              <w:rPr>
                <w:rFonts w:ascii="Calibri" w:eastAsia="Times New Roman" w:hAnsi="Calibri" w:cs="Calibri"/>
                <w:b/>
                <w:bCs/>
                <w:lang w:eastAsia="en-CA"/>
              </w:rPr>
              <w:t>(s):</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A5F8B7"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Le designer doit avoir un compte.</w:t>
            </w:r>
          </w:p>
        </w:tc>
      </w:tr>
      <w:tr w:rsidR="00C434FA" w:rsidRPr="008950B3" w14:paraId="412B82CC"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8081B9"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Postconditions(s):</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0FD5179"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Le fichier est sauvegardé en version local. Dans le cas contraire, une erreur est affichée.</w:t>
            </w:r>
          </w:p>
        </w:tc>
      </w:tr>
      <w:tr w:rsidR="00C434FA" w:rsidRPr="00C434FA" w14:paraId="4B0731BA"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459F0E"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Acteur</w:t>
            </w:r>
            <w:proofErr w:type="spellEnd"/>
            <w:r w:rsidRPr="00C434FA">
              <w:rPr>
                <w:rFonts w:ascii="Calibri" w:eastAsia="Times New Roman" w:hAnsi="Calibri" w:cs="Calibri"/>
                <w:b/>
                <w:bCs/>
                <w:lang w:eastAsia="en-CA"/>
              </w:rPr>
              <w:t>(s):</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2F3B8D9"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eastAsia="en-CA"/>
              </w:rPr>
              <w:t>Designer</w:t>
            </w:r>
          </w:p>
        </w:tc>
      </w:tr>
      <w:tr w:rsidR="00C434FA" w:rsidRPr="008950B3" w14:paraId="361EFFA7"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0B7EB0"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Parties prenantes:</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082923" w14:textId="77777777" w:rsidR="00C434FA" w:rsidRPr="00C434FA" w:rsidRDefault="00C434FA" w:rsidP="00C434FA">
            <w:pPr>
              <w:spacing w:after="0" w:line="240" w:lineRule="auto"/>
              <w:rPr>
                <w:rFonts w:ascii="Calibri" w:eastAsia="Times New Roman" w:hAnsi="Calibri" w:cs="Calibri"/>
                <w:lang w:val="fr-FR" w:eastAsia="en-CA"/>
              </w:rPr>
            </w:pPr>
            <w:proofErr w:type="gramStart"/>
            <w:r w:rsidRPr="00C434FA">
              <w:rPr>
                <w:rFonts w:ascii="Calibri" w:eastAsia="Times New Roman" w:hAnsi="Calibri" w:cs="Calibri"/>
                <w:lang w:val="fr-FR" w:eastAsia="en-CA"/>
              </w:rPr>
              <w:t>Designer:</w:t>
            </w:r>
            <w:proofErr w:type="gramEnd"/>
            <w:r w:rsidRPr="00C434FA">
              <w:rPr>
                <w:rFonts w:ascii="Calibri" w:eastAsia="Times New Roman" w:hAnsi="Calibri" w:cs="Calibri"/>
                <w:lang w:val="fr-FR" w:eastAsia="en-CA"/>
              </w:rPr>
              <w:t xml:space="preserve"> Il désire créer une primitive.</w:t>
            </w:r>
          </w:p>
        </w:tc>
      </w:tr>
      <w:tr w:rsidR="00C434FA" w:rsidRPr="00C434FA" w14:paraId="1B41E50E"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427EA3"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Type:</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010C4E"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eastAsia="en-CA"/>
              </w:rPr>
              <w:t>Primaire</w:t>
            </w:r>
          </w:p>
        </w:tc>
      </w:tr>
      <w:tr w:rsidR="00C434FA" w:rsidRPr="00C434FA" w14:paraId="7BE82F6F"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FCFFF6"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Scénario principal:</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F44AD9"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val="fr-FR" w:eastAsia="en-CA"/>
              </w:rPr>
              <w:t xml:space="preserve">Le designer se connecte sur son compte, il </w:t>
            </w:r>
            <w:r w:rsidR="00923A74" w:rsidRPr="00C434FA">
              <w:rPr>
                <w:rFonts w:ascii="Calibri" w:eastAsia="Times New Roman" w:hAnsi="Calibri" w:cs="Calibri"/>
                <w:lang w:val="fr-FR" w:eastAsia="en-CA"/>
              </w:rPr>
              <w:t>démarre</w:t>
            </w:r>
            <w:r w:rsidRPr="00C434FA">
              <w:rPr>
                <w:rFonts w:ascii="Calibri" w:eastAsia="Times New Roman" w:hAnsi="Calibri" w:cs="Calibri"/>
                <w:lang w:val="fr-FR" w:eastAsia="en-CA"/>
              </w:rPr>
              <w:t xml:space="preserve"> un nouveau projet puis créé sa primitive. </w:t>
            </w:r>
            <w:r w:rsidRPr="00C434FA">
              <w:rPr>
                <w:rFonts w:ascii="Calibri" w:eastAsia="Times New Roman" w:hAnsi="Calibri" w:cs="Calibri"/>
                <w:lang w:eastAsia="en-CA"/>
              </w:rPr>
              <w:t>Il sauvegarde localement la primitive.</w:t>
            </w:r>
          </w:p>
        </w:tc>
      </w:tr>
      <w:tr w:rsidR="00C434FA" w:rsidRPr="00C434FA" w14:paraId="1B70D053" w14:textId="77777777" w:rsidTr="00C434FA">
        <w:tc>
          <w:tcPr>
            <w:tcW w:w="22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70B5E7"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Scénario</w:t>
            </w:r>
            <w:proofErr w:type="spellEnd"/>
            <w:r w:rsidRPr="00C434FA">
              <w:rPr>
                <w:rFonts w:ascii="Calibri" w:eastAsia="Times New Roman" w:hAnsi="Calibri" w:cs="Calibri"/>
                <w:b/>
                <w:bCs/>
                <w:lang w:eastAsia="en-CA"/>
              </w:rPr>
              <w:t xml:space="preserve"> </w:t>
            </w:r>
            <w:proofErr w:type="spellStart"/>
            <w:r w:rsidRPr="00C434FA">
              <w:rPr>
                <w:rFonts w:ascii="Calibri" w:eastAsia="Times New Roman" w:hAnsi="Calibri" w:cs="Calibri"/>
                <w:b/>
                <w:bCs/>
                <w:lang w:eastAsia="en-CA"/>
              </w:rPr>
              <w:t>secondaire</w:t>
            </w:r>
            <w:proofErr w:type="spellEnd"/>
            <w:r w:rsidRPr="00C434FA">
              <w:rPr>
                <w:rFonts w:ascii="Calibri" w:eastAsia="Times New Roman" w:hAnsi="Calibri" w:cs="Calibri"/>
                <w:b/>
                <w:bCs/>
                <w:lang w:eastAsia="en-CA"/>
              </w:rPr>
              <w:t>:</w:t>
            </w:r>
          </w:p>
        </w:tc>
        <w:tc>
          <w:tcPr>
            <w:tcW w:w="8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FF2D12" w14:textId="77777777" w:rsidR="00C434FA" w:rsidRPr="00C434FA" w:rsidRDefault="00C434FA" w:rsidP="00C434FA">
            <w:pPr>
              <w:numPr>
                <w:ilvl w:val="1"/>
                <w:numId w:val="1"/>
              </w:numPr>
              <w:spacing w:after="0" w:line="240" w:lineRule="auto"/>
              <w:ind w:left="338"/>
              <w:textAlignment w:val="center"/>
              <w:rPr>
                <w:rFonts w:ascii="Calibri" w:eastAsia="Times New Roman" w:hAnsi="Calibri" w:cs="Calibri"/>
                <w:lang w:eastAsia="en-CA"/>
              </w:rPr>
            </w:pPr>
            <w:r w:rsidRPr="00C434FA">
              <w:rPr>
                <w:rFonts w:ascii="Calibri" w:eastAsia="Times New Roman" w:hAnsi="Calibri" w:cs="Calibri"/>
                <w:lang w:val="fr-FR" w:eastAsia="en-CA"/>
              </w:rPr>
              <w:t xml:space="preserve">Le designer se connecte sur son compte, il </w:t>
            </w:r>
            <w:r w:rsidR="00923A74" w:rsidRPr="00C434FA">
              <w:rPr>
                <w:rFonts w:ascii="Calibri" w:eastAsia="Times New Roman" w:hAnsi="Calibri" w:cs="Calibri"/>
                <w:lang w:val="fr-FR" w:eastAsia="en-CA"/>
              </w:rPr>
              <w:t>démarre</w:t>
            </w:r>
            <w:r w:rsidRPr="00C434FA">
              <w:rPr>
                <w:rFonts w:ascii="Calibri" w:eastAsia="Times New Roman" w:hAnsi="Calibri" w:cs="Calibri"/>
                <w:lang w:val="fr-FR" w:eastAsia="en-CA"/>
              </w:rPr>
              <w:t xml:space="preserve"> un nouveau projet puis créé sa primitive. </w:t>
            </w:r>
            <w:r w:rsidRPr="00C434FA">
              <w:rPr>
                <w:rFonts w:ascii="Calibri" w:eastAsia="Times New Roman" w:hAnsi="Calibri" w:cs="Calibri"/>
                <w:lang w:eastAsia="en-CA"/>
              </w:rPr>
              <w:t xml:space="preserve">Il </w:t>
            </w:r>
            <w:proofErr w:type="spellStart"/>
            <w:r w:rsidRPr="00C434FA">
              <w:rPr>
                <w:rFonts w:ascii="Calibri" w:eastAsia="Times New Roman" w:hAnsi="Calibri" w:cs="Calibri"/>
                <w:lang w:eastAsia="en-CA"/>
              </w:rPr>
              <w:t>quitte</w:t>
            </w:r>
            <w:proofErr w:type="spellEnd"/>
            <w:r w:rsidRPr="00C434FA">
              <w:rPr>
                <w:rFonts w:ascii="Calibri" w:eastAsia="Times New Roman" w:hAnsi="Calibri" w:cs="Calibri"/>
                <w:lang w:eastAsia="en-CA"/>
              </w:rPr>
              <w:t xml:space="preserve"> sans </w:t>
            </w:r>
            <w:proofErr w:type="spellStart"/>
            <w:r w:rsidRPr="00C434FA">
              <w:rPr>
                <w:rFonts w:ascii="Calibri" w:eastAsia="Times New Roman" w:hAnsi="Calibri" w:cs="Calibri"/>
                <w:lang w:eastAsia="en-CA"/>
              </w:rPr>
              <w:t>sauvegarder</w:t>
            </w:r>
            <w:proofErr w:type="spellEnd"/>
            <w:r w:rsidRPr="00C434FA">
              <w:rPr>
                <w:rFonts w:ascii="Calibri" w:eastAsia="Times New Roman" w:hAnsi="Calibri" w:cs="Calibri"/>
                <w:lang w:eastAsia="en-CA"/>
              </w:rPr>
              <w:t xml:space="preserve"> la primitive. </w:t>
            </w:r>
          </w:p>
        </w:tc>
      </w:tr>
    </w:tbl>
    <w:p w14:paraId="51F4D040" w14:textId="2D0C3074" w:rsidR="00A45E3F" w:rsidRDefault="00A45E3F" w:rsidP="008950B3">
      <w:pPr>
        <w:jc w:val="both"/>
        <w:rPr>
          <w:lang w:val="fr-FR"/>
        </w:rPr>
      </w:pPr>
      <w:r w:rsidRPr="00A45E3F">
        <w:rPr>
          <w:lang w:val="fr-FR"/>
        </w:rPr>
        <w:t xml:space="preserve">Ce cas d’utilisation devrait être </w:t>
      </w:r>
      <w:r w:rsidR="00923A74">
        <w:rPr>
          <w:lang w:val="fr-FR"/>
        </w:rPr>
        <w:t>considéré</w:t>
      </w:r>
      <w:r w:rsidRPr="00A45E3F">
        <w:rPr>
          <w:lang w:val="fr-FR"/>
        </w:rPr>
        <w:t xml:space="preserve"> comm</w:t>
      </w:r>
      <w:r>
        <w:rPr>
          <w:lang w:val="fr-FR"/>
        </w:rPr>
        <w:t xml:space="preserve">e très important puisqu’il représente l’essence même du programme, c’est-à-dire </w:t>
      </w:r>
      <w:r w:rsidR="00923A74">
        <w:rPr>
          <w:lang w:val="fr-FR"/>
        </w:rPr>
        <w:t>de permettre à des designers de créer des icônes à l’aide de primitives de base.</w:t>
      </w:r>
      <w:r w:rsidR="008950B3">
        <w:rPr>
          <w:lang w:val="fr-FR"/>
        </w:rPr>
        <w:t xml:space="preserve"> Sans ces primitives, les logos ne pourront pas être créés.</w:t>
      </w:r>
    </w:p>
    <w:p w14:paraId="37E607C2" w14:textId="77777777" w:rsidR="00923A74" w:rsidRPr="00A45E3F" w:rsidRDefault="00923A74">
      <w:pPr>
        <w:rPr>
          <w:lang w:val="fr-FR"/>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37"/>
        <w:gridCol w:w="7203"/>
      </w:tblGrid>
      <w:tr w:rsidR="00C434FA" w:rsidRPr="008950B3" w14:paraId="3E021B19"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C47585" w14:textId="77777777" w:rsidR="00C434FA" w:rsidRPr="00C434FA" w:rsidRDefault="00C434FA" w:rsidP="00C434FA">
            <w:pPr>
              <w:spacing w:after="0" w:line="240" w:lineRule="auto"/>
              <w:rPr>
                <w:rFonts w:ascii="Calibri" w:eastAsia="Times New Roman" w:hAnsi="Calibri" w:cs="Calibri"/>
                <w:lang w:val="fr-FR" w:eastAsia="en-CA"/>
              </w:rPr>
            </w:pPr>
            <w:proofErr w:type="spellStart"/>
            <w:r w:rsidRPr="00C434FA">
              <w:rPr>
                <w:rFonts w:ascii="Calibri" w:eastAsia="Times New Roman" w:hAnsi="Calibri" w:cs="Calibri"/>
                <w:b/>
                <w:bCs/>
                <w:lang w:val="fr-FR" w:eastAsia="en-CA"/>
              </w:rPr>
              <w:t>Ças</w:t>
            </w:r>
            <w:proofErr w:type="spellEnd"/>
            <w:r w:rsidRPr="00C434FA">
              <w:rPr>
                <w:rFonts w:ascii="Calibri" w:eastAsia="Times New Roman" w:hAnsi="Calibri" w:cs="Calibri"/>
                <w:b/>
                <w:bCs/>
                <w:lang w:val="fr-FR" w:eastAsia="en-CA"/>
              </w:rPr>
              <w:t xml:space="preserve"> </w:t>
            </w:r>
            <w:proofErr w:type="gramStart"/>
            <w:r w:rsidRPr="00C434FA">
              <w:rPr>
                <w:rFonts w:ascii="Calibri" w:eastAsia="Times New Roman" w:hAnsi="Calibri" w:cs="Calibri"/>
                <w:b/>
                <w:bCs/>
                <w:lang w:val="fr-FR" w:eastAsia="en-CA"/>
              </w:rPr>
              <w:t>d'utilisation:</w:t>
            </w:r>
            <w:proofErr w:type="gramEnd"/>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DD3334"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CU-8.0-TéléchargerIcône | "Téléversement d'icônes stockées localement vers le serveur"</w:t>
            </w:r>
          </w:p>
        </w:tc>
      </w:tr>
      <w:tr w:rsidR="00C434FA" w:rsidRPr="00C434FA" w14:paraId="3155A151"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D65350" w14:textId="77777777" w:rsidR="00C434FA" w:rsidRPr="00C434FA" w:rsidRDefault="00C434FA" w:rsidP="00C434FA">
            <w:pPr>
              <w:spacing w:after="0" w:line="240" w:lineRule="auto"/>
              <w:rPr>
                <w:rFonts w:ascii="Calibri" w:eastAsia="Times New Roman" w:hAnsi="Calibri" w:cs="Calibri"/>
                <w:lang w:val="fr-FR" w:eastAsia="en-CA"/>
              </w:rPr>
            </w:pPr>
            <w:proofErr w:type="gramStart"/>
            <w:r w:rsidRPr="00C434FA">
              <w:rPr>
                <w:rFonts w:ascii="Calibri" w:eastAsia="Times New Roman" w:hAnsi="Calibri" w:cs="Calibri"/>
                <w:b/>
                <w:bCs/>
                <w:lang w:val="fr-FR" w:eastAsia="en-CA"/>
              </w:rPr>
              <w:t>Système:</w:t>
            </w:r>
            <w:proofErr w:type="gramEnd"/>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471DF9"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eastAsia="en-CA"/>
              </w:rPr>
              <w:t>PolyIcone3D</w:t>
            </w:r>
          </w:p>
        </w:tc>
      </w:tr>
      <w:tr w:rsidR="00C434FA" w:rsidRPr="008950B3" w14:paraId="5B255B2F"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1A5B52"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Précondition</w:t>
            </w:r>
            <w:proofErr w:type="spellEnd"/>
            <w:r w:rsidRPr="00C434FA">
              <w:rPr>
                <w:rFonts w:ascii="Calibri" w:eastAsia="Times New Roman" w:hAnsi="Calibri" w:cs="Calibri"/>
                <w:b/>
                <w:bCs/>
                <w:lang w:eastAsia="en-CA"/>
              </w:rPr>
              <w:t>(s):</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2E29CA"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Le designer doit avoir un compte.</w:t>
            </w:r>
          </w:p>
          <w:p w14:paraId="0105EB6D"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 xml:space="preserve">Une </w:t>
            </w:r>
            <w:proofErr w:type="spellStart"/>
            <w:r w:rsidRPr="00C434FA">
              <w:rPr>
                <w:rFonts w:ascii="Calibri" w:eastAsia="Times New Roman" w:hAnsi="Calibri" w:cs="Calibri"/>
                <w:lang w:val="fr-FR" w:eastAsia="en-CA"/>
              </w:rPr>
              <w:t>connection</w:t>
            </w:r>
            <w:proofErr w:type="spellEnd"/>
            <w:r w:rsidRPr="00C434FA">
              <w:rPr>
                <w:rFonts w:ascii="Calibri" w:eastAsia="Times New Roman" w:hAnsi="Calibri" w:cs="Calibri"/>
                <w:lang w:val="fr-FR" w:eastAsia="en-CA"/>
              </w:rPr>
              <w:t xml:space="preserve"> à distance doit être disponible.</w:t>
            </w:r>
          </w:p>
        </w:tc>
      </w:tr>
      <w:tr w:rsidR="00C434FA" w:rsidRPr="008950B3" w14:paraId="4D52054F"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2808D2"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Postconditions(s):</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E7310F"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Le fichier est sauvegardé sur le serveur distant. Dans le cas contraire, une erreur est affichée.</w:t>
            </w:r>
          </w:p>
        </w:tc>
      </w:tr>
      <w:tr w:rsidR="00C434FA" w:rsidRPr="00C434FA" w14:paraId="5F5EA8E1"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A28116"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Acteur</w:t>
            </w:r>
            <w:proofErr w:type="spellEnd"/>
            <w:r w:rsidRPr="00C434FA">
              <w:rPr>
                <w:rFonts w:ascii="Calibri" w:eastAsia="Times New Roman" w:hAnsi="Calibri" w:cs="Calibri"/>
                <w:b/>
                <w:bCs/>
                <w:lang w:eastAsia="en-CA"/>
              </w:rPr>
              <w:t>(s):</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3F1D95"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eastAsia="en-CA"/>
              </w:rPr>
              <w:t>Designer, Serveur d'hébergement</w:t>
            </w:r>
          </w:p>
        </w:tc>
      </w:tr>
      <w:tr w:rsidR="00C434FA" w:rsidRPr="008950B3" w14:paraId="3455A853"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81B214"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Parties prenantes:</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998A27" w14:textId="77777777" w:rsidR="00C434FA" w:rsidRPr="00C434FA" w:rsidRDefault="00C434FA" w:rsidP="00C434FA">
            <w:pPr>
              <w:spacing w:after="0" w:line="240" w:lineRule="auto"/>
              <w:rPr>
                <w:rFonts w:ascii="Calibri" w:eastAsia="Times New Roman" w:hAnsi="Calibri" w:cs="Calibri"/>
                <w:lang w:val="fr-FR" w:eastAsia="en-CA"/>
              </w:rPr>
            </w:pPr>
            <w:proofErr w:type="gramStart"/>
            <w:r w:rsidRPr="00C434FA">
              <w:rPr>
                <w:rFonts w:ascii="Calibri" w:eastAsia="Times New Roman" w:hAnsi="Calibri" w:cs="Calibri"/>
                <w:lang w:val="fr-FR" w:eastAsia="en-CA"/>
              </w:rPr>
              <w:t>Designer:</w:t>
            </w:r>
            <w:proofErr w:type="gramEnd"/>
            <w:r w:rsidRPr="00C434FA">
              <w:rPr>
                <w:rFonts w:ascii="Calibri" w:eastAsia="Times New Roman" w:hAnsi="Calibri" w:cs="Calibri"/>
                <w:lang w:val="fr-FR" w:eastAsia="en-CA"/>
              </w:rPr>
              <w:t xml:space="preserve"> Le designer désire téléverser son nouvel icônes vers le serveur distant.</w:t>
            </w:r>
          </w:p>
        </w:tc>
      </w:tr>
      <w:tr w:rsidR="00C434FA" w:rsidRPr="00C434FA" w14:paraId="3C57496D"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274DCB"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Type:</w:t>
            </w:r>
          </w:p>
        </w:tc>
        <w:tc>
          <w:tcPr>
            <w:tcW w:w="81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FE05630"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eastAsia="en-CA"/>
              </w:rPr>
              <w:t>Primaire</w:t>
            </w:r>
          </w:p>
        </w:tc>
      </w:tr>
      <w:tr w:rsidR="00C434FA" w:rsidRPr="008950B3" w14:paraId="753EC277" w14:textId="77777777" w:rsidTr="00C434FA">
        <w:tc>
          <w:tcPr>
            <w:tcW w:w="218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BA8BA34"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Scénario principal:</w:t>
            </w:r>
          </w:p>
        </w:tc>
        <w:tc>
          <w:tcPr>
            <w:tcW w:w="825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FC5468"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Le designer se connecte sur son compte, il ouvre un projet existant, il sélectionne certain</w:t>
            </w:r>
            <w:r w:rsidR="009570B8">
              <w:rPr>
                <w:rFonts w:ascii="Calibri" w:eastAsia="Times New Roman" w:hAnsi="Calibri" w:cs="Calibri"/>
                <w:lang w:val="fr-FR" w:eastAsia="en-CA"/>
              </w:rPr>
              <w:t>e</w:t>
            </w:r>
            <w:r w:rsidRPr="00C434FA">
              <w:rPr>
                <w:rFonts w:ascii="Calibri" w:eastAsia="Times New Roman" w:hAnsi="Calibri" w:cs="Calibri"/>
                <w:lang w:val="fr-FR" w:eastAsia="en-CA"/>
              </w:rPr>
              <w:t xml:space="preserve">s icônes puis il les téléverse vers le serveur d'hébergement. </w:t>
            </w:r>
          </w:p>
        </w:tc>
      </w:tr>
      <w:tr w:rsidR="00C434FA" w:rsidRPr="00C434FA" w14:paraId="1B41706F" w14:textId="77777777" w:rsidTr="00C434FA">
        <w:tc>
          <w:tcPr>
            <w:tcW w:w="22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B74146"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Scénario</w:t>
            </w:r>
            <w:proofErr w:type="spellEnd"/>
            <w:r w:rsidRPr="00C434FA">
              <w:rPr>
                <w:rFonts w:ascii="Calibri" w:eastAsia="Times New Roman" w:hAnsi="Calibri" w:cs="Calibri"/>
                <w:b/>
                <w:bCs/>
                <w:lang w:eastAsia="en-CA"/>
              </w:rPr>
              <w:t xml:space="preserve"> </w:t>
            </w:r>
            <w:proofErr w:type="spellStart"/>
            <w:r w:rsidRPr="00C434FA">
              <w:rPr>
                <w:rFonts w:ascii="Calibri" w:eastAsia="Times New Roman" w:hAnsi="Calibri" w:cs="Calibri"/>
                <w:b/>
                <w:bCs/>
                <w:lang w:eastAsia="en-CA"/>
              </w:rPr>
              <w:t>secondaire</w:t>
            </w:r>
            <w:proofErr w:type="spellEnd"/>
            <w:r w:rsidRPr="00C434FA">
              <w:rPr>
                <w:rFonts w:ascii="Calibri" w:eastAsia="Times New Roman" w:hAnsi="Calibri" w:cs="Calibri"/>
                <w:b/>
                <w:bCs/>
                <w:lang w:eastAsia="en-CA"/>
              </w:rPr>
              <w:t>:</w:t>
            </w:r>
          </w:p>
        </w:tc>
        <w:tc>
          <w:tcPr>
            <w:tcW w:w="82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4FDF97"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val="fr-FR" w:eastAsia="en-CA"/>
              </w:rPr>
              <w:t xml:space="preserve">Le designer se connecte sur son compte, il ouvre un projet existant, il sélectionne </w:t>
            </w:r>
            <w:r w:rsidR="00923A74" w:rsidRPr="00C434FA">
              <w:rPr>
                <w:rFonts w:ascii="Calibri" w:eastAsia="Times New Roman" w:hAnsi="Calibri" w:cs="Calibri"/>
                <w:lang w:val="fr-FR" w:eastAsia="en-CA"/>
              </w:rPr>
              <w:t>certaines icônes</w:t>
            </w:r>
            <w:r w:rsidRPr="00C434FA">
              <w:rPr>
                <w:rFonts w:ascii="Calibri" w:eastAsia="Times New Roman" w:hAnsi="Calibri" w:cs="Calibri"/>
                <w:lang w:val="fr-FR" w:eastAsia="en-CA"/>
              </w:rPr>
              <w:t xml:space="preserve"> puis il les téléverse vers le serveur d'hébergement. Une erreur survient et le téléversement ne peut être complété. </w:t>
            </w:r>
            <w:r w:rsidRPr="00C434FA">
              <w:rPr>
                <w:rFonts w:ascii="Calibri" w:eastAsia="Times New Roman" w:hAnsi="Calibri" w:cs="Calibri"/>
                <w:lang w:eastAsia="en-CA"/>
              </w:rPr>
              <w:t xml:space="preserve">Un message </w:t>
            </w:r>
            <w:proofErr w:type="spellStart"/>
            <w:r w:rsidRPr="00C434FA">
              <w:rPr>
                <w:rFonts w:ascii="Calibri" w:eastAsia="Times New Roman" w:hAnsi="Calibri" w:cs="Calibri"/>
                <w:lang w:eastAsia="en-CA"/>
              </w:rPr>
              <w:t>informe</w:t>
            </w:r>
            <w:proofErr w:type="spellEnd"/>
            <w:r w:rsidRPr="00C434FA">
              <w:rPr>
                <w:rFonts w:ascii="Calibri" w:eastAsia="Times New Roman" w:hAnsi="Calibri" w:cs="Calibri"/>
                <w:lang w:eastAsia="en-CA"/>
              </w:rPr>
              <w:t xml:space="preserve"> le designer de </w:t>
            </w:r>
            <w:proofErr w:type="spellStart"/>
            <w:r w:rsidR="00923A74">
              <w:rPr>
                <w:rFonts w:ascii="Calibri" w:eastAsia="Times New Roman" w:hAnsi="Calibri" w:cs="Calibri"/>
                <w:lang w:eastAsia="en-CA"/>
              </w:rPr>
              <w:t>l’</w:t>
            </w:r>
            <w:r w:rsidR="00923A74" w:rsidRPr="00C434FA">
              <w:rPr>
                <w:rFonts w:ascii="Calibri" w:eastAsia="Times New Roman" w:hAnsi="Calibri" w:cs="Calibri"/>
                <w:lang w:eastAsia="en-CA"/>
              </w:rPr>
              <w:t>erreur</w:t>
            </w:r>
            <w:proofErr w:type="spellEnd"/>
            <w:r w:rsidRPr="00C434FA">
              <w:rPr>
                <w:rFonts w:ascii="Calibri" w:eastAsia="Times New Roman" w:hAnsi="Calibri" w:cs="Calibri"/>
                <w:lang w:eastAsia="en-CA"/>
              </w:rPr>
              <w:t>.</w:t>
            </w:r>
          </w:p>
        </w:tc>
      </w:tr>
    </w:tbl>
    <w:p w14:paraId="38831E3A" w14:textId="00F80D51" w:rsidR="00C434FA" w:rsidRPr="009570B8" w:rsidRDefault="009570B8" w:rsidP="008950B3">
      <w:pPr>
        <w:jc w:val="both"/>
        <w:rPr>
          <w:lang w:val="fr-FR"/>
        </w:rPr>
      </w:pPr>
      <w:r w:rsidRPr="009570B8">
        <w:rPr>
          <w:lang w:val="fr-FR"/>
        </w:rPr>
        <w:t>Sans l</w:t>
      </w:r>
      <w:r w:rsidR="00923A74" w:rsidRPr="009570B8">
        <w:rPr>
          <w:lang w:val="fr-FR"/>
        </w:rPr>
        <w:t>e téléversement d’</w:t>
      </w:r>
      <w:r w:rsidRPr="009570B8">
        <w:rPr>
          <w:lang w:val="fr-FR"/>
        </w:rPr>
        <w:t>icônes, les programmeurs ne pourraient pas avoir acc</w:t>
      </w:r>
      <w:r>
        <w:rPr>
          <w:lang w:val="fr-FR"/>
        </w:rPr>
        <w:t xml:space="preserve">ès aux icônes créés par les designers et il n’y aurait </w:t>
      </w:r>
      <w:r w:rsidR="008950B3">
        <w:rPr>
          <w:lang w:val="fr-FR"/>
        </w:rPr>
        <w:t xml:space="preserve">donc </w:t>
      </w:r>
      <w:r>
        <w:rPr>
          <w:lang w:val="fr-FR"/>
        </w:rPr>
        <w:t xml:space="preserve">aucune banque d’images en ligne. </w:t>
      </w:r>
      <w:r w:rsidR="008950B3">
        <w:rPr>
          <w:lang w:val="fr-FR"/>
        </w:rPr>
        <w:t>Sans cette fonctionnalité, les icônes resteraient localement sur l’ordinateur des designers et ne pourraient être réutilisées.</w:t>
      </w:r>
    </w:p>
    <w:p w14:paraId="192B70FD" w14:textId="77777777" w:rsidR="00C434FA" w:rsidRPr="009570B8" w:rsidRDefault="00C434FA">
      <w:pPr>
        <w:rPr>
          <w:lang w:val="fr-FR"/>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43"/>
        <w:gridCol w:w="7197"/>
      </w:tblGrid>
      <w:tr w:rsidR="00C434FA" w:rsidRPr="008950B3" w14:paraId="4142DB9E"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93C85B" w14:textId="77777777" w:rsidR="00C434FA" w:rsidRPr="00C434FA" w:rsidRDefault="00C434FA" w:rsidP="00C434FA">
            <w:pPr>
              <w:spacing w:after="0" w:line="240" w:lineRule="auto"/>
              <w:rPr>
                <w:rFonts w:ascii="Calibri" w:eastAsia="Times New Roman" w:hAnsi="Calibri" w:cs="Calibri"/>
                <w:lang w:val="fr-FR" w:eastAsia="en-CA"/>
              </w:rPr>
            </w:pPr>
            <w:proofErr w:type="spellStart"/>
            <w:r w:rsidRPr="00C434FA">
              <w:rPr>
                <w:rFonts w:ascii="Calibri" w:eastAsia="Times New Roman" w:hAnsi="Calibri" w:cs="Calibri"/>
                <w:b/>
                <w:bCs/>
                <w:lang w:val="fr-FR" w:eastAsia="en-CA"/>
              </w:rPr>
              <w:lastRenderedPageBreak/>
              <w:t>Ças</w:t>
            </w:r>
            <w:proofErr w:type="spellEnd"/>
            <w:r w:rsidRPr="00C434FA">
              <w:rPr>
                <w:rFonts w:ascii="Calibri" w:eastAsia="Times New Roman" w:hAnsi="Calibri" w:cs="Calibri"/>
                <w:b/>
                <w:bCs/>
                <w:lang w:val="fr-FR" w:eastAsia="en-CA"/>
              </w:rPr>
              <w:t xml:space="preserve"> </w:t>
            </w:r>
            <w:proofErr w:type="gramStart"/>
            <w:r w:rsidRPr="00C434FA">
              <w:rPr>
                <w:rFonts w:ascii="Calibri" w:eastAsia="Times New Roman" w:hAnsi="Calibri" w:cs="Calibri"/>
                <w:b/>
                <w:bCs/>
                <w:lang w:val="fr-FR" w:eastAsia="en-CA"/>
              </w:rPr>
              <w:t>d'utilisation:</w:t>
            </w:r>
            <w:proofErr w:type="gramEnd"/>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77A134B"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CU-10.0-AfficherIcône | "Affichage d'icône(s) dans le champ de vision de l'utilisateur"</w:t>
            </w:r>
          </w:p>
        </w:tc>
      </w:tr>
      <w:tr w:rsidR="00C434FA" w:rsidRPr="00C434FA" w14:paraId="79FF44C1"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F01F28" w14:textId="77777777" w:rsidR="00C434FA" w:rsidRPr="00C434FA" w:rsidRDefault="00C434FA" w:rsidP="00C434FA">
            <w:pPr>
              <w:spacing w:after="0" w:line="240" w:lineRule="auto"/>
              <w:rPr>
                <w:rFonts w:ascii="Calibri" w:eastAsia="Times New Roman" w:hAnsi="Calibri" w:cs="Calibri"/>
                <w:lang w:val="fr-FR" w:eastAsia="en-CA"/>
              </w:rPr>
            </w:pPr>
            <w:proofErr w:type="gramStart"/>
            <w:r w:rsidRPr="00C434FA">
              <w:rPr>
                <w:rFonts w:ascii="Calibri" w:eastAsia="Times New Roman" w:hAnsi="Calibri" w:cs="Calibri"/>
                <w:b/>
                <w:bCs/>
                <w:lang w:val="fr-FR" w:eastAsia="en-CA"/>
              </w:rPr>
              <w:t>Système:</w:t>
            </w:r>
            <w:proofErr w:type="gramEnd"/>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E80471"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lang w:val="fr-FR" w:eastAsia="en-CA"/>
              </w:rPr>
              <w:t>PolyI</w:t>
            </w:r>
            <w:proofErr w:type="spellEnd"/>
            <w:r w:rsidRPr="00C434FA">
              <w:rPr>
                <w:rFonts w:ascii="Calibri" w:eastAsia="Times New Roman" w:hAnsi="Calibri" w:cs="Calibri"/>
                <w:lang w:eastAsia="en-CA"/>
              </w:rPr>
              <w:t>cone3D</w:t>
            </w:r>
          </w:p>
        </w:tc>
      </w:tr>
      <w:tr w:rsidR="00C434FA" w:rsidRPr="008950B3" w14:paraId="59F75137"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0FD9AEC"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Précondition</w:t>
            </w:r>
            <w:proofErr w:type="spellEnd"/>
            <w:r w:rsidRPr="00C434FA">
              <w:rPr>
                <w:rFonts w:ascii="Calibri" w:eastAsia="Times New Roman" w:hAnsi="Calibri" w:cs="Calibri"/>
                <w:b/>
                <w:bCs/>
                <w:lang w:eastAsia="en-CA"/>
              </w:rPr>
              <w:t>(s):</w:t>
            </w:r>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D1E7C"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Le programmeur doit préalablement avoir téléchargé les icônes qui l'intéressent</w:t>
            </w:r>
          </w:p>
        </w:tc>
      </w:tr>
      <w:tr w:rsidR="00C434FA" w:rsidRPr="008950B3" w14:paraId="4BD0E219"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F38078"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Postconditions(s):</w:t>
            </w:r>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948576"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Le fichier est sauvegardé sur le serveur distant. Dans le cas contraire, une erreur est affichée.</w:t>
            </w:r>
          </w:p>
        </w:tc>
      </w:tr>
      <w:tr w:rsidR="00C434FA" w:rsidRPr="00C434FA" w14:paraId="58E8FAD8"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7EB7F1"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Acteur</w:t>
            </w:r>
            <w:proofErr w:type="spellEnd"/>
            <w:r w:rsidRPr="00C434FA">
              <w:rPr>
                <w:rFonts w:ascii="Calibri" w:eastAsia="Times New Roman" w:hAnsi="Calibri" w:cs="Calibri"/>
                <w:b/>
                <w:bCs/>
                <w:lang w:eastAsia="en-CA"/>
              </w:rPr>
              <w:t>(s):</w:t>
            </w:r>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36370BE"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eastAsia="en-CA"/>
              </w:rPr>
              <w:t>Programmeur</w:t>
            </w:r>
          </w:p>
        </w:tc>
      </w:tr>
      <w:tr w:rsidR="00C434FA" w:rsidRPr="008950B3" w14:paraId="33A24B62"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CEC17CB"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Parties prenantes:</w:t>
            </w:r>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859B319" w14:textId="77777777" w:rsidR="00C434FA" w:rsidRPr="00C434FA" w:rsidRDefault="00C434FA" w:rsidP="00C434FA">
            <w:pPr>
              <w:spacing w:after="0" w:line="240" w:lineRule="auto"/>
              <w:rPr>
                <w:rFonts w:ascii="Calibri" w:eastAsia="Times New Roman" w:hAnsi="Calibri" w:cs="Calibri"/>
                <w:lang w:val="fr-FR" w:eastAsia="en-CA"/>
              </w:rPr>
            </w:pPr>
            <w:proofErr w:type="gramStart"/>
            <w:r w:rsidRPr="00C434FA">
              <w:rPr>
                <w:rFonts w:ascii="Calibri" w:eastAsia="Times New Roman" w:hAnsi="Calibri" w:cs="Calibri"/>
                <w:lang w:val="fr-FR" w:eastAsia="en-CA"/>
              </w:rPr>
              <w:t>Programmeur:</w:t>
            </w:r>
            <w:proofErr w:type="gramEnd"/>
            <w:r w:rsidRPr="00C434FA">
              <w:rPr>
                <w:rFonts w:ascii="Calibri" w:eastAsia="Times New Roman" w:hAnsi="Calibri" w:cs="Calibri"/>
                <w:lang w:val="fr-FR" w:eastAsia="en-CA"/>
              </w:rPr>
              <w:t xml:space="preserve"> Il désire intégrer l'icône à son projet.</w:t>
            </w:r>
          </w:p>
          <w:p w14:paraId="74386C5E" w14:textId="77777777" w:rsidR="00C434FA" w:rsidRPr="00C434FA" w:rsidRDefault="00C434FA" w:rsidP="00C434FA">
            <w:pPr>
              <w:spacing w:after="0" w:line="240" w:lineRule="auto"/>
              <w:rPr>
                <w:rFonts w:ascii="Calibri" w:eastAsia="Times New Roman" w:hAnsi="Calibri" w:cs="Calibri"/>
                <w:lang w:val="fr-FR" w:eastAsia="en-CA"/>
              </w:rPr>
            </w:pPr>
            <w:proofErr w:type="gramStart"/>
            <w:r w:rsidRPr="00C434FA">
              <w:rPr>
                <w:rFonts w:ascii="Calibri" w:eastAsia="Times New Roman" w:hAnsi="Calibri" w:cs="Calibri"/>
                <w:lang w:val="fr-FR" w:eastAsia="en-CA"/>
              </w:rPr>
              <w:t>Utilisateur:</w:t>
            </w:r>
            <w:proofErr w:type="gramEnd"/>
            <w:r w:rsidRPr="00C434FA">
              <w:rPr>
                <w:rFonts w:ascii="Calibri" w:eastAsia="Times New Roman" w:hAnsi="Calibri" w:cs="Calibri"/>
                <w:lang w:val="fr-FR" w:eastAsia="en-CA"/>
              </w:rPr>
              <w:t xml:space="preserve"> Il s'attend à voir les icônes dans son champ de vision.</w:t>
            </w:r>
          </w:p>
        </w:tc>
      </w:tr>
      <w:tr w:rsidR="00C434FA" w:rsidRPr="00C434FA" w14:paraId="6AB0D86E"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32C48B"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Type:</w:t>
            </w:r>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AAAEF72"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eastAsia="en-CA"/>
              </w:rPr>
              <w:t>Primaire</w:t>
            </w:r>
          </w:p>
        </w:tc>
      </w:tr>
      <w:tr w:rsidR="00C434FA" w:rsidRPr="008950B3" w14:paraId="7B338AE3"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6BE302"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b/>
                <w:bCs/>
                <w:lang w:eastAsia="en-CA"/>
              </w:rPr>
              <w:t>Scénario principal:</w:t>
            </w:r>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F07E8B" w14:textId="77777777" w:rsidR="00C434FA" w:rsidRPr="00C434FA" w:rsidRDefault="00C434FA" w:rsidP="00C434FA">
            <w:pPr>
              <w:spacing w:after="0" w:line="240" w:lineRule="auto"/>
              <w:rPr>
                <w:rFonts w:ascii="Calibri" w:eastAsia="Times New Roman" w:hAnsi="Calibri" w:cs="Calibri"/>
                <w:lang w:val="fr-FR" w:eastAsia="en-CA"/>
              </w:rPr>
            </w:pPr>
            <w:r w:rsidRPr="00C434FA">
              <w:rPr>
                <w:rFonts w:ascii="Calibri" w:eastAsia="Times New Roman" w:hAnsi="Calibri" w:cs="Calibri"/>
                <w:lang w:val="fr-FR" w:eastAsia="en-CA"/>
              </w:rPr>
              <w:t>Après avoir préalablement sélectionné et téléchargé les icônes qui l'intéressent, le programmeur les intègre à son projet (application, site web, ...) à des moments et des endroits choisis, dans le champ de vision de l'utilisateur.</w:t>
            </w:r>
          </w:p>
        </w:tc>
      </w:tr>
      <w:tr w:rsidR="00C434FA" w:rsidRPr="00C434FA" w14:paraId="3CB0DE2F" w14:textId="77777777" w:rsidTr="00C434FA">
        <w:tc>
          <w:tcPr>
            <w:tcW w:w="214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6411FE" w14:textId="77777777" w:rsidR="00C434FA" w:rsidRPr="00C434FA" w:rsidRDefault="00C434FA" w:rsidP="00C434FA">
            <w:pPr>
              <w:spacing w:after="0" w:line="240" w:lineRule="auto"/>
              <w:rPr>
                <w:rFonts w:ascii="Calibri" w:eastAsia="Times New Roman" w:hAnsi="Calibri" w:cs="Calibri"/>
                <w:lang w:eastAsia="en-CA"/>
              </w:rPr>
            </w:pPr>
            <w:proofErr w:type="spellStart"/>
            <w:r w:rsidRPr="00C434FA">
              <w:rPr>
                <w:rFonts w:ascii="Calibri" w:eastAsia="Times New Roman" w:hAnsi="Calibri" w:cs="Calibri"/>
                <w:b/>
                <w:bCs/>
                <w:lang w:eastAsia="en-CA"/>
              </w:rPr>
              <w:t>Scénario</w:t>
            </w:r>
            <w:proofErr w:type="spellEnd"/>
            <w:r w:rsidRPr="00C434FA">
              <w:rPr>
                <w:rFonts w:ascii="Calibri" w:eastAsia="Times New Roman" w:hAnsi="Calibri" w:cs="Calibri"/>
                <w:b/>
                <w:bCs/>
                <w:lang w:eastAsia="en-CA"/>
              </w:rPr>
              <w:t xml:space="preserve"> </w:t>
            </w:r>
            <w:proofErr w:type="spellStart"/>
            <w:r w:rsidRPr="00C434FA">
              <w:rPr>
                <w:rFonts w:ascii="Calibri" w:eastAsia="Times New Roman" w:hAnsi="Calibri" w:cs="Calibri"/>
                <w:b/>
                <w:bCs/>
                <w:lang w:eastAsia="en-CA"/>
              </w:rPr>
              <w:t>secondaire</w:t>
            </w:r>
            <w:proofErr w:type="spellEnd"/>
            <w:r w:rsidRPr="00C434FA">
              <w:rPr>
                <w:rFonts w:ascii="Calibri" w:eastAsia="Times New Roman" w:hAnsi="Calibri" w:cs="Calibri"/>
                <w:b/>
                <w:bCs/>
                <w:lang w:eastAsia="en-CA"/>
              </w:rPr>
              <w:t>:</w:t>
            </w:r>
          </w:p>
        </w:tc>
        <w:tc>
          <w:tcPr>
            <w:tcW w:w="719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12E390" w14:textId="77777777" w:rsidR="00C434FA" w:rsidRPr="00C434FA" w:rsidRDefault="00C434FA" w:rsidP="00C434FA">
            <w:pPr>
              <w:spacing w:after="0" w:line="240" w:lineRule="auto"/>
              <w:rPr>
                <w:rFonts w:ascii="Calibri" w:eastAsia="Times New Roman" w:hAnsi="Calibri" w:cs="Calibri"/>
                <w:lang w:eastAsia="en-CA"/>
              </w:rPr>
            </w:pPr>
            <w:r w:rsidRPr="00C434FA">
              <w:rPr>
                <w:rFonts w:ascii="Calibri" w:eastAsia="Times New Roman" w:hAnsi="Calibri" w:cs="Calibri"/>
                <w:lang w:val="fr-FR" w:eastAsia="en-CA"/>
              </w:rPr>
              <w:t xml:space="preserve">Après avoir préalablement sélectionné et téléchargé les icônes qui l'intéressent, le programmeur les intègre à son projet (application, site web, ...). </w:t>
            </w:r>
            <w:r w:rsidRPr="00C434FA">
              <w:rPr>
                <w:rFonts w:ascii="Calibri" w:eastAsia="Times New Roman" w:hAnsi="Calibri" w:cs="Calibri"/>
                <w:lang w:eastAsia="en-CA"/>
              </w:rPr>
              <w:t xml:space="preserve">Des </w:t>
            </w:r>
            <w:proofErr w:type="spellStart"/>
            <w:r w:rsidRPr="00C434FA">
              <w:rPr>
                <w:rFonts w:ascii="Calibri" w:eastAsia="Times New Roman" w:hAnsi="Calibri" w:cs="Calibri"/>
                <w:lang w:eastAsia="en-CA"/>
              </w:rPr>
              <w:t>err</w:t>
            </w:r>
            <w:bookmarkStart w:id="0" w:name="_GoBack"/>
            <w:bookmarkEnd w:id="0"/>
            <w:r w:rsidRPr="00C434FA">
              <w:rPr>
                <w:rFonts w:ascii="Calibri" w:eastAsia="Times New Roman" w:hAnsi="Calibri" w:cs="Calibri"/>
                <w:lang w:eastAsia="en-CA"/>
              </w:rPr>
              <w:t>eurs</w:t>
            </w:r>
            <w:proofErr w:type="spellEnd"/>
            <w:r w:rsidRPr="00C434FA">
              <w:rPr>
                <w:rFonts w:ascii="Calibri" w:eastAsia="Times New Roman" w:hAnsi="Calibri" w:cs="Calibri"/>
                <w:lang w:eastAsia="en-CA"/>
              </w:rPr>
              <w:t xml:space="preserve"> </w:t>
            </w:r>
            <w:proofErr w:type="spellStart"/>
            <w:r w:rsidRPr="00C434FA">
              <w:rPr>
                <w:rFonts w:ascii="Calibri" w:eastAsia="Times New Roman" w:hAnsi="Calibri" w:cs="Calibri"/>
                <w:lang w:eastAsia="en-CA"/>
              </w:rPr>
              <w:t>d'affichage</w:t>
            </w:r>
            <w:proofErr w:type="spellEnd"/>
            <w:r w:rsidRPr="00C434FA">
              <w:rPr>
                <w:rFonts w:ascii="Calibri" w:eastAsia="Times New Roman" w:hAnsi="Calibri" w:cs="Calibri"/>
                <w:lang w:eastAsia="en-CA"/>
              </w:rPr>
              <w:t xml:space="preserve"> </w:t>
            </w:r>
            <w:proofErr w:type="spellStart"/>
            <w:r w:rsidRPr="00C434FA">
              <w:rPr>
                <w:rFonts w:ascii="Calibri" w:eastAsia="Times New Roman" w:hAnsi="Calibri" w:cs="Calibri"/>
                <w:lang w:eastAsia="en-CA"/>
              </w:rPr>
              <w:t>empêchent</w:t>
            </w:r>
            <w:proofErr w:type="spellEnd"/>
            <w:r w:rsidRPr="00C434FA">
              <w:rPr>
                <w:rFonts w:ascii="Calibri" w:eastAsia="Times New Roman" w:hAnsi="Calibri" w:cs="Calibri"/>
                <w:lang w:eastAsia="en-CA"/>
              </w:rPr>
              <w:t xml:space="preserve"> </w:t>
            </w:r>
            <w:proofErr w:type="spellStart"/>
            <w:r w:rsidRPr="00C434FA">
              <w:rPr>
                <w:rFonts w:ascii="Calibri" w:eastAsia="Times New Roman" w:hAnsi="Calibri" w:cs="Calibri"/>
                <w:lang w:eastAsia="en-CA"/>
              </w:rPr>
              <w:t>l'utilisateur</w:t>
            </w:r>
            <w:proofErr w:type="spellEnd"/>
            <w:r w:rsidRPr="00C434FA">
              <w:rPr>
                <w:rFonts w:ascii="Calibri" w:eastAsia="Times New Roman" w:hAnsi="Calibri" w:cs="Calibri"/>
                <w:lang w:eastAsia="en-CA"/>
              </w:rPr>
              <w:t xml:space="preserve"> de </w:t>
            </w:r>
            <w:proofErr w:type="spellStart"/>
            <w:r w:rsidRPr="00C434FA">
              <w:rPr>
                <w:rFonts w:ascii="Calibri" w:eastAsia="Times New Roman" w:hAnsi="Calibri" w:cs="Calibri"/>
                <w:lang w:eastAsia="en-CA"/>
              </w:rPr>
              <w:t>voir</w:t>
            </w:r>
            <w:proofErr w:type="spellEnd"/>
            <w:r w:rsidRPr="00C434FA">
              <w:rPr>
                <w:rFonts w:ascii="Calibri" w:eastAsia="Times New Roman" w:hAnsi="Calibri" w:cs="Calibri"/>
                <w:lang w:eastAsia="en-CA"/>
              </w:rPr>
              <w:t xml:space="preserve"> les </w:t>
            </w:r>
            <w:proofErr w:type="spellStart"/>
            <w:r w:rsidRPr="00C434FA">
              <w:rPr>
                <w:rFonts w:ascii="Calibri" w:eastAsia="Times New Roman" w:hAnsi="Calibri" w:cs="Calibri"/>
                <w:lang w:eastAsia="en-CA"/>
              </w:rPr>
              <w:t>icônes</w:t>
            </w:r>
            <w:proofErr w:type="spellEnd"/>
            <w:r w:rsidRPr="00C434FA">
              <w:rPr>
                <w:rFonts w:ascii="Calibri" w:eastAsia="Times New Roman" w:hAnsi="Calibri" w:cs="Calibri"/>
                <w:lang w:eastAsia="en-CA"/>
              </w:rPr>
              <w:t>.</w:t>
            </w:r>
          </w:p>
        </w:tc>
      </w:tr>
    </w:tbl>
    <w:p w14:paraId="684886DD" w14:textId="77777777" w:rsidR="00352293" w:rsidRPr="009570B8" w:rsidRDefault="009570B8" w:rsidP="008950B3">
      <w:pPr>
        <w:jc w:val="both"/>
        <w:rPr>
          <w:lang w:val="fr-FR"/>
        </w:rPr>
      </w:pPr>
      <w:r w:rsidRPr="009570B8">
        <w:rPr>
          <w:lang w:val="fr-FR"/>
        </w:rPr>
        <w:t xml:space="preserve">Les icônes ayant été créées </w:t>
      </w:r>
      <w:r>
        <w:rPr>
          <w:lang w:val="fr-FR"/>
        </w:rPr>
        <w:t xml:space="preserve">et téléversées sur le serveur, la dernière étape serait d’y avoir accès en temps que programmeur afin de les afficher dans le programme ou l’application. Cela permettrait aux usagers de bénéficier d’une expérience agréable et optimale, sans quoi tout le reste de Polycone3D n’aurait servi à rien. </w:t>
      </w:r>
    </w:p>
    <w:sectPr w:rsidR="00352293" w:rsidRPr="009570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160C5"/>
    <w:multiLevelType w:val="multilevel"/>
    <w:tmpl w:val="591CDE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FA"/>
    <w:rsid w:val="00352293"/>
    <w:rsid w:val="008950B3"/>
    <w:rsid w:val="00912462"/>
    <w:rsid w:val="00923A74"/>
    <w:rsid w:val="009570B8"/>
    <w:rsid w:val="00A45E3F"/>
    <w:rsid w:val="00C434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6FCF"/>
  <w15:chartTrackingRefBased/>
  <w15:docId w15:val="{E6A9891D-8D81-44B1-9014-6E9CD25C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34FA"/>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87711">
      <w:bodyDiv w:val="1"/>
      <w:marLeft w:val="0"/>
      <w:marRight w:val="0"/>
      <w:marTop w:val="0"/>
      <w:marBottom w:val="0"/>
      <w:divBdr>
        <w:top w:val="none" w:sz="0" w:space="0" w:color="auto"/>
        <w:left w:val="none" w:sz="0" w:space="0" w:color="auto"/>
        <w:bottom w:val="none" w:sz="0" w:space="0" w:color="auto"/>
        <w:right w:val="none" w:sz="0" w:space="0" w:color="auto"/>
      </w:divBdr>
      <w:divsChild>
        <w:div w:id="712385255">
          <w:marLeft w:val="0"/>
          <w:marRight w:val="0"/>
          <w:marTop w:val="0"/>
          <w:marBottom w:val="0"/>
          <w:divBdr>
            <w:top w:val="none" w:sz="0" w:space="0" w:color="auto"/>
            <w:left w:val="none" w:sz="0" w:space="0" w:color="auto"/>
            <w:bottom w:val="none" w:sz="0" w:space="0" w:color="auto"/>
            <w:right w:val="none" w:sz="0" w:space="0" w:color="auto"/>
          </w:divBdr>
          <w:divsChild>
            <w:div w:id="698163904">
              <w:marLeft w:val="0"/>
              <w:marRight w:val="0"/>
              <w:marTop w:val="0"/>
              <w:marBottom w:val="0"/>
              <w:divBdr>
                <w:top w:val="none" w:sz="0" w:space="0" w:color="auto"/>
                <w:left w:val="none" w:sz="0" w:space="0" w:color="auto"/>
                <w:bottom w:val="none" w:sz="0" w:space="0" w:color="auto"/>
                <w:right w:val="none" w:sz="0" w:space="0" w:color="auto"/>
              </w:divBdr>
              <w:divsChild>
                <w:div w:id="1105615646">
                  <w:marLeft w:val="0"/>
                  <w:marRight w:val="0"/>
                  <w:marTop w:val="0"/>
                  <w:marBottom w:val="0"/>
                  <w:divBdr>
                    <w:top w:val="none" w:sz="0" w:space="0" w:color="auto"/>
                    <w:left w:val="none" w:sz="0" w:space="0" w:color="auto"/>
                    <w:bottom w:val="none" w:sz="0" w:space="0" w:color="auto"/>
                    <w:right w:val="none" w:sz="0" w:space="0" w:color="auto"/>
                  </w:divBdr>
                  <w:divsChild>
                    <w:div w:id="8521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007216">
      <w:bodyDiv w:val="1"/>
      <w:marLeft w:val="0"/>
      <w:marRight w:val="0"/>
      <w:marTop w:val="0"/>
      <w:marBottom w:val="0"/>
      <w:divBdr>
        <w:top w:val="none" w:sz="0" w:space="0" w:color="auto"/>
        <w:left w:val="none" w:sz="0" w:space="0" w:color="auto"/>
        <w:bottom w:val="none" w:sz="0" w:space="0" w:color="auto"/>
        <w:right w:val="none" w:sz="0" w:space="0" w:color="auto"/>
      </w:divBdr>
      <w:divsChild>
        <w:div w:id="1669208737">
          <w:marLeft w:val="0"/>
          <w:marRight w:val="0"/>
          <w:marTop w:val="0"/>
          <w:marBottom w:val="0"/>
          <w:divBdr>
            <w:top w:val="none" w:sz="0" w:space="0" w:color="auto"/>
            <w:left w:val="none" w:sz="0" w:space="0" w:color="auto"/>
            <w:bottom w:val="none" w:sz="0" w:space="0" w:color="auto"/>
            <w:right w:val="none" w:sz="0" w:space="0" w:color="auto"/>
          </w:divBdr>
          <w:divsChild>
            <w:div w:id="955872240">
              <w:marLeft w:val="0"/>
              <w:marRight w:val="0"/>
              <w:marTop w:val="0"/>
              <w:marBottom w:val="0"/>
              <w:divBdr>
                <w:top w:val="none" w:sz="0" w:space="0" w:color="auto"/>
                <w:left w:val="none" w:sz="0" w:space="0" w:color="auto"/>
                <w:bottom w:val="none" w:sz="0" w:space="0" w:color="auto"/>
                <w:right w:val="none" w:sz="0" w:space="0" w:color="auto"/>
              </w:divBdr>
              <w:divsChild>
                <w:div w:id="780490759">
                  <w:marLeft w:val="0"/>
                  <w:marRight w:val="0"/>
                  <w:marTop w:val="0"/>
                  <w:marBottom w:val="0"/>
                  <w:divBdr>
                    <w:top w:val="none" w:sz="0" w:space="0" w:color="auto"/>
                    <w:left w:val="none" w:sz="0" w:space="0" w:color="auto"/>
                    <w:bottom w:val="none" w:sz="0" w:space="0" w:color="auto"/>
                    <w:right w:val="none" w:sz="0" w:space="0" w:color="auto"/>
                  </w:divBdr>
                  <w:divsChild>
                    <w:div w:id="18613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5738">
      <w:bodyDiv w:val="1"/>
      <w:marLeft w:val="0"/>
      <w:marRight w:val="0"/>
      <w:marTop w:val="0"/>
      <w:marBottom w:val="0"/>
      <w:divBdr>
        <w:top w:val="none" w:sz="0" w:space="0" w:color="auto"/>
        <w:left w:val="none" w:sz="0" w:space="0" w:color="auto"/>
        <w:bottom w:val="none" w:sz="0" w:space="0" w:color="auto"/>
        <w:right w:val="none" w:sz="0" w:space="0" w:color="auto"/>
      </w:divBdr>
      <w:divsChild>
        <w:div w:id="1769694880">
          <w:marLeft w:val="0"/>
          <w:marRight w:val="0"/>
          <w:marTop w:val="0"/>
          <w:marBottom w:val="0"/>
          <w:divBdr>
            <w:top w:val="none" w:sz="0" w:space="0" w:color="auto"/>
            <w:left w:val="none" w:sz="0" w:space="0" w:color="auto"/>
            <w:bottom w:val="none" w:sz="0" w:space="0" w:color="auto"/>
            <w:right w:val="none" w:sz="0" w:space="0" w:color="auto"/>
          </w:divBdr>
          <w:divsChild>
            <w:div w:id="61412543">
              <w:marLeft w:val="0"/>
              <w:marRight w:val="0"/>
              <w:marTop w:val="0"/>
              <w:marBottom w:val="0"/>
              <w:divBdr>
                <w:top w:val="none" w:sz="0" w:space="0" w:color="auto"/>
                <w:left w:val="none" w:sz="0" w:space="0" w:color="auto"/>
                <w:bottom w:val="none" w:sz="0" w:space="0" w:color="auto"/>
                <w:right w:val="none" w:sz="0" w:space="0" w:color="auto"/>
              </w:divBdr>
              <w:divsChild>
                <w:div w:id="94792154">
                  <w:marLeft w:val="0"/>
                  <w:marRight w:val="0"/>
                  <w:marTop w:val="0"/>
                  <w:marBottom w:val="0"/>
                  <w:divBdr>
                    <w:top w:val="none" w:sz="0" w:space="0" w:color="auto"/>
                    <w:left w:val="none" w:sz="0" w:space="0" w:color="auto"/>
                    <w:bottom w:val="none" w:sz="0" w:space="0" w:color="auto"/>
                    <w:right w:val="none" w:sz="0" w:space="0" w:color="auto"/>
                  </w:divBdr>
                  <w:divsChild>
                    <w:div w:id="3508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178574">
      <w:bodyDiv w:val="1"/>
      <w:marLeft w:val="0"/>
      <w:marRight w:val="0"/>
      <w:marTop w:val="0"/>
      <w:marBottom w:val="0"/>
      <w:divBdr>
        <w:top w:val="none" w:sz="0" w:space="0" w:color="auto"/>
        <w:left w:val="none" w:sz="0" w:space="0" w:color="auto"/>
        <w:bottom w:val="none" w:sz="0" w:space="0" w:color="auto"/>
        <w:right w:val="none" w:sz="0" w:space="0" w:color="auto"/>
      </w:divBdr>
      <w:divsChild>
        <w:div w:id="282269645">
          <w:marLeft w:val="0"/>
          <w:marRight w:val="0"/>
          <w:marTop w:val="0"/>
          <w:marBottom w:val="0"/>
          <w:divBdr>
            <w:top w:val="none" w:sz="0" w:space="0" w:color="auto"/>
            <w:left w:val="none" w:sz="0" w:space="0" w:color="auto"/>
            <w:bottom w:val="none" w:sz="0" w:space="0" w:color="auto"/>
            <w:right w:val="none" w:sz="0" w:space="0" w:color="auto"/>
          </w:divBdr>
          <w:divsChild>
            <w:div w:id="843938772">
              <w:marLeft w:val="0"/>
              <w:marRight w:val="0"/>
              <w:marTop w:val="0"/>
              <w:marBottom w:val="0"/>
              <w:divBdr>
                <w:top w:val="none" w:sz="0" w:space="0" w:color="auto"/>
                <w:left w:val="none" w:sz="0" w:space="0" w:color="auto"/>
                <w:bottom w:val="none" w:sz="0" w:space="0" w:color="auto"/>
                <w:right w:val="none" w:sz="0" w:space="0" w:color="auto"/>
              </w:divBdr>
              <w:divsChild>
                <w:div w:id="2062826986">
                  <w:marLeft w:val="1800"/>
                  <w:marRight w:val="0"/>
                  <w:marTop w:val="0"/>
                  <w:marBottom w:val="0"/>
                  <w:divBdr>
                    <w:top w:val="none" w:sz="0" w:space="0" w:color="auto"/>
                    <w:left w:val="none" w:sz="0" w:space="0" w:color="auto"/>
                    <w:bottom w:val="none" w:sz="0" w:space="0" w:color="auto"/>
                    <w:right w:val="none" w:sz="0" w:space="0" w:color="auto"/>
                  </w:divBdr>
                  <w:divsChild>
                    <w:div w:id="4916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3015</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Bordeleau</dc:creator>
  <cp:keywords/>
  <dc:description/>
  <cp:lastModifiedBy>Jonathan Bordeleau</cp:lastModifiedBy>
  <cp:revision>2</cp:revision>
  <dcterms:created xsi:type="dcterms:W3CDTF">2018-09-23T00:35:00Z</dcterms:created>
  <dcterms:modified xsi:type="dcterms:W3CDTF">2018-09-23T00:35:00Z</dcterms:modified>
</cp:coreProperties>
</file>