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FD" w:rsidRDefault="00EB5AB6">
      <w:r>
        <w:t>Nome package: com.geolog.web.domain</w:t>
      </w:r>
    </w:p>
    <w:p w:rsidR="00EB5AB6" w:rsidRDefault="00EB5AB6">
      <w:r>
        <w:t>Descrizione del package: le classi contenute in questo package, sono le medesime che si trovano nel servizio web. Poichè le risposte vengono inviate attraverso JSON, è necessario avere una corrispondenza un univo tra la parte mobile  ela aprte server. Le classi implementano le risposte alle operazioni del WebService.</w:t>
      </w:r>
    </w:p>
    <w:p w:rsidR="00EB5AB6" w:rsidRDefault="00EB5AB6">
      <w:r>
        <w:t>Classi :</w:t>
      </w:r>
      <w:r>
        <w:br/>
        <w:t>BaseResponse.java</w:t>
      </w:r>
    </w:p>
    <w:p w:rsidR="00EB5AB6" w:rsidRDefault="00EB5AB6">
      <w:r>
        <w:t>CateogryListResponse.java</w:t>
      </w:r>
    </w:p>
    <w:p w:rsidR="00EB5AB6" w:rsidRDefault="00EB5AB6">
      <w:r>
        <w:t>ConfrimResponse</w:t>
      </w:r>
    </w:p>
    <w:p w:rsidR="00EB5AB6" w:rsidRDefault="00EB5AB6">
      <w:r>
        <w:t>PoiListResponse</w:t>
      </w:r>
      <w:bookmarkStart w:id="0" w:name="_GoBack"/>
      <w:bookmarkEnd w:id="0"/>
    </w:p>
    <w:sectPr w:rsidR="00EB5A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B6"/>
    <w:rsid w:val="00680CFD"/>
    <w:rsid w:val="00EB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1</cp:revision>
  <dcterms:created xsi:type="dcterms:W3CDTF">2012-12-20T18:13:00Z</dcterms:created>
  <dcterms:modified xsi:type="dcterms:W3CDTF">2012-12-20T18:16:00Z</dcterms:modified>
</cp:coreProperties>
</file>