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</w:t>
      </w:r>
      <w:bookmarkStart w:id="0" w:name="_GoBack"/>
      <w:bookmarkEnd w:id="0"/>
      <w:r w:rsidR="003E0311" w:rsidRPr="00576270">
        <w:rPr>
          <w:rFonts w:ascii="Arial" w:hAnsi="Arial" w:cs="Arial"/>
          <w:b/>
          <w:sz w:val="40"/>
          <w:szCs w:val="40"/>
        </w:rPr>
        <w:t>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F73D9A" w:rsidRDefault="003E0311" w:rsidP="008A67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8A6724" w:rsidRPr="008A6724" w:rsidRDefault="008A6724" w:rsidP="008A672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Igor Moura Brandão</w:t>
            </w:r>
          </w:p>
        </w:tc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Analista de Requisitos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9060E8" w:rsidRDefault="009060E8" w:rsidP="008A6724">
      <w:pPr>
        <w:jc w:val="center"/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sponsabilidade sobre Requisitos Aprovados</w:t>
      </w:r>
    </w:p>
    <w:p w:rsidR="00AD0924" w:rsidRPr="008A6724" w:rsidRDefault="00AD0924" w:rsidP="00AD0924">
      <w:pPr>
        <w:jc w:val="center"/>
        <w:rPr>
          <w:rFonts w:ascii="Arial" w:hAnsi="Arial" w:cs="Arial"/>
          <w:b/>
          <w:sz w:val="24"/>
          <w:szCs w:val="24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analista de requisitos, me responsabilizo por todos os aspectos de requisitos aprovados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</w:t>
      </w:r>
      <w:r w:rsidR="008A6724">
        <w:rPr>
          <w:rFonts w:ascii="Arial" w:hAnsi="Arial" w:cs="Arial"/>
          <w:sz w:val="24"/>
          <w:szCs w:val="24"/>
        </w:rPr>
        <w:t xml:space="preserve"> pelo processo de revisão de requisitos descrito no </w:t>
      </w:r>
      <w:hyperlink r:id="rId4" w:history="1">
        <w:r w:rsidR="008A6724" w:rsidRPr="008A6724">
          <w:rPr>
            <w:rStyle w:val="Hyperlink"/>
            <w:rFonts w:ascii="Arial" w:hAnsi="Arial" w:cs="Arial"/>
            <w:sz w:val="24"/>
            <w:szCs w:val="24"/>
          </w:rPr>
          <w:t>Plano de Revisão dos Requisitos</w:t>
        </w:r>
      </w:hyperlink>
      <w:r w:rsidR="00CC1536">
        <w:rPr>
          <w:rFonts w:ascii="Arial" w:hAnsi="Arial" w:cs="Arial"/>
          <w:sz w:val="24"/>
          <w:szCs w:val="24"/>
        </w:rPr>
        <w:t>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 divergências encontrados nestes</w:t>
      </w:r>
      <w:r w:rsidR="00CC1536">
        <w:rPr>
          <w:rFonts w:ascii="Arial" w:hAnsi="Arial" w:cs="Arial"/>
          <w:sz w:val="24"/>
          <w:szCs w:val="24"/>
        </w:rPr>
        <w:t xml:space="preserve"> requisitos que se encontram com estas características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4F07E7" w:rsidP="008A6724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0832" behindDoc="1" locked="0" layoutInCell="1" allowOverlap="1" wp14:anchorId="6FC21A7D" wp14:editId="047F1B8F">
            <wp:simplePos x="0" y="0"/>
            <wp:positionH relativeFrom="column">
              <wp:posOffset>1472565</wp:posOffset>
            </wp:positionH>
            <wp:positionV relativeFrom="paragraph">
              <wp:posOffset>192405</wp:posOffset>
            </wp:positionV>
            <wp:extent cx="2457450" cy="5429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7A" w:rsidRDefault="00BE247A" w:rsidP="004F07E7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F73D9A" w:rsidRDefault="009060E8" w:rsidP="008A6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Requisitos</w:t>
      </w:r>
    </w:p>
    <w:p w:rsidR="009060E8" w:rsidRDefault="009060E8" w:rsidP="008A6724">
      <w:pPr>
        <w:jc w:val="center"/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 w:rsidP="008A6724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A72D43" w:rsidP="008A67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na e</w:t>
      </w:r>
      <w:r w:rsidR="00FA0A8C">
        <w:rPr>
          <w:rFonts w:ascii="Arial" w:hAnsi="Arial" w:cs="Arial"/>
          <w:sz w:val="24"/>
          <w:szCs w:val="24"/>
        </w:rPr>
        <w:t>specificação de o</w:t>
      </w:r>
      <w:r w:rsidR="00A149F8">
        <w:rPr>
          <w:rFonts w:ascii="Arial" w:hAnsi="Arial" w:cs="Arial"/>
          <w:sz w:val="24"/>
          <w:szCs w:val="24"/>
        </w:rPr>
        <w:t>bjetivos e requisitos (EOR) que foi</w:t>
      </w:r>
      <w:r w:rsidR="008A6724">
        <w:rPr>
          <w:rFonts w:ascii="Arial" w:hAnsi="Arial" w:cs="Arial"/>
          <w:sz w:val="24"/>
          <w:szCs w:val="24"/>
        </w:rPr>
        <w:t xml:space="preserve"> primeiramente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F07E7">
        <w:rPr>
          <w:rFonts w:ascii="Arial" w:hAnsi="Arial" w:cs="Arial"/>
          <w:sz w:val="24"/>
          <w:szCs w:val="24"/>
        </w:rPr>
        <w:t>17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05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8A6724">
        <w:rPr>
          <w:rFonts w:ascii="Arial" w:hAnsi="Arial" w:cs="Arial"/>
          <w:sz w:val="24"/>
          <w:szCs w:val="24"/>
        </w:rPr>
        <w:t xml:space="preserve"> e atualizados em</w:t>
      </w:r>
      <w:r w:rsidR="008A6724" w:rsidRPr="008A6724">
        <w:rPr>
          <w:rFonts w:ascii="Arial" w:hAnsi="Arial" w:cs="Arial"/>
          <w:sz w:val="24"/>
          <w:szCs w:val="24"/>
        </w:rPr>
        <w:t xml:space="preserve"> </w:t>
      </w:r>
      <w:r w:rsidR="008A6724" w:rsidRPr="008A6724">
        <w:rPr>
          <w:rFonts w:ascii="Arial" w:hAnsi="Arial" w:cs="Arial"/>
          <w:sz w:val="24"/>
          <w:szCs w:val="24"/>
        </w:rPr>
        <w:t>21/05/2015, 29/05/2015 e 15/06/2015.</w:t>
      </w:r>
    </w:p>
    <w:p w:rsidR="008A6724" w:rsidRDefault="008A6724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8A6724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0560" behindDoc="1" locked="0" layoutInCell="1" allowOverlap="1" wp14:anchorId="35667884" wp14:editId="372A2689">
            <wp:simplePos x="0" y="0"/>
            <wp:positionH relativeFrom="column">
              <wp:posOffset>2828925</wp:posOffset>
            </wp:positionH>
            <wp:positionV relativeFrom="paragraph">
              <wp:posOffset>100965</wp:posOffset>
            </wp:positionV>
            <wp:extent cx="2457450" cy="5429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4112" behindDoc="1" locked="0" layoutInCell="1" allowOverlap="1" wp14:anchorId="19E10F40" wp14:editId="6A12D09B">
            <wp:simplePos x="0" y="0"/>
            <wp:positionH relativeFrom="column">
              <wp:posOffset>-308610</wp:posOffset>
            </wp:positionH>
            <wp:positionV relativeFrom="paragraph">
              <wp:posOffset>86360</wp:posOffset>
            </wp:positionV>
            <wp:extent cx="2760980" cy="4857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_____________________________</w:t>
      </w:r>
    </w:p>
    <w:p w:rsidR="00F73D9A" w:rsidRDefault="00B0020A" w:rsidP="00F73D9A">
      <w:pPr>
        <w:jc w:val="both"/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 xml:space="preserve">                 Assinatura do Analista de Requisitos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72390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3E0311"/>
    <w:rsid w:val="004F07E7"/>
    <w:rsid w:val="00576270"/>
    <w:rsid w:val="0070075E"/>
    <w:rsid w:val="008A6724"/>
    <w:rsid w:val="008E163C"/>
    <w:rsid w:val="009060E8"/>
    <w:rsid w:val="00A149F8"/>
    <w:rsid w:val="00A72D43"/>
    <w:rsid w:val="00A8598E"/>
    <w:rsid w:val="00AD0924"/>
    <w:rsid w:val="00B0020A"/>
    <w:rsid w:val="00BE247A"/>
    <w:rsid w:val="00C4547D"/>
    <w:rsid w:val="00CC1536"/>
    <w:rsid w:val="00D56B52"/>
    <w:rsid w:val="00DB76B1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6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Plano%20de%20Revis&#227;o%20dos%20Requisito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13</cp:revision>
  <dcterms:created xsi:type="dcterms:W3CDTF">2015-05-08T14:50:00Z</dcterms:created>
  <dcterms:modified xsi:type="dcterms:W3CDTF">2015-06-15T14:40:00Z</dcterms:modified>
</cp:coreProperties>
</file>