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561" w:rsidRPr="00151E04" w:rsidRDefault="000A34D5" w:rsidP="000A34D5">
      <w:pPr>
        <w:jc w:val="center"/>
        <w:rPr>
          <w:rFonts w:ascii="Arial" w:hAnsi="Arial" w:cs="Arial"/>
          <w:sz w:val="44"/>
          <w:szCs w:val="44"/>
        </w:rPr>
      </w:pPr>
      <w:r w:rsidRPr="00151E04">
        <w:rPr>
          <w:rFonts w:ascii="Arial" w:hAnsi="Arial" w:cs="Arial"/>
          <w:sz w:val="44"/>
          <w:szCs w:val="44"/>
        </w:rPr>
        <w:t>Plano de Gerenciamento de Requisitos</w:t>
      </w:r>
    </w:p>
    <w:p w:rsidR="000A34D5" w:rsidRPr="00151E04" w:rsidRDefault="000A34D5">
      <w:pPr>
        <w:rPr>
          <w:rFonts w:ascii="Arial" w:hAnsi="Arial" w:cs="Arial"/>
          <w:sz w:val="44"/>
          <w:szCs w:val="44"/>
        </w:rPr>
      </w:pPr>
    </w:p>
    <w:p w:rsidR="000A34D5" w:rsidRPr="00151E04" w:rsidRDefault="000A34D5" w:rsidP="00FE0C97">
      <w:pPr>
        <w:pStyle w:val="PargrafodaLista"/>
        <w:numPr>
          <w:ilvl w:val="0"/>
          <w:numId w:val="1"/>
        </w:numPr>
        <w:outlineLvl w:val="0"/>
        <w:rPr>
          <w:rFonts w:ascii="Arial" w:hAnsi="Arial" w:cs="Arial"/>
          <w:b/>
          <w:sz w:val="32"/>
          <w:szCs w:val="32"/>
        </w:rPr>
      </w:pPr>
      <w:r w:rsidRPr="00151E04">
        <w:rPr>
          <w:rFonts w:ascii="Arial" w:hAnsi="Arial" w:cs="Arial"/>
          <w:b/>
          <w:sz w:val="32"/>
          <w:szCs w:val="32"/>
        </w:rPr>
        <w:t>Introdução</w:t>
      </w:r>
    </w:p>
    <w:p w:rsidR="00151E04" w:rsidRPr="00151E04" w:rsidRDefault="00151E04" w:rsidP="00151E04">
      <w:pPr>
        <w:autoSpaceDE w:val="0"/>
        <w:adjustRightInd w:val="0"/>
        <w:ind w:firstLine="360"/>
        <w:jc w:val="both"/>
        <w:rPr>
          <w:rFonts w:ascii="Arial" w:hAnsi="Arial" w:cs="Arial"/>
          <w:sz w:val="24"/>
          <w:szCs w:val="24"/>
        </w:rPr>
      </w:pPr>
      <w:r w:rsidRPr="00151E04">
        <w:rPr>
          <w:rFonts w:ascii="Arial" w:hAnsi="Arial" w:cs="Arial"/>
          <w:sz w:val="24"/>
          <w:szCs w:val="24"/>
        </w:rPr>
        <w:t>O objetivo geral deste documento é orientar</w:t>
      </w:r>
      <w:r w:rsidRPr="00151E04">
        <w:rPr>
          <w:rFonts w:ascii="Arial" w:hAnsi="Arial" w:cs="Arial"/>
          <w:sz w:val="24"/>
          <w:szCs w:val="24"/>
        </w:rPr>
        <w:t xml:space="preserve"> </w:t>
      </w:r>
      <w:r w:rsidRPr="00151E04">
        <w:rPr>
          <w:rFonts w:ascii="Arial" w:hAnsi="Arial" w:cs="Arial"/>
          <w:sz w:val="24"/>
          <w:szCs w:val="24"/>
        </w:rPr>
        <w:t>a</w:t>
      </w:r>
      <w:r w:rsidRPr="00151E04">
        <w:rPr>
          <w:rFonts w:ascii="Arial" w:hAnsi="Arial" w:cs="Arial"/>
          <w:sz w:val="24"/>
          <w:szCs w:val="24"/>
        </w:rPr>
        <w:t xml:space="preserve"> gerência de requisitos</w:t>
      </w:r>
      <w:r w:rsidRPr="00151E04">
        <w:rPr>
          <w:rFonts w:ascii="Arial" w:hAnsi="Arial" w:cs="Arial"/>
          <w:sz w:val="24"/>
          <w:szCs w:val="24"/>
        </w:rPr>
        <w:t xml:space="preserve"> quanto ao que se faz necessário para que o processo se inicie, prossiga e se finde de forma satisfatória.</w:t>
      </w:r>
    </w:p>
    <w:p w:rsidR="000A34D5" w:rsidRPr="00151E04" w:rsidRDefault="000A34D5" w:rsidP="00FE0C97">
      <w:pPr>
        <w:pStyle w:val="PargrafodaLista"/>
        <w:numPr>
          <w:ilvl w:val="0"/>
          <w:numId w:val="1"/>
        </w:numPr>
        <w:outlineLvl w:val="0"/>
        <w:rPr>
          <w:rFonts w:ascii="Arial" w:hAnsi="Arial" w:cs="Arial"/>
          <w:b/>
          <w:sz w:val="32"/>
          <w:szCs w:val="32"/>
        </w:rPr>
      </w:pPr>
      <w:r w:rsidRPr="00151E04">
        <w:rPr>
          <w:rFonts w:ascii="Arial" w:hAnsi="Arial" w:cs="Arial"/>
          <w:b/>
          <w:sz w:val="32"/>
          <w:szCs w:val="32"/>
        </w:rPr>
        <w:t>Recursos</w:t>
      </w:r>
    </w:p>
    <w:p w:rsidR="000A34D5" w:rsidRPr="00151E04" w:rsidRDefault="000A34D5" w:rsidP="00FE0C97">
      <w:pPr>
        <w:pStyle w:val="PargrafodaLista"/>
        <w:numPr>
          <w:ilvl w:val="1"/>
          <w:numId w:val="1"/>
        </w:numPr>
        <w:outlineLvl w:val="1"/>
        <w:rPr>
          <w:rFonts w:ascii="Arial" w:hAnsi="Arial" w:cs="Arial"/>
          <w:b/>
          <w:sz w:val="32"/>
          <w:szCs w:val="32"/>
        </w:rPr>
      </w:pPr>
      <w:r w:rsidRPr="00151E04">
        <w:rPr>
          <w:rFonts w:ascii="Arial" w:hAnsi="Arial" w:cs="Arial"/>
          <w:b/>
          <w:sz w:val="32"/>
          <w:szCs w:val="32"/>
        </w:rPr>
        <w:t>Recursos Humanos</w:t>
      </w:r>
    </w:p>
    <w:p w:rsidR="00151E04" w:rsidRPr="00151E04" w:rsidRDefault="00151E04" w:rsidP="00151E04">
      <w:pPr>
        <w:rPr>
          <w:rFonts w:ascii="Arial" w:hAnsi="Arial" w:cs="Arial"/>
        </w:rPr>
      </w:pPr>
    </w:p>
    <w:tbl>
      <w:tblPr>
        <w:tblStyle w:val="Tabelacomgrade"/>
        <w:tblW w:w="8282" w:type="dxa"/>
        <w:tblInd w:w="360" w:type="dxa"/>
        <w:tblLook w:val="04A0" w:firstRow="1" w:lastRow="0" w:firstColumn="1" w:lastColumn="0" w:noHBand="0" w:noVBand="1"/>
      </w:tblPr>
      <w:tblGrid>
        <w:gridCol w:w="2404"/>
        <w:gridCol w:w="5878"/>
      </w:tblGrid>
      <w:tr w:rsidR="00151E04" w:rsidRPr="00151E04" w:rsidTr="00151E04">
        <w:trPr>
          <w:trHeight w:val="263"/>
        </w:trPr>
        <w:tc>
          <w:tcPr>
            <w:tcW w:w="2404" w:type="dxa"/>
          </w:tcPr>
          <w:p w:rsidR="00151E04" w:rsidRPr="00151E04" w:rsidRDefault="00151E04" w:rsidP="00151E04">
            <w:pPr>
              <w:pStyle w:val="PargrafodaLista"/>
              <w:ind w:left="0"/>
              <w:jc w:val="both"/>
              <w:rPr>
                <w:rStyle w:val="Forte"/>
                <w:rFonts w:ascii="Arial" w:hAnsi="Arial" w:cs="Arial"/>
                <w:b w:val="0"/>
                <w:lang w:val="pt-BR"/>
              </w:rPr>
            </w:pPr>
            <w:r w:rsidRPr="00151E04">
              <w:rPr>
                <w:rStyle w:val="Forte"/>
                <w:rFonts w:ascii="Arial" w:hAnsi="Arial" w:cs="Arial"/>
                <w:b w:val="0"/>
                <w:lang w:val="pt-BR"/>
              </w:rPr>
              <w:t>Papel</w:t>
            </w:r>
          </w:p>
        </w:tc>
        <w:tc>
          <w:tcPr>
            <w:tcW w:w="5878" w:type="dxa"/>
          </w:tcPr>
          <w:p w:rsidR="00151E04" w:rsidRPr="00151E04" w:rsidRDefault="00151E04" w:rsidP="00151E04">
            <w:pPr>
              <w:pStyle w:val="PargrafodaLista"/>
              <w:ind w:left="0"/>
              <w:jc w:val="both"/>
              <w:rPr>
                <w:rStyle w:val="Forte"/>
                <w:rFonts w:ascii="Arial" w:hAnsi="Arial" w:cs="Arial"/>
                <w:b w:val="0"/>
                <w:lang w:val="pt-BR"/>
              </w:rPr>
            </w:pPr>
            <w:r w:rsidRPr="00151E04">
              <w:rPr>
                <w:rStyle w:val="Forte"/>
                <w:rFonts w:ascii="Arial" w:hAnsi="Arial" w:cs="Arial"/>
                <w:b w:val="0"/>
                <w:lang w:val="pt-BR"/>
              </w:rPr>
              <w:t>Analista de Requisitos.</w:t>
            </w:r>
          </w:p>
        </w:tc>
      </w:tr>
      <w:tr w:rsidR="00151E04" w:rsidRPr="00151E04" w:rsidTr="00151E04">
        <w:trPr>
          <w:trHeight w:val="263"/>
        </w:trPr>
        <w:tc>
          <w:tcPr>
            <w:tcW w:w="2404" w:type="dxa"/>
          </w:tcPr>
          <w:p w:rsidR="00151E04" w:rsidRPr="00151E04" w:rsidRDefault="00151E04" w:rsidP="00151E04">
            <w:pPr>
              <w:pStyle w:val="PargrafodaLista"/>
              <w:ind w:left="0"/>
              <w:jc w:val="both"/>
              <w:rPr>
                <w:rStyle w:val="Forte"/>
                <w:rFonts w:ascii="Arial" w:hAnsi="Arial" w:cs="Arial"/>
                <w:b w:val="0"/>
                <w:lang w:val="pt-BR"/>
              </w:rPr>
            </w:pPr>
            <w:r w:rsidRPr="00151E04">
              <w:rPr>
                <w:rStyle w:val="Forte"/>
                <w:rFonts w:ascii="Arial" w:hAnsi="Arial" w:cs="Arial"/>
                <w:b w:val="0"/>
                <w:lang w:val="pt-BR"/>
              </w:rPr>
              <w:t>Formação</w:t>
            </w:r>
          </w:p>
        </w:tc>
        <w:tc>
          <w:tcPr>
            <w:tcW w:w="5878" w:type="dxa"/>
          </w:tcPr>
          <w:p w:rsidR="00151E04" w:rsidRPr="00151E04" w:rsidRDefault="00151E04" w:rsidP="00151E04">
            <w:pPr>
              <w:pStyle w:val="PargrafodaLista"/>
              <w:ind w:left="0"/>
              <w:jc w:val="both"/>
              <w:rPr>
                <w:rStyle w:val="Forte"/>
                <w:rFonts w:ascii="Arial" w:hAnsi="Arial" w:cs="Arial"/>
                <w:b w:val="0"/>
                <w:lang w:val="pt-BR"/>
              </w:rPr>
            </w:pPr>
            <w:r w:rsidRPr="00151E04">
              <w:rPr>
                <w:rStyle w:val="Forte"/>
                <w:rFonts w:ascii="Arial" w:hAnsi="Arial" w:cs="Arial"/>
                <w:b w:val="0"/>
                <w:lang w:val="pt-BR"/>
              </w:rPr>
              <w:t>Essa ocupação é exercida por um profissional com escolaridade de ensino superior na área de Engenharia de Software.</w:t>
            </w:r>
          </w:p>
        </w:tc>
      </w:tr>
      <w:tr w:rsidR="00151E04" w:rsidRPr="00151E04" w:rsidTr="00151E04">
        <w:trPr>
          <w:trHeight w:val="1682"/>
        </w:trPr>
        <w:tc>
          <w:tcPr>
            <w:tcW w:w="2404" w:type="dxa"/>
          </w:tcPr>
          <w:p w:rsidR="00151E04" w:rsidRPr="00151E04" w:rsidRDefault="00151E04" w:rsidP="00151E04">
            <w:pPr>
              <w:pStyle w:val="PargrafodaLista"/>
              <w:ind w:left="0"/>
              <w:jc w:val="both"/>
              <w:rPr>
                <w:rStyle w:val="Forte"/>
                <w:rFonts w:ascii="Arial" w:hAnsi="Arial" w:cs="Arial"/>
                <w:b w:val="0"/>
                <w:lang w:val="pt-BR"/>
              </w:rPr>
            </w:pPr>
            <w:r w:rsidRPr="00151E04">
              <w:rPr>
                <w:rStyle w:val="Forte"/>
                <w:rFonts w:ascii="Arial" w:hAnsi="Arial" w:cs="Arial"/>
                <w:b w:val="0"/>
                <w:lang w:val="pt-BR"/>
              </w:rPr>
              <w:t>Conhecimentos</w:t>
            </w:r>
          </w:p>
        </w:tc>
        <w:tc>
          <w:tcPr>
            <w:tcW w:w="5878" w:type="dxa"/>
          </w:tcPr>
          <w:p w:rsidR="00151E04" w:rsidRPr="00151E04" w:rsidRDefault="00151E04" w:rsidP="00151E04">
            <w:pPr>
              <w:pStyle w:val="PargrafodaLista"/>
              <w:numPr>
                <w:ilvl w:val="0"/>
                <w:numId w:val="2"/>
              </w:numPr>
              <w:jc w:val="both"/>
              <w:rPr>
                <w:rStyle w:val="Forte"/>
                <w:rFonts w:ascii="Arial" w:hAnsi="Arial" w:cs="Arial"/>
                <w:b w:val="0"/>
                <w:lang w:val="pt-BR"/>
              </w:rPr>
            </w:pPr>
            <w:r w:rsidRPr="00151E04">
              <w:rPr>
                <w:rStyle w:val="Forte"/>
                <w:rFonts w:ascii="Arial" w:hAnsi="Arial" w:cs="Arial"/>
                <w:b w:val="0"/>
                <w:lang w:val="pt-BR"/>
              </w:rPr>
              <w:t xml:space="preserve">Conhecimento sobre o nível G do guia de maturidade de software MPS.BR; </w:t>
            </w:r>
          </w:p>
          <w:p w:rsidR="00151E04" w:rsidRPr="00151E04" w:rsidRDefault="00151E04" w:rsidP="00151E04">
            <w:pPr>
              <w:pStyle w:val="PargrafodaLista"/>
              <w:numPr>
                <w:ilvl w:val="0"/>
                <w:numId w:val="2"/>
              </w:numPr>
              <w:jc w:val="both"/>
              <w:rPr>
                <w:rStyle w:val="Forte"/>
                <w:rFonts w:ascii="Arial" w:hAnsi="Arial" w:cs="Arial"/>
                <w:b w:val="0"/>
                <w:lang w:val="pt-BR"/>
              </w:rPr>
            </w:pPr>
            <w:r w:rsidRPr="00151E04">
              <w:rPr>
                <w:rStyle w:val="Forte"/>
                <w:rFonts w:ascii="Arial" w:hAnsi="Arial" w:cs="Arial"/>
                <w:b w:val="0"/>
                <w:lang w:val="pt-BR"/>
              </w:rPr>
              <w:t>Relacionamento interpessoal e gestão de pessoas;</w:t>
            </w:r>
          </w:p>
          <w:p w:rsidR="00151E04" w:rsidRPr="00151E04" w:rsidRDefault="00151E04" w:rsidP="00151E04">
            <w:pPr>
              <w:pStyle w:val="PargrafodaLista"/>
              <w:numPr>
                <w:ilvl w:val="0"/>
                <w:numId w:val="2"/>
              </w:numPr>
              <w:jc w:val="both"/>
              <w:rPr>
                <w:rStyle w:val="Forte"/>
                <w:rFonts w:ascii="Arial" w:hAnsi="Arial" w:cs="Arial"/>
                <w:b w:val="0"/>
                <w:lang w:val="pt-BR"/>
              </w:rPr>
            </w:pPr>
            <w:r w:rsidRPr="00151E04">
              <w:rPr>
                <w:rStyle w:val="Forte"/>
                <w:rFonts w:ascii="Arial" w:hAnsi="Arial" w:cs="Arial"/>
                <w:b w:val="0"/>
                <w:lang w:val="pt-BR"/>
              </w:rPr>
              <w:t>Utilização de ferramentas para a manipulação dos requisitos;</w:t>
            </w:r>
          </w:p>
          <w:p w:rsidR="00151E04" w:rsidRPr="00151E04" w:rsidRDefault="00151E04" w:rsidP="00151E04">
            <w:pPr>
              <w:pStyle w:val="PargrafodaLista"/>
              <w:numPr>
                <w:ilvl w:val="0"/>
                <w:numId w:val="2"/>
              </w:numPr>
              <w:jc w:val="both"/>
              <w:rPr>
                <w:rStyle w:val="Forte"/>
                <w:rFonts w:ascii="Arial" w:hAnsi="Arial" w:cs="Arial"/>
                <w:b w:val="0"/>
                <w:lang w:val="pt-BR"/>
              </w:rPr>
            </w:pPr>
            <w:r w:rsidRPr="00151E04">
              <w:rPr>
                <w:rStyle w:val="Forte"/>
                <w:rFonts w:ascii="Arial" w:hAnsi="Arial" w:cs="Arial"/>
                <w:b w:val="0"/>
                <w:lang w:val="pt-BR"/>
              </w:rPr>
              <w:t>Experiência em gerência e administração de requisitos;</w:t>
            </w:r>
          </w:p>
        </w:tc>
      </w:tr>
      <w:tr w:rsidR="00151E04" w:rsidRPr="00151E04" w:rsidTr="00151E04">
        <w:trPr>
          <w:trHeight w:val="263"/>
        </w:trPr>
        <w:tc>
          <w:tcPr>
            <w:tcW w:w="2404" w:type="dxa"/>
          </w:tcPr>
          <w:p w:rsidR="00151E04" w:rsidRPr="00151E04" w:rsidRDefault="00151E04" w:rsidP="00151E04">
            <w:pPr>
              <w:pStyle w:val="PargrafodaLista"/>
              <w:ind w:left="0"/>
              <w:jc w:val="both"/>
              <w:rPr>
                <w:rStyle w:val="Forte"/>
                <w:rFonts w:ascii="Arial" w:hAnsi="Arial" w:cs="Arial"/>
                <w:b w:val="0"/>
                <w:lang w:val="pt-BR"/>
              </w:rPr>
            </w:pPr>
            <w:r w:rsidRPr="00151E04">
              <w:rPr>
                <w:rStyle w:val="Forte"/>
                <w:rFonts w:ascii="Arial" w:hAnsi="Arial" w:cs="Arial"/>
                <w:b w:val="0"/>
                <w:lang w:val="pt-BR"/>
              </w:rPr>
              <w:t>Responsabilidades</w:t>
            </w:r>
          </w:p>
        </w:tc>
        <w:tc>
          <w:tcPr>
            <w:tcW w:w="5878" w:type="dxa"/>
          </w:tcPr>
          <w:p w:rsidR="00151E04" w:rsidRPr="00151E04" w:rsidRDefault="00151E04" w:rsidP="00151E04">
            <w:pPr>
              <w:pStyle w:val="PargrafodaLista"/>
              <w:numPr>
                <w:ilvl w:val="0"/>
                <w:numId w:val="3"/>
              </w:numPr>
              <w:jc w:val="both"/>
              <w:rPr>
                <w:rStyle w:val="Forte"/>
                <w:rFonts w:ascii="Arial" w:hAnsi="Arial" w:cs="Arial"/>
                <w:b w:val="0"/>
                <w:lang w:val="pt-BR"/>
              </w:rPr>
            </w:pPr>
            <w:r w:rsidRPr="00151E04">
              <w:rPr>
                <w:rStyle w:val="Forte"/>
                <w:rFonts w:ascii="Arial" w:hAnsi="Arial" w:cs="Arial"/>
                <w:b w:val="0"/>
                <w:lang w:val="pt-BR"/>
              </w:rPr>
              <w:t xml:space="preserve">Analisar os requisitos propostos; </w:t>
            </w:r>
          </w:p>
          <w:p w:rsidR="00151E04" w:rsidRPr="00151E04" w:rsidRDefault="00151E04" w:rsidP="00151E04">
            <w:pPr>
              <w:pStyle w:val="PargrafodaLista"/>
              <w:numPr>
                <w:ilvl w:val="0"/>
                <w:numId w:val="3"/>
              </w:numPr>
              <w:jc w:val="both"/>
              <w:rPr>
                <w:rStyle w:val="Forte"/>
                <w:rFonts w:ascii="Arial" w:hAnsi="Arial" w:cs="Arial"/>
                <w:b w:val="0"/>
                <w:lang w:val="pt-BR"/>
              </w:rPr>
            </w:pPr>
            <w:r w:rsidRPr="00151E04">
              <w:rPr>
                <w:rStyle w:val="Forte"/>
                <w:rFonts w:ascii="Arial" w:hAnsi="Arial" w:cs="Arial"/>
                <w:b w:val="0"/>
                <w:lang w:val="pt-BR"/>
              </w:rPr>
              <w:t>Estabelecer os mecanismos de rastreamento dos requisitos;</w:t>
            </w:r>
          </w:p>
          <w:p w:rsidR="00151E04" w:rsidRPr="00151E04" w:rsidRDefault="00151E04" w:rsidP="00151E04">
            <w:pPr>
              <w:pStyle w:val="PargrafodaLista"/>
              <w:numPr>
                <w:ilvl w:val="0"/>
                <w:numId w:val="3"/>
              </w:numPr>
              <w:jc w:val="both"/>
              <w:rPr>
                <w:rStyle w:val="Forte"/>
                <w:rFonts w:ascii="Arial" w:hAnsi="Arial" w:cs="Arial"/>
                <w:b w:val="0"/>
                <w:lang w:val="pt-BR"/>
              </w:rPr>
            </w:pPr>
            <w:r w:rsidRPr="00151E04">
              <w:rPr>
                <w:rStyle w:val="Forte"/>
                <w:rFonts w:ascii="Arial" w:hAnsi="Arial" w:cs="Arial"/>
                <w:b w:val="0"/>
                <w:lang w:val="pt-BR"/>
              </w:rPr>
              <w:t>Controlar e monitorar as alterações de requisitos.</w:t>
            </w:r>
          </w:p>
        </w:tc>
      </w:tr>
    </w:tbl>
    <w:p w:rsidR="00151E04" w:rsidRPr="00151E04" w:rsidRDefault="00151E04" w:rsidP="00DD23E5">
      <w:pPr>
        <w:ind w:left="360" w:firstLine="348"/>
        <w:rPr>
          <w:rFonts w:ascii="Arial" w:hAnsi="Arial" w:cs="Arial"/>
          <w:color w:val="000000" w:themeColor="text1"/>
          <w:sz w:val="24"/>
          <w:szCs w:val="24"/>
        </w:rPr>
      </w:pPr>
    </w:p>
    <w:p w:rsidR="00151E04" w:rsidRPr="00151E04" w:rsidRDefault="00151E04" w:rsidP="00151E04">
      <w:pPr>
        <w:ind w:left="360" w:firstLine="348"/>
        <w:jc w:val="both"/>
        <w:rPr>
          <w:rFonts w:ascii="Arial" w:hAnsi="Arial" w:cs="Arial"/>
          <w:color w:val="000000" w:themeColor="text1"/>
          <w:sz w:val="24"/>
          <w:szCs w:val="24"/>
        </w:rPr>
      </w:pPr>
      <w:r w:rsidRPr="00151E04">
        <w:rPr>
          <w:rFonts w:ascii="Arial" w:hAnsi="Arial" w:cs="Arial"/>
          <w:color w:val="000000" w:themeColor="text1"/>
          <w:sz w:val="24"/>
          <w:szCs w:val="24"/>
        </w:rPr>
        <w:t>Somente uma pessoa dotada com tais especificações é necessária.</w:t>
      </w:r>
    </w:p>
    <w:p w:rsidR="000A34D5" w:rsidRPr="00151E04" w:rsidRDefault="000A34D5" w:rsidP="00FE0C97">
      <w:pPr>
        <w:pStyle w:val="PargrafodaLista"/>
        <w:numPr>
          <w:ilvl w:val="1"/>
          <w:numId w:val="1"/>
        </w:numPr>
        <w:outlineLvl w:val="1"/>
        <w:rPr>
          <w:rFonts w:ascii="Arial" w:hAnsi="Arial" w:cs="Arial"/>
          <w:b/>
          <w:sz w:val="32"/>
          <w:szCs w:val="32"/>
        </w:rPr>
      </w:pPr>
      <w:r w:rsidRPr="00151E04">
        <w:rPr>
          <w:rFonts w:ascii="Arial" w:hAnsi="Arial" w:cs="Arial"/>
          <w:b/>
          <w:sz w:val="32"/>
          <w:szCs w:val="32"/>
        </w:rPr>
        <w:t>Recursos Financeiros e Materiais</w:t>
      </w:r>
    </w:p>
    <w:p w:rsidR="000A34D5" w:rsidRDefault="00B3221C" w:rsidP="00DD23E5">
      <w:pPr>
        <w:ind w:left="360" w:firstLine="348"/>
        <w:rPr>
          <w:rFonts w:ascii="Arial" w:hAnsi="Arial" w:cs="Arial"/>
          <w:color w:val="000000" w:themeColor="text1"/>
          <w:sz w:val="24"/>
          <w:szCs w:val="24"/>
        </w:rPr>
      </w:pPr>
      <w:r w:rsidRPr="00B3221C">
        <w:rPr>
          <w:rFonts w:ascii="Arial" w:hAnsi="Arial" w:cs="Arial"/>
          <w:color w:val="000000" w:themeColor="text1"/>
          <w:sz w:val="24"/>
          <w:szCs w:val="24"/>
        </w:rPr>
        <w:t>-</w:t>
      </w:r>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Microft</w:t>
      </w:r>
      <w:proofErr w:type="spellEnd"/>
      <w:r>
        <w:rPr>
          <w:rFonts w:ascii="Arial" w:hAnsi="Arial" w:cs="Arial"/>
          <w:color w:val="000000" w:themeColor="text1"/>
          <w:sz w:val="24"/>
          <w:szCs w:val="24"/>
        </w:rPr>
        <w:t xml:space="preserve"> Office (Licença Office 365 </w:t>
      </w:r>
      <w:proofErr w:type="spellStart"/>
      <w:r>
        <w:rPr>
          <w:rFonts w:ascii="Arial" w:hAnsi="Arial" w:cs="Arial"/>
          <w:color w:val="000000" w:themeColor="text1"/>
          <w:sz w:val="24"/>
          <w:szCs w:val="24"/>
        </w:rPr>
        <w:t>Personal</w:t>
      </w:r>
      <w:proofErr w:type="spellEnd"/>
      <w:r>
        <w:rPr>
          <w:rFonts w:ascii="Arial" w:hAnsi="Arial" w:cs="Arial"/>
          <w:color w:val="000000" w:themeColor="text1"/>
          <w:sz w:val="24"/>
          <w:szCs w:val="24"/>
        </w:rPr>
        <w:t xml:space="preserve"> 1 ano) R$ 169,00</w:t>
      </w:r>
    </w:p>
    <w:p w:rsidR="00B3221C" w:rsidRPr="00B3221C" w:rsidRDefault="00B3221C" w:rsidP="00DD23E5">
      <w:pPr>
        <w:ind w:left="360" w:firstLine="348"/>
        <w:rPr>
          <w:rFonts w:ascii="Arial" w:hAnsi="Arial" w:cs="Arial"/>
          <w:color w:val="000000" w:themeColor="text1"/>
          <w:sz w:val="24"/>
          <w:szCs w:val="24"/>
        </w:rPr>
      </w:pPr>
      <w:r>
        <w:rPr>
          <w:rFonts w:ascii="Arial" w:hAnsi="Arial" w:cs="Arial"/>
          <w:color w:val="000000" w:themeColor="text1"/>
          <w:sz w:val="24"/>
          <w:szCs w:val="24"/>
        </w:rPr>
        <w:t>- Estação de Trabalho (Propriedade do próprio analista)</w:t>
      </w:r>
    </w:p>
    <w:p w:rsidR="000A34D5" w:rsidRPr="00151E04" w:rsidRDefault="000A34D5" w:rsidP="00FE0C97">
      <w:pPr>
        <w:pStyle w:val="PargrafodaLista"/>
        <w:numPr>
          <w:ilvl w:val="1"/>
          <w:numId w:val="1"/>
        </w:numPr>
        <w:outlineLvl w:val="1"/>
        <w:rPr>
          <w:rFonts w:ascii="Arial" w:hAnsi="Arial" w:cs="Arial"/>
          <w:b/>
          <w:sz w:val="32"/>
          <w:szCs w:val="32"/>
        </w:rPr>
      </w:pPr>
      <w:r w:rsidRPr="00151E04">
        <w:rPr>
          <w:rFonts w:ascii="Arial" w:hAnsi="Arial" w:cs="Arial"/>
          <w:b/>
          <w:sz w:val="32"/>
          <w:szCs w:val="32"/>
        </w:rPr>
        <w:t>Recursos</w:t>
      </w:r>
      <w:r w:rsidR="00DD23E5" w:rsidRPr="00151E04">
        <w:rPr>
          <w:rFonts w:ascii="Arial" w:hAnsi="Arial" w:cs="Arial"/>
          <w:b/>
          <w:sz w:val="32"/>
          <w:szCs w:val="32"/>
        </w:rPr>
        <w:t xml:space="preserve"> de Ambiente</w:t>
      </w:r>
    </w:p>
    <w:p w:rsidR="00E37308" w:rsidRPr="00E37308" w:rsidRDefault="00E37308" w:rsidP="00E37308">
      <w:pPr>
        <w:ind w:left="360" w:firstLine="348"/>
        <w:rPr>
          <w:rFonts w:ascii="Arial" w:hAnsi="Arial" w:cs="Arial"/>
          <w:color w:val="000000" w:themeColor="text1"/>
          <w:sz w:val="24"/>
          <w:szCs w:val="24"/>
        </w:rPr>
      </w:pPr>
      <w:r w:rsidRPr="00E37308">
        <w:rPr>
          <w:rFonts w:ascii="Arial" w:hAnsi="Arial" w:cs="Arial"/>
          <w:color w:val="000000" w:themeColor="text1"/>
          <w:sz w:val="24"/>
          <w:szCs w:val="24"/>
        </w:rPr>
        <w:t>-</w:t>
      </w:r>
      <w:r>
        <w:rPr>
          <w:rFonts w:ascii="Arial" w:hAnsi="Arial" w:cs="Arial"/>
          <w:color w:val="000000" w:themeColor="text1"/>
          <w:sz w:val="24"/>
          <w:szCs w:val="24"/>
        </w:rPr>
        <w:t xml:space="preserve"> Sala para reuniões de revisão e validação de requisitos contendo três (3) cadeiras e uma mesa para acomodar os envolvidos.</w:t>
      </w:r>
    </w:p>
    <w:p w:rsidR="000A34D5" w:rsidRPr="00151E04" w:rsidRDefault="000A34D5" w:rsidP="00FE0C97">
      <w:pPr>
        <w:pStyle w:val="PargrafodaLista"/>
        <w:numPr>
          <w:ilvl w:val="0"/>
          <w:numId w:val="1"/>
        </w:numPr>
        <w:outlineLvl w:val="0"/>
        <w:rPr>
          <w:rFonts w:ascii="Arial" w:hAnsi="Arial" w:cs="Arial"/>
          <w:b/>
          <w:sz w:val="32"/>
          <w:szCs w:val="32"/>
        </w:rPr>
      </w:pPr>
      <w:r w:rsidRPr="00151E04">
        <w:rPr>
          <w:rFonts w:ascii="Arial" w:hAnsi="Arial" w:cs="Arial"/>
          <w:b/>
          <w:sz w:val="32"/>
          <w:szCs w:val="32"/>
        </w:rPr>
        <w:t>Controle da Execução do Processo</w:t>
      </w:r>
    </w:p>
    <w:p w:rsidR="000A34D5" w:rsidRPr="00151E04" w:rsidRDefault="000A34D5" w:rsidP="00FE0C97">
      <w:pPr>
        <w:pStyle w:val="PargrafodaLista"/>
        <w:numPr>
          <w:ilvl w:val="1"/>
          <w:numId w:val="1"/>
        </w:numPr>
        <w:outlineLvl w:val="1"/>
        <w:rPr>
          <w:rFonts w:ascii="Arial" w:hAnsi="Arial" w:cs="Arial"/>
          <w:b/>
          <w:sz w:val="32"/>
          <w:szCs w:val="32"/>
        </w:rPr>
      </w:pPr>
      <w:bookmarkStart w:id="0" w:name="_GoBack"/>
      <w:bookmarkEnd w:id="0"/>
      <w:r w:rsidRPr="00151E04">
        <w:rPr>
          <w:rFonts w:ascii="Arial" w:hAnsi="Arial" w:cs="Arial"/>
          <w:b/>
          <w:sz w:val="32"/>
          <w:szCs w:val="32"/>
        </w:rPr>
        <w:t>Monitoramento</w:t>
      </w:r>
    </w:p>
    <w:p w:rsidR="00A0311C" w:rsidRPr="00A0311C" w:rsidRDefault="00234378" w:rsidP="00A0311C">
      <w:pPr>
        <w:ind w:left="360" w:firstLine="348"/>
        <w:jc w:val="both"/>
        <w:rPr>
          <w:rFonts w:ascii="Arial" w:hAnsi="Arial" w:cs="Arial"/>
          <w:color w:val="000000" w:themeColor="text1"/>
          <w:sz w:val="24"/>
          <w:szCs w:val="24"/>
        </w:rPr>
      </w:pPr>
      <w:r w:rsidRPr="00234378">
        <w:rPr>
          <w:rFonts w:ascii="Arial" w:hAnsi="Arial" w:cs="Arial"/>
          <w:color w:val="000000" w:themeColor="text1"/>
          <w:sz w:val="24"/>
          <w:szCs w:val="24"/>
        </w:rPr>
        <w:lastRenderedPageBreak/>
        <w:t>O</w:t>
      </w:r>
      <w:r>
        <w:rPr>
          <w:rFonts w:ascii="Arial" w:hAnsi="Arial" w:cs="Arial"/>
          <w:color w:val="000000" w:themeColor="text1"/>
          <w:sz w:val="24"/>
          <w:szCs w:val="24"/>
        </w:rPr>
        <w:t xml:space="preserve"> monitoramento da execução do processo deve centrar sua atenção no cumprimento do que foi planejado para as atividades definidas no processo de GRE. Esta análise de conformidade de atividades vai avaliar os tópicos:</w:t>
      </w:r>
    </w:p>
    <w:p w:rsidR="00A0311C" w:rsidRDefault="00A0311C" w:rsidP="00A0311C">
      <w:pPr>
        <w:pStyle w:val="PargrafodaLista"/>
        <w:numPr>
          <w:ilvl w:val="0"/>
          <w:numId w:val="4"/>
        </w:numPr>
        <w:jc w:val="both"/>
        <w:rPr>
          <w:rFonts w:ascii="Arial" w:hAnsi="Arial" w:cs="Arial"/>
          <w:color w:val="000000" w:themeColor="text1"/>
          <w:sz w:val="24"/>
          <w:szCs w:val="24"/>
        </w:rPr>
      </w:pPr>
      <w:r>
        <w:rPr>
          <w:rFonts w:ascii="Arial" w:hAnsi="Arial" w:cs="Arial"/>
          <w:color w:val="000000" w:themeColor="text1"/>
          <w:sz w:val="24"/>
          <w:szCs w:val="24"/>
        </w:rPr>
        <w:t>A ordem da execução das atividades;</w:t>
      </w:r>
    </w:p>
    <w:p w:rsidR="00761C14" w:rsidRDefault="00761C14" w:rsidP="00761C14">
      <w:pPr>
        <w:pStyle w:val="PargrafodaLista"/>
        <w:numPr>
          <w:ilvl w:val="0"/>
          <w:numId w:val="4"/>
        </w:numPr>
        <w:jc w:val="both"/>
        <w:rPr>
          <w:rFonts w:ascii="Arial" w:hAnsi="Arial" w:cs="Arial"/>
          <w:color w:val="000000" w:themeColor="text1"/>
          <w:sz w:val="24"/>
          <w:szCs w:val="24"/>
        </w:rPr>
      </w:pPr>
      <w:r>
        <w:rPr>
          <w:rFonts w:ascii="Arial" w:hAnsi="Arial" w:cs="Arial"/>
          <w:color w:val="000000" w:themeColor="text1"/>
          <w:sz w:val="24"/>
          <w:szCs w:val="24"/>
        </w:rPr>
        <w:t>Se todas as pré-condições pertinentes para o início da atividade foram satisfeitas;</w:t>
      </w:r>
    </w:p>
    <w:p w:rsidR="00761C14" w:rsidRDefault="00761C14" w:rsidP="00761C14">
      <w:pPr>
        <w:pStyle w:val="PargrafodaLista"/>
        <w:numPr>
          <w:ilvl w:val="0"/>
          <w:numId w:val="4"/>
        </w:numPr>
        <w:jc w:val="both"/>
        <w:rPr>
          <w:rFonts w:ascii="Arial" w:hAnsi="Arial" w:cs="Arial"/>
          <w:color w:val="000000" w:themeColor="text1"/>
          <w:sz w:val="24"/>
          <w:szCs w:val="24"/>
        </w:rPr>
      </w:pPr>
      <w:r>
        <w:rPr>
          <w:rFonts w:ascii="Arial" w:hAnsi="Arial" w:cs="Arial"/>
          <w:color w:val="000000" w:themeColor="text1"/>
          <w:sz w:val="24"/>
          <w:szCs w:val="24"/>
        </w:rPr>
        <w:t>Se todas as entradas pertinentes foram reunidas para o início da atividade;</w:t>
      </w:r>
    </w:p>
    <w:p w:rsidR="00234378" w:rsidRDefault="00234378" w:rsidP="00A0311C">
      <w:pPr>
        <w:pStyle w:val="PargrafodaLista"/>
        <w:numPr>
          <w:ilvl w:val="0"/>
          <w:numId w:val="4"/>
        </w:numPr>
        <w:jc w:val="both"/>
        <w:rPr>
          <w:rFonts w:ascii="Arial" w:hAnsi="Arial" w:cs="Arial"/>
          <w:color w:val="000000" w:themeColor="text1"/>
          <w:sz w:val="24"/>
          <w:szCs w:val="24"/>
        </w:rPr>
      </w:pPr>
      <w:r>
        <w:rPr>
          <w:rFonts w:ascii="Arial" w:hAnsi="Arial" w:cs="Arial"/>
          <w:color w:val="000000" w:themeColor="text1"/>
          <w:sz w:val="24"/>
          <w:szCs w:val="24"/>
        </w:rPr>
        <w:t>Execução de todas as tarefas</w:t>
      </w:r>
      <w:r w:rsidR="002C5068">
        <w:rPr>
          <w:rFonts w:ascii="Arial" w:hAnsi="Arial" w:cs="Arial"/>
          <w:color w:val="000000" w:themeColor="text1"/>
          <w:sz w:val="24"/>
          <w:szCs w:val="24"/>
        </w:rPr>
        <w:t xml:space="preserve"> pertinentes</w:t>
      </w:r>
      <w:r w:rsidR="00A0311C">
        <w:rPr>
          <w:rFonts w:ascii="Arial" w:hAnsi="Arial" w:cs="Arial"/>
          <w:color w:val="000000" w:themeColor="text1"/>
          <w:sz w:val="24"/>
          <w:szCs w:val="24"/>
        </w:rPr>
        <w:t xml:space="preserve"> de cada atividade;</w:t>
      </w:r>
    </w:p>
    <w:p w:rsidR="004B5FCB" w:rsidRDefault="004B5FCB" w:rsidP="00234378">
      <w:pPr>
        <w:pStyle w:val="PargrafodaLista"/>
        <w:numPr>
          <w:ilvl w:val="0"/>
          <w:numId w:val="4"/>
        </w:numPr>
        <w:jc w:val="both"/>
        <w:rPr>
          <w:rFonts w:ascii="Arial" w:hAnsi="Arial" w:cs="Arial"/>
          <w:color w:val="000000" w:themeColor="text1"/>
          <w:sz w:val="24"/>
          <w:szCs w:val="24"/>
        </w:rPr>
      </w:pPr>
      <w:r>
        <w:rPr>
          <w:rFonts w:ascii="Arial" w:hAnsi="Arial" w:cs="Arial"/>
          <w:color w:val="000000" w:themeColor="text1"/>
          <w:sz w:val="24"/>
          <w:szCs w:val="24"/>
        </w:rPr>
        <w:t>Se todos os critérios de saída</w:t>
      </w:r>
      <w:r w:rsidR="007B665F">
        <w:rPr>
          <w:rFonts w:ascii="Arial" w:hAnsi="Arial" w:cs="Arial"/>
          <w:color w:val="000000" w:themeColor="text1"/>
          <w:sz w:val="24"/>
          <w:szCs w:val="24"/>
        </w:rPr>
        <w:t xml:space="preserve"> pertinentes</w:t>
      </w:r>
      <w:r>
        <w:rPr>
          <w:rFonts w:ascii="Arial" w:hAnsi="Arial" w:cs="Arial"/>
          <w:color w:val="000000" w:themeColor="text1"/>
          <w:sz w:val="24"/>
          <w:szCs w:val="24"/>
        </w:rPr>
        <w:t xml:space="preserve"> foram alcançados ao término da atividade;</w:t>
      </w:r>
    </w:p>
    <w:p w:rsidR="004B5FCB" w:rsidRDefault="004B5FCB" w:rsidP="00234378">
      <w:pPr>
        <w:pStyle w:val="PargrafodaLista"/>
        <w:numPr>
          <w:ilvl w:val="0"/>
          <w:numId w:val="4"/>
        </w:numPr>
        <w:jc w:val="both"/>
        <w:rPr>
          <w:rFonts w:ascii="Arial" w:hAnsi="Arial" w:cs="Arial"/>
          <w:color w:val="000000" w:themeColor="text1"/>
          <w:sz w:val="24"/>
          <w:szCs w:val="24"/>
        </w:rPr>
      </w:pPr>
      <w:r>
        <w:rPr>
          <w:rFonts w:ascii="Arial" w:hAnsi="Arial" w:cs="Arial"/>
          <w:color w:val="000000" w:themeColor="text1"/>
          <w:sz w:val="24"/>
          <w:szCs w:val="24"/>
        </w:rPr>
        <w:t>Se todos os produtos</w:t>
      </w:r>
      <w:r w:rsidR="007B665F">
        <w:rPr>
          <w:rFonts w:ascii="Arial" w:hAnsi="Arial" w:cs="Arial"/>
          <w:color w:val="000000" w:themeColor="text1"/>
          <w:sz w:val="24"/>
          <w:szCs w:val="24"/>
        </w:rPr>
        <w:t xml:space="preserve"> pertinentes</w:t>
      </w:r>
      <w:r>
        <w:rPr>
          <w:rFonts w:ascii="Arial" w:hAnsi="Arial" w:cs="Arial"/>
          <w:color w:val="000000" w:themeColor="text1"/>
          <w:sz w:val="24"/>
          <w:szCs w:val="24"/>
        </w:rPr>
        <w:t xml:space="preserve"> </w:t>
      </w:r>
      <w:r w:rsidR="00A0311C">
        <w:rPr>
          <w:rFonts w:ascii="Arial" w:hAnsi="Arial" w:cs="Arial"/>
          <w:color w:val="000000" w:themeColor="text1"/>
          <w:sz w:val="24"/>
          <w:szCs w:val="24"/>
        </w:rPr>
        <w:t>da atividade foram gerados.</w:t>
      </w:r>
    </w:p>
    <w:p w:rsidR="00C42249" w:rsidRDefault="00C42249" w:rsidP="00C42249">
      <w:pPr>
        <w:ind w:left="708"/>
        <w:jc w:val="both"/>
        <w:rPr>
          <w:rFonts w:ascii="Arial" w:hAnsi="Arial" w:cs="Arial"/>
          <w:color w:val="000000" w:themeColor="text1"/>
          <w:sz w:val="24"/>
          <w:szCs w:val="24"/>
        </w:rPr>
      </w:pPr>
      <w:r>
        <w:rPr>
          <w:rFonts w:ascii="Arial" w:hAnsi="Arial" w:cs="Arial"/>
          <w:color w:val="000000" w:themeColor="text1"/>
          <w:sz w:val="24"/>
          <w:szCs w:val="24"/>
        </w:rPr>
        <w:t>Os critérios de suficiência das atividades</w:t>
      </w:r>
      <w:r w:rsidR="00A0311C">
        <w:rPr>
          <w:rFonts w:ascii="Arial" w:hAnsi="Arial" w:cs="Arial"/>
          <w:color w:val="000000" w:themeColor="text1"/>
          <w:sz w:val="24"/>
          <w:szCs w:val="24"/>
        </w:rPr>
        <w:t xml:space="preserve"> são percentuais de atendimento aos aspectos de avaliação acima, dispostos da seguinte forma</w:t>
      </w:r>
      <w:r>
        <w:rPr>
          <w:rFonts w:ascii="Arial" w:hAnsi="Arial" w:cs="Arial"/>
          <w:color w:val="000000" w:themeColor="text1"/>
          <w:sz w:val="24"/>
          <w:szCs w:val="24"/>
        </w:rPr>
        <w:t>:</w:t>
      </w:r>
    </w:p>
    <w:p w:rsidR="00C42249" w:rsidRDefault="00A0311C" w:rsidP="00A0311C">
      <w:pPr>
        <w:pStyle w:val="PargrafodaLista"/>
        <w:numPr>
          <w:ilvl w:val="0"/>
          <w:numId w:val="6"/>
        </w:numPr>
        <w:jc w:val="both"/>
        <w:rPr>
          <w:rFonts w:ascii="Arial" w:hAnsi="Arial" w:cs="Arial"/>
          <w:color w:val="000000" w:themeColor="text1"/>
          <w:sz w:val="24"/>
          <w:szCs w:val="24"/>
        </w:rPr>
      </w:pPr>
      <w:r>
        <w:rPr>
          <w:rFonts w:ascii="Arial" w:hAnsi="Arial" w:cs="Arial"/>
          <w:color w:val="000000" w:themeColor="text1"/>
          <w:sz w:val="24"/>
          <w:szCs w:val="24"/>
        </w:rPr>
        <w:t>100%;</w:t>
      </w:r>
    </w:p>
    <w:p w:rsidR="00A0311C" w:rsidRDefault="00A0311C" w:rsidP="00A0311C">
      <w:pPr>
        <w:pStyle w:val="PargrafodaLista"/>
        <w:numPr>
          <w:ilvl w:val="0"/>
          <w:numId w:val="6"/>
        </w:numPr>
        <w:jc w:val="both"/>
        <w:rPr>
          <w:rFonts w:ascii="Arial" w:hAnsi="Arial" w:cs="Arial"/>
          <w:color w:val="000000" w:themeColor="text1"/>
          <w:sz w:val="24"/>
          <w:szCs w:val="24"/>
        </w:rPr>
      </w:pPr>
      <w:r>
        <w:rPr>
          <w:rFonts w:ascii="Arial" w:hAnsi="Arial" w:cs="Arial"/>
          <w:color w:val="000000" w:themeColor="text1"/>
          <w:sz w:val="24"/>
          <w:szCs w:val="24"/>
        </w:rPr>
        <w:t>100%;</w:t>
      </w:r>
    </w:p>
    <w:p w:rsidR="00A0311C" w:rsidRDefault="006C66AD" w:rsidP="00A0311C">
      <w:pPr>
        <w:pStyle w:val="PargrafodaLista"/>
        <w:numPr>
          <w:ilvl w:val="0"/>
          <w:numId w:val="6"/>
        </w:numPr>
        <w:jc w:val="both"/>
        <w:rPr>
          <w:rFonts w:ascii="Arial" w:hAnsi="Arial" w:cs="Arial"/>
          <w:color w:val="000000" w:themeColor="text1"/>
          <w:sz w:val="24"/>
          <w:szCs w:val="24"/>
        </w:rPr>
      </w:pPr>
      <w:r>
        <w:rPr>
          <w:rFonts w:ascii="Arial" w:hAnsi="Arial" w:cs="Arial"/>
          <w:color w:val="000000" w:themeColor="text1"/>
          <w:sz w:val="24"/>
          <w:szCs w:val="24"/>
        </w:rPr>
        <w:t>100%;</w:t>
      </w:r>
    </w:p>
    <w:p w:rsidR="006C66AD" w:rsidRDefault="006C66AD" w:rsidP="00A0311C">
      <w:pPr>
        <w:pStyle w:val="PargrafodaLista"/>
        <w:numPr>
          <w:ilvl w:val="0"/>
          <w:numId w:val="6"/>
        </w:numPr>
        <w:jc w:val="both"/>
        <w:rPr>
          <w:rFonts w:ascii="Arial" w:hAnsi="Arial" w:cs="Arial"/>
          <w:color w:val="000000" w:themeColor="text1"/>
          <w:sz w:val="24"/>
          <w:szCs w:val="24"/>
        </w:rPr>
      </w:pPr>
      <w:r>
        <w:rPr>
          <w:rFonts w:ascii="Arial" w:hAnsi="Arial" w:cs="Arial"/>
          <w:color w:val="000000" w:themeColor="text1"/>
          <w:sz w:val="24"/>
          <w:szCs w:val="24"/>
        </w:rPr>
        <w:t>100%;</w:t>
      </w:r>
    </w:p>
    <w:p w:rsidR="006C66AD" w:rsidRDefault="006C66AD" w:rsidP="00A0311C">
      <w:pPr>
        <w:pStyle w:val="PargrafodaLista"/>
        <w:numPr>
          <w:ilvl w:val="0"/>
          <w:numId w:val="6"/>
        </w:numPr>
        <w:jc w:val="both"/>
        <w:rPr>
          <w:rFonts w:ascii="Arial" w:hAnsi="Arial" w:cs="Arial"/>
          <w:color w:val="000000" w:themeColor="text1"/>
          <w:sz w:val="24"/>
          <w:szCs w:val="24"/>
        </w:rPr>
      </w:pPr>
      <w:r>
        <w:rPr>
          <w:rFonts w:ascii="Arial" w:hAnsi="Arial" w:cs="Arial"/>
          <w:color w:val="000000" w:themeColor="text1"/>
          <w:sz w:val="24"/>
          <w:szCs w:val="24"/>
        </w:rPr>
        <w:t>100%;</w:t>
      </w:r>
    </w:p>
    <w:p w:rsidR="006C66AD" w:rsidRDefault="006C66AD" w:rsidP="00A0311C">
      <w:pPr>
        <w:pStyle w:val="PargrafodaLista"/>
        <w:numPr>
          <w:ilvl w:val="0"/>
          <w:numId w:val="6"/>
        </w:numPr>
        <w:jc w:val="both"/>
        <w:rPr>
          <w:rFonts w:ascii="Arial" w:hAnsi="Arial" w:cs="Arial"/>
          <w:color w:val="000000" w:themeColor="text1"/>
          <w:sz w:val="24"/>
          <w:szCs w:val="24"/>
        </w:rPr>
      </w:pPr>
      <w:r>
        <w:rPr>
          <w:rFonts w:ascii="Arial" w:hAnsi="Arial" w:cs="Arial"/>
          <w:color w:val="000000" w:themeColor="text1"/>
          <w:sz w:val="24"/>
          <w:szCs w:val="24"/>
        </w:rPr>
        <w:t>100%;</w:t>
      </w:r>
    </w:p>
    <w:p w:rsidR="00594AB9" w:rsidRPr="00C42249" w:rsidRDefault="00594AB9" w:rsidP="00594AB9">
      <w:pPr>
        <w:pStyle w:val="PargrafodaLista"/>
        <w:ind w:left="1500"/>
        <w:jc w:val="both"/>
        <w:rPr>
          <w:rFonts w:ascii="Arial" w:hAnsi="Arial" w:cs="Arial"/>
          <w:color w:val="000000" w:themeColor="text1"/>
          <w:sz w:val="24"/>
          <w:szCs w:val="24"/>
        </w:rPr>
      </w:pPr>
    </w:p>
    <w:p w:rsidR="000A34D5" w:rsidRPr="00151E04" w:rsidRDefault="000A34D5" w:rsidP="00FE0C97">
      <w:pPr>
        <w:pStyle w:val="PargrafodaLista"/>
        <w:numPr>
          <w:ilvl w:val="1"/>
          <w:numId w:val="1"/>
        </w:numPr>
        <w:outlineLvl w:val="1"/>
        <w:rPr>
          <w:rFonts w:ascii="Arial" w:hAnsi="Arial" w:cs="Arial"/>
          <w:b/>
          <w:sz w:val="32"/>
          <w:szCs w:val="32"/>
        </w:rPr>
      </w:pPr>
      <w:r w:rsidRPr="00151E04">
        <w:rPr>
          <w:rFonts w:ascii="Arial" w:hAnsi="Arial" w:cs="Arial"/>
          <w:b/>
          <w:sz w:val="32"/>
          <w:szCs w:val="32"/>
        </w:rPr>
        <w:t>Ações Corretivas</w:t>
      </w:r>
    </w:p>
    <w:p w:rsidR="00284E0B" w:rsidRDefault="00284E0B" w:rsidP="00284E0B">
      <w:pPr>
        <w:ind w:left="360" w:firstLine="348"/>
        <w:rPr>
          <w:rFonts w:ascii="Arial" w:hAnsi="Arial" w:cs="Arial"/>
          <w:color w:val="000000" w:themeColor="text1"/>
          <w:sz w:val="24"/>
          <w:szCs w:val="24"/>
        </w:rPr>
      </w:pPr>
      <w:r w:rsidRPr="00284E0B">
        <w:rPr>
          <w:rFonts w:ascii="Arial" w:hAnsi="Arial" w:cs="Arial"/>
          <w:color w:val="000000" w:themeColor="text1"/>
          <w:sz w:val="24"/>
          <w:szCs w:val="24"/>
        </w:rPr>
        <w:t>Se algum dos</w:t>
      </w:r>
      <w:r>
        <w:rPr>
          <w:rFonts w:ascii="Arial" w:hAnsi="Arial" w:cs="Arial"/>
          <w:color w:val="000000" w:themeColor="text1"/>
          <w:sz w:val="24"/>
          <w:szCs w:val="24"/>
        </w:rPr>
        <w:t xml:space="preserve"> aspectos a serem monitorado</w:t>
      </w:r>
      <w:r w:rsidR="00192CFE">
        <w:rPr>
          <w:rFonts w:ascii="Arial" w:hAnsi="Arial" w:cs="Arial"/>
          <w:color w:val="000000" w:themeColor="text1"/>
          <w:sz w:val="24"/>
          <w:szCs w:val="24"/>
        </w:rPr>
        <w:t xml:space="preserve">s apresentarem desvio de curso, as correções a serem tomadas </w:t>
      </w:r>
      <w:r w:rsidR="00F20B55">
        <w:rPr>
          <w:rFonts w:ascii="Arial" w:hAnsi="Arial" w:cs="Arial"/>
          <w:color w:val="000000" w:themeColor="text1"/>
          <w:sz w:val="24"/>
          <w:szCs w:val="24"/>
        </w:rPr>
        <w:t>são respectivamente direcionadas ao aspecto que foi desviado.</w:t>
      </w:r>
    </w:p>
    <w:p w:rsidR="00F20B55" w:rsidRDefault="00F20B55" w:rsidP="00F20B55">
      <w:pPr>
        <w:pStyle w:val="PargrafodaLista"/>
        <w:numPr>
          <w:ilvl w:val="0"/>
          <w:numId w:val="7"/>
        </w:numPr>
        <w:rPr>
          <w:rFonts w:ascii="Arial" w:hAnsi="Arial" w:cs="Arial"/>
          <w:color w:val="000000" w:themeColor="text1"/>
          <w:sz w:val="24"/>
          <w:szCs w:val="24"/>
        </w:rPr>
      </w:pPr>
      <w:r>
        <w:rPr>
          <w:rFonts w:ascii="Arial" w:hAnsi="Arial" w:cs="Arial"/>
          <w:color w:val="000000" w:themeColor="text1"/>
          <w:sz w:val="24"/>
          <w:szCs w:val="24"/>
        </w:rPr>
        <w:t>A atividade sendo executada fora de ordem é interrompida para que a ordem da execução das atividades seja corrigida.</w:t>
      </w:r>
    </w:p>
    <w:p w:rsidR="00761C14" w:rsidRDefault="00761C14" w:rsidP="00761C14">
      <w:pPr>
        <w:pStyle w:val="PargrafodaLista"/>
        <w:numPr>
          <w:ilvl w:val="0"/>
          <w:numId w:val="7"/>
        </w:numPr>
        <w:rPr>
          <w:rFonts w:ascii="Arial" w:hAnsi="Arial" w:cs="Arial"/>
          <w:color w:val="000000" w:themeColor="text1"/>
          <w:sz w:val="24"/>
          <w:szCs w:val="24"/>
        </w:rPr>
      </w:pPr>
      <w:r>
        <w:rPr>
          <w:rFonts w:ascii="Arial" w:hAnsi="Arial" w:cs="Arial"/>
          <w:color w:val="000000" w:themeColor="text1"/>
          <w:sz w:val="24"/>
          <w:szCs w:val="24"/>
        </w:rPr>
        <w:t>Interromper a atividade para assegurar de que a execução da mesma não seja inútil ou anômala.</w:t>
      </w:r>
    </w:p>
    <w:p w:rsidR="002C5068" w:rsidRDefault="002C5068" w:rsidP="002C5068">
      <w:pPr>
        <w:pStyle w:val="PargrafodaLista"/>
        <w:numPr>
          <w:ilvl w:val="0"/>
          <w:numId w:val="7"/>
        </w:numPr>
        <w:rPr>
          <w:rFonts w:ascii="Arial" w:hAnsi="Arial" w:cs="Arial"/>
          <w:color w:val="000000" w:themeColor="text1"/>
          <w:sz w:val="24"/>
          <w:szCs w:val="24"/>
        </w:rPr>
      </w:pPr>
      <w:r>
        <w:rPr>
          <w:rFonts w:ascii="Arial" w:hAnsi="Arial" w:cs="Arial"/>
          <w:color w:val="000000" w:themeColor="text1"/>
          <w:sz w:val="24"/>
          <w:szCs w:val="24"/>
        </w:rPr>
        <w:t>Interromper a atividade para assegurar de que a execução da mesma não seja inútil ou anômala.</w:t>
      </w:r>
    </w:p>
    <w:p w:rsidR="00F20B55" w:rsidRDefault="007B665F" w:rsidP="00F20B55">
      <w:pPr>
        <w:pStyle w:val="PargrafodaLista"/>
        <w:numPr>
          <w:ilvl w:val="0"/>
          <w:numId w:val="7"/>
        </w:numPr>
        <w:rPr>
          <w:rFonts w:ascii="Arial" w:hAnsi="Arial" w:cs="Arial"/>
          <w:color w:val="000000" w:themeColor="text1"/>
          <w:sz w:val="24"/>
          <w:szCs w:val="24"/>
        </w:rPr>
      </w:pPr>
      <w:r>
        <w:rPr>
          <w:rFonts w:ascii="Arial" w:hAnsi="Arial" w:cs="Arial"/>
          <w:color w:val="000000" w:themeColor="text1"/>
          <w:sz w:val="24"/>
          <w:szCs w:val="24"/>
        </w:rPr>
        <w:t>Reiniciar a atividade para assegurar que todas as suas tarefas pertinentes tenham sido concluídas.</w:t>
      </w:r>
    </w:p>
    <w:p w:rsidR="002C5068" w:rsidRDefault="002C5068" w:rsidP="00F20B55">
      <w:pPr>
        <w:pStyle w:val="PargrafodaLista"/>
        <w:numPr>
          <w:ilvl w:val="0"/>
          <w:numId w:val="7"/>
        </w:numPr>
        <w:rPr>
          <w:rFonts w:ascii="Arial" w:hAnsi="Arial" w:cs="Arial"/>
          <w:color w:val="000000" w:themeColor="text1"/>
          <w:sz w:val="24"/>
          <w:szCs w:val="24"/>
        </w:rPr>
      </w:pPr>
      <w:r>
        <w:rPr>
          <w:rFonts w:ascii="Arial" w:hAnsi="Arial" w:cs="Arial"/>
          <w:color w:val="000000" w:themeColor="text1"/>
          <w:sz w:val="24"/>
          <w:szCs w:val="24"/>
        </w:rPr>
        <w:t>Analisar o contexto da execução da atividade e determinar se é ou não conveniente reiniciar a atividade para o cumprimento dos critérios de saída.</w:t>
      </w:r>
    </w:p>
    <w:p w:rsidR="007B665F" w:rsidRPr="00F20B55" w:rsidRDefault="002C5068" w:rsidP="00F20B55">
      <w:pPr>
        <w:pStyle w:val="PargrafodaLista"/>
        <w:numPr>
          <w:ilvl w:val="0"/>
          <w:numId w:val="7"/>
        </w:numPr>
        <w:rPr>
          <w:rFonts w:ascii="Arial" w:hAnsi="Arial" w:cs="Arial"/>
          <w:color w:val="000000" w:themeColor="text1"/>
          <w:sz w:val="24"/>
          <w:szCs w:val="24"/>
        </w:rPr>
      </w:pPr>
      <w:r>
        <w:rPr>
          <w:rFonts w:ascii="Arial" w:hAnsi="Arial" w:cs="Arial"/>
          <w:color w:val="000000" w:themeColor="text1"/>
          <w:sz w:val="24"/>
          <w:szCs w:val="24"/>
        </w:rPr>
        <w:t>Reiniciar a atividade para</w:t>
      </w:r>
      <w:r>
        <w:rPr>
          <w:rFonts w:ascii="Arial" w:hAnsi="Arial" w:cs="Arial"/>
          <w:color w:val="000000" w:themeColor="text1"/>
          <w:sz w:val="24"/>
          <w:szCs w:val="24"/>
        </w:rPr>
        <w:t xml:space="preserve"> assegurar que todo</w:t>
      </w:r>
      <w:r>
        <w:rPr>
          <w:rFonts w:ascii="Arial" w:hAnsi="Arial" w:cs="Arial"/>
          <w:color w:val="000000" w:themeColor="text1"/>
          <w:sz w:val="24"/>
          <w:szCs w:val="24"/>
        </w:rPr>
        <w:t xml:space="preserve">s </w:t>
      </w:r>
      <w:r>
        <w:rPr>
          <w:rFonts w:ascii="Arial" w:hAnsi="Arial" w:cs="Arial"/>
          <w:color w:val="000000" w:themeColor="text1"/>
          <w:sz w:val="24"/>
          <w:szCs w:val="24"/>
        </w:rPr>
        <w:t>os</w:t>
      </w:r>
      <w:r>
        <w:rPr>
          <w:rFonts w:ascii="Arial" w:hAnsi="Arial" w:cs="Arial"/>
          <w:color w:val="000000" w:themeColor="text1"/>
          <w:sz w:val="24"/>
          <w:szCs w:val="24"/>
        </w:rPr>
        <w:t xml:space="preserve"> </w:t>
      </w:r>
      <w:r>
        <w:rPr>
          <w:rFonts w:ascii="Arial" w:hAnsi="Arial" w:cs="Arial"/>
          <w:color w:val="000000" w:themeColor="text1"/>
          <w:sz w:val="24"/>
          <w:szCs w:val="24"/>
        </w:rPr>
        <w:t>produtos de trabalho</w:t>
      </w:r>
      <w:r>
        <w:rPr>
          <w:rFonts w:ascii="Arial" w:hAnsi="Arial" w:cs="Arial"/>
          <w:color w:val="000000" w:themeColor="text1"/>
          <w:sz w:val="24"/>
          <w:szCs w:val="24"/>
        </w:rPr>
        <w:t xml:space="preserve"> pertinentes</w:t>
      </w:r>
      <w:r>
        <w:rPr>
          <w:rFonts w:ascii="Arial" w:hAnsi="Arial" w:cs="Arial"/>
          <w:color w:val="000000" w:themeColor="text1"/>
          <w:sz w:val="24"/>
          <w:szCs w:val="24"/>
        </w:rPr>
        <w:t xml:space="preserve"> tenham sido gerados</w:t>
      </w:r>
      <w:r>
        <w:rPr>
          <w:rFonts w:ascii="Arial" w:hAnsi="Arial" w:cs="Arial"/>
          <w:color w:val="000000" w:themeColor="text1"/>
          <w:sz w:val="24"/>
          <w:szCs w:val="24"/>
        </w:rPr>
        <w:t>.</w:t>
      </w:r>
    </w:p>
    <w:sectPr w:rsidR="007B665F" w:rsidRPr="00F20B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944"/>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BE05F1"/>
    <w:multiLevelType w:val="hybridMultilevel"/>
    <w:tmpl w:val="37C84ACE"/>
    <w:lvl w:ilvl="0" w:tplc="0416000F">
      <w:start w:val="1"/>
      <w:numFmt w:val="decimal"/>
      <w:lvlText w:val="%1."/>
      <w:lvlJc w:val="left"/>
      <w:pPr>
        <w:ind w:left="1500" w:hanging="360"/>
      </w:pPr>
    </w:lvl>
    <w:lvl w:ilvl="1" w:tplc="04160019" w:tentative="1">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2" w15:restartNumberingAfterBreak="0">
    <w:nsid w:val="2C737BDE"/>
    <w:multiLevelType w:val="hybridMultilevel"/>
    <w:tmpl w:val="7FC2DC3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2D2A5915"/>
    <w:multiLevelType w:val="hybridMultilevel"/>
    <w:tmpl w:val="4C8632B8"/>
    <w:lvl w:ilvl="0" w:tplc="0B0C0CAC">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5172449E"/>
    <w:multiLevelType w:val="hybridMultilevel"/>
    <w:tmpl w:val="D92E37DA"/>
    <w:lvl w:ilvl="0" w:tplc="0416000F">
      <w:start w:val="1"/>
      <w:numFmt w:val="decimal"/>
      <w:lvlText w:val="%1."/>
      <w:lvlJc w:val="left"/>
      <w:pPr>
        <w:ind w:left="1500" w:hanging="360"/>
      </w:pPr>
      <w:rPr>
        <w:rFonts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5" w15:restartNumberingAfterBreak="0">
    <w:nsid w:val="5B8968A0"/>
    <w:multiLevelType w:val="hybridMultilevel"/>
    <w:tmpl w:val="F95CEED4"/>
    <w:lvl w:ilvl="0" w:tplc="F3187460">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78EA789F"/>
    <w:multiLevelType w:val="hybridMultilevel"/>
    <w:tmpl w:val="7452FEC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16"/>
    <w:rsid w:val="000A34D5"/>
    <w:rsid w:val="00151E04"/>
    <w:rsid w:val="00192CFE"/>
    <w:rsid w:val="00234378"/>
    <w:rsid w:val="00284E0B"/>
    <w:rsid w:val="002C5068"/>
    <w:rsid w:val="004B5FCB"/>
    <w:rsid w:val="00594AB9"/>
    <w:rsid w:val="006676A4"/>
    <w:rsid w:val="006C66AD"/>
    <w:rsid w:val="00761C14"/>
    <w:rsid w:val="007B665F"/>
    <w:rsid w:val="009B0743"/>
    <w:rsid w:val="00A0311C"/>
    <w:rsid w:val="00A85EEA"/>
    <w:rsid w:val="00B3221C"/>
    <w:rsid w:val="00C42249"/>
    <w:rsid w:val="00CA7216"/>
    <w:rsid w:val="00DD23E5"/>
    <w:rsid w:val="00E37308"/>
    <w:rsid w:val="00E51F57"/>
    <w:rsid w:val="00F12561"/>
    <w:rsid w:val="00F20B55"/>
    <w:rsid w:val="00FE0C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1F7B7-8DDA-4DF4-B849-F2014361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A34D5"/>
    <w:pPr>
      <w:ind w:left="720"/>
      <w:contextualSpacing/>
    </w:pPr>
  </w:style>
  <w:style w:type="character" w:styleId="Forte">
    <w:name w:val="Strong"/>
    <w:basedOn w:val="Fontepargpadro"/>
    <w:uiPriority w:val="22"/>
    <w:qFormat/>
    <w:rsid w:val="00151E04"/>
    <w:rPr>
      <w:b/>
      <w:bCs/>
    </w:rPr>
  </w:style>
  <w:style w:type="table" w:styleId="Tabelacomgrade">
    <w:name w:val="Table Grid"/>
    <w:basedOn w:val="Tabelanormal"/>
    <w:uiPriority w:val="59"/>
    <w:rsid w:val="00151E04"/>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BF9C8-87E6-4E4D-90DC-31C4322DE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Pages>
  <Words>401</Words>
  <Characters>2459</Characters>
  <Application>Microsoft Office Word</Application>
  <DocSecurity>0</DocSecurity>
  <Lines>111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Igor Brandao</cp:lastModifiedBy>
  <cp:revision>4</cp:revision>
  <dcterms:created xsi:type="dcterms:W3CDTF">2015-05-17T17:14:00Z</dcterms:created>
  <dcterms:modified xsi:type="dcterms:W3CDTF">2015-05-17T23:59:00Z</dcterms:modified>
</cp:coreProperties>
</file>