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FF5C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62512CEF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5F35B5B9" w14:textId="77777777"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14:paraId="2A895F70" w14:textId="77777777"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14:paraId="731F0E5F" w14:textId="77777777"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14:paraId="097745AE" w14:textId="71A47442" w:rsidR="00CB30AF" w:rsidRPr="00C15943" w:rsidRDefault="009A2D5D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1.1</w:t>
      </w:r>
    </w:p>
    <w:p w14:paraId="3FB8DEBB" w14:textId="77777777"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14:paraId="32458074" w14:textId="77777777"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14:paraId="2F5DB7C9" w14:textId="1D651611" w:rsidR="00694EA6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14:paraId="39606519" w14:textId="7626BEF7" w:rsidR="00BF0AC3" w:rsidRPr="00C15943" w:rsidRDefault="00BF0AC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14:paraId="42134A12" w14:textId="77777777" w:rsidR="00694EA6" w:rsidRPr="00C15943" w:rsidRDefault="00694E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790D7425" w14:textId="54A88A31" w:rsidR="00694EA6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14:paraId="142DA6F4" w14:textId="60CA4A6C" w:rsidR="00E81F6B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i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14:paraId="366AADB1" w14:textId="77777777" w:rsidR="00F97912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35962AFB" w14:textId="4B95FC28" w:rsidR="00EB1AC7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14:paraId="5CFBA431" w14:textId="352BF46B" w:rsidR="00694EA6" w:rsidRDefault="00EB1AC7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Style w:val="Hi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Scrum o escopo do projeto é chamado de Product Backlog, que define casos de uso e objetivos de funcionalidades do produto. Pode ser encontrado em: </w:t>
      </w:r>
      <w:hyperlink r:id="rId9" w:history="1">
        <w:r w:rsidR="00B80E2B" w:rsidRPr="00C15943">
          <w:rPr>
            <w:rStyle w:val="Hiperlink"/>
            <w:rFonts w:ascii="Arial" w:eastAsiaTheme="minorHAnsi" w:hAnsi="Arial" w:cs="Arial"/>
            <w:color w:val="auto"/>
            <w:sz w:val="24"/>
            <w:szCs w:val="28"/>
          </w:rPr>
          <w:t>Product Backlog.</w:t>
        </w:r>
      </w:hyperlink>
    </w:p>
    <w:p w14:paraId="399A34B7" w14:textId="77777777"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6BE518EF" w14:textId="4EFA7B77"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14:paraId="7A5F5AC5" w14:textId="63B4762B"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iperlink"/>
          <w:rFonts w:ascii="Arial" w:hAnsi="Arial" w:cs="Arial"/>
          <w:color w:val="auto"/>
          <w:sz w:val="24"/>
          <w:szCs w:val="24"/>
          <w:u w:val="none"/>
          <w:lang w:eastAsia="pt-BR"/>
        </w:rPr>
        <w:t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</w:t>
      </w:r>
      <w:r w:rsidR="00586F3D">
        <w:rPr>
          <w:rStyle w:val="Hiperlink"/>
          <w:rFonts w:ascii="Arial" w:hAnsi="Arial" w:cs="Arial"/>
          <w:color w:val="auto"/>
          <w:sz w:val="24"/>
          <w:szCs w:val="24"/>
          <w:u w:val="none"/>
          <w:lang w:eastAsia="pt-BR"/>
        </w:rPr>
        <w:t xml:space="preserve"> </w:t>
      </w:r>
      <w:r w:rsidR="00586F3D" w:rsidRPr="00586F3D">
        <w:rPr>
          <w:rStyle w:val="Hiperlink"/>
          <w:rFonts w:ascii="Arial" w:hAnsi="Arial" w:cs="Arial"/>
          <w:color w:val="auto"/>
          <w:sz w:val="24"/>
          <w:szCs w:val="24"/>
          <w:u w:val="none"/>
          <w:lang w:eastAsia="pt-BR"/>
        </w:rPr>
        <w:t>No projeto EveRemind, serão 4 iterações até o produto com a versão final, cada uma delas com duração de 15 dias e com releases a cada iteração de um protótipo do produto</w:t>
      </w:r>
    </w:p>
    <w:p w14:paraId="3CD6D0CE" w14:textId="77777777"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181542FC" w14:textId="77777777" w:rsidR="003D221D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14:paraId="02B7705A" w14:textId="53F76C16"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14:paraId="525DE604" w14:textId="77777777"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774DFF91" w14:textId="55FA74DD" w:rsidR="00E34A11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14:paraId="065265E6" w14:textId="503B9765" w:rsidR="003D221D" w:rsidRPr="00C15943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i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i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21BE4B9" w14:textId="77777777"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23226194" w14:textId="04621935" w:rsidR="00E34A11" w:rsidRPr="00C15943" w:rsidRDefault="003D221D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14:paraId="747BC008" w14:textId="426DAE57" w:rsidR="0009493D" w:rsidRPr="002F7667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i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i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</w:p>
    <w:p w14:paraId="4A82D9A2" w14:textId="77777777" w:rsidR="00560805" w:rsidRPr="00C15943" w:rsidRDefault="00560805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18E3F6E4" w14:textId="77777777"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14:paraId="7C8356E6" w14:textId="77777777"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14:paraId="55A9C019" w14:textId="77777777"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6C3B5360" w14:textId="04C62044"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14:paraId="34CCFE43" w14:textId="4FE966ED" w:rsidR="00587D5E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481E5F0D" w14:textId="77777777" w:rsidR="008F49A6" w:rsidRPr="00C15943" w:rsidRDefault="008F49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37432935" w14:textId="3FD09051"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14:paraId="26909A11" w14:textId="3F3D556F"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>stórias contadas pelo PO, na reunião de Sprint Planning 1, em tarefas e vão usar um Kanban para gerenciar o andamento destas tarefas.</w:t>
      </w:r>
    </w:p>
    <w:p w14:paraId="1473406A" w14:textId="77777777"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14:paraId="059663D0" w14:textId="77E2B93E" w:rsidR="00694EA6" w:rsidRPr="00C15943" w:rsidRDefault="00587D5E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14:paraId="757FC4BA" w14:textId="2CB88159" w:rsidR="00694EA6" w:rsidRPr="00C15943" w:rsidRDefault="00587D5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14:paraId="41AB0D2E" w14:textId="77777777"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14:paraId="50313E1A" w14:textId="0C28571F"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14:paraId="26342684" w14:textId="77777777"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14:paraId="4EC4359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9B66514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5082EA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CBB0BE6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14:paraId="5D25660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847F2A9" w14:textId="77777777"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352851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588CFC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14:paraId="378D1045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EC8FE00" w14:textId="153D438D" w:rsidR="00694EA6" w:rsidRPr="00C15943" w:rsidRDefault="0063140E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587D5E" w:rsidRPr="00C15943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C53ACF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6E1E4B" w14:textId="77777777"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14:paraId="39B5E58F" w14:textId="77777777" w:rsidR="00694EA6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24"/>
        </w:rPr>
      </w:pPr>
      <w:r w:rsidRPr="00C15943">
        <w:rPr>
          <w:rFonts w:ascii="Arial" w:hAnsi="Arial" w:cs="Arial"/>
          <w:color w:val="auto"/>
        </w:rPr>
        <w:t>Tabela 01</w:t>
      </w:r>
      <w:r w:rsidR="00245EBC" w:rsidRPr="00C15943">
        <w:rPr>
          <w:rFonts w:ascii="Arial" w:hAnsi="Arial" w:cs="Arial"/>
          <w:color w:val="auto"/>
        </w:rPr>
        <w:t xml:space="preserve"> -  Cronograma dos Sprints.</w:t>
      </w:r>
      <w:r w:rsidR="00245EBC" w:rsidRPr="00C15943">
        <w:rPr>
          <w:rFonts w:ascii="Arial" w:hAnsi="Arial" w:cs="Arial"/>
          <w:color w:val="auto"/>
        </w:rPr>
        <w:br/>
      </w:r>
    </w:p>
    <w:p w14:paraId="12346529" w14:textId="3D470408" w:rsidR="00D96795" w:rsidRPr="00C15943" w:rsidRDefault="0063140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14:paraId="7F1990EF" w14:textId="77777777"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14:paraId="12DA2620" w14:textId="60A561C2"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5F5527F" w14:textId="6872726F"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Sprint Planning 2 também é uma reunião que acontece no início do projeto na qual o Scrum Master e o time destrincham todas as estórias em tarefas. Estas vão para um kanban, onde são acompanhadas e monitoradas.</w:t>
      </w:r>
    </w:p>
    <w:p w14:paraId="3F6AA6CE" w14:textId="6D4D1795"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798E106A" w14:textId="77777777"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14:paraId="214D5BC5" w14:textId="456EF4CF"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FC6590D" w14:textId="77777777"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14:paraId="563555EA" w14:textId="77777777" w:rsidTr="004170BB">
        <w:trPr>
          <w:jc w:val="center"/>
        </w:trPr>
        <w:tc>
          <w:tcPr>
            <w:tcW w:w="1858" w:type="dxa"/>
          </w:tcPr>
          <w:p w14:paraId="43C4BB0E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6D48E8D1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11886E0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44FAF70C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6AE45F9F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14:paraId="7D47F71B" w14:textId="77777777" w:rsidTr="004170BB">
        <w:trPr>
          <w:jc w:val="center"/>
        </w:trPr>
        <w:tc>
          <w:tcPr>
            <w:tcW w:w="1858" w:type="dxa"/>
          </w:tcPr>
          <w:p w14:paraId="572DD549" w14:textId="77777777"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145C453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2D7ED7A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20BE3864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C860A5A" w14:textId="77777777"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14:paraId="110D3210" w14:textId="77777777" w:rsidTr="004170BB">
        <w:trPr>
          <w:jc w:val="center"/>
        </w:trPr>
        <w:tc>
          <w:tcPr>
            <w:tcW w:w="1858" w:type="dxa"/>
          </w:tcPr>
          <w:p w14:paraId="4CDFD3E6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1D0F998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9040A4C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7B0BC36C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D5500D2" w14:textId="77777777"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14:paraId="594E9B5C" w14:textId="77777777" w:rsidTr="004170BB">
        <w:trPr>
          <w:jc w:val="center"/>
        </w:trPr>
        <w:tc>
          <w:tcPr>
            <w:tcW w:w="1858" w:type="dxa"/>
          </w:tcPr>
          <w:p w14:paraId="42464503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1CD25C95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4D368776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3FF790B6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775D9A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14:paraId="03CB5938" w14:textId="77777777" w:rsidTr="004170BB">
        <w:trPr>
          <w:jc w:val="center"/>
        </w:trPr>
        <w:tc>
          <w:tcPr>
            <w:tcW w:w="1858" w:type="dxa"/>
          </w:tcPr>
          <w:p w14:paraId="37AAFE07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14:paraId="35E011B5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0142B5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50CE7EBE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CE12168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14:paraId="6F8E6BC4" w14:textId="77777777" w:rsidTr="004170BB">
        <w:trPr>
          <w:jc w:val="center"/>
        </w:trPr>
        <w:tc>
          <w:tcPr>
            <w:tcW w:w="1858" w:type="dxa"/>
          </w:tcPr>
          <w:p w14:paraId="2B2A62EE" w14:textId="77777777"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14221709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ADA6E3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28C210F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38109770" w14:textId="77777777"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14:paraId="3648ED58" w14:textId="77777777" w:rsidTr="004170BB">
        <w:trPr>
          <w:jc w:val="center"/>
        </w:trPr>
        <w:tc>
          <w:tcPr>
            <w:tcW w:w="1858" w:type="dxa"/>
          </w:tcPr>
          <w:p w14:paraId="45C9345D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52EABEDB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2A8C70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6FE9225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5DD7AE5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4701B90E" w14:textId="77777777" w:rsidTr="004170BB">
        <w:trPr>
          <w:jc w:val="center"/>
        </w:trPr>
        <w:tc>
          <w:tcPr>
            <w:tcW w:w="1858" w:type="dxa"/>
          </w:tcPr>
          <w:p w14:paraId="26C60E5B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721742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972C83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43791A4A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F25709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14:paraId="5D3BFDA7" w14:textId="77777777" w:rsidTr="004170BB">
        <w:trPr>
          <w:jc w:val="center"/>
        </w:trPr>
        <w:tc>
          <w:tcPr>
            <w:tcW w:w="1858" w:type="dxa"/>
          </w:tcPr>
          <w:p w14:paraId="28251E30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3303D19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48C192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AE70DE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82CE43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14:paraId="3FAC5484" w14:textId="77777777" w:rsidTr="004170BB">
        <w:trPr>
          <w:jc w:val="center"/>
        </w:trPr>
        <w:tc>
          <w:tcPr>
            <w:tcW w:w="1858" w:type="dxa"/>
          </w:tcPr>
          <w:p w14:paraId="617ECA2E" w14:textId="77777777"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14:paraId="581F30B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Instituto de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14:paraId="3F9D76F6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30/05/2015</w:t>
            </w:r>
          </w:p>
        </w:tc>
        <w:tc>
          <w:tcPr>
            <w:tcW w:w="1750" w:type="dxa"/>
          </w:tcPr>
          <w:p w14:paraId="16E98CF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8D1B228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3F5894FF" w14:textId="77777777" w:rsidTr="004170BB">
        <w:trPr>
          <w:jc w:val="center"/>
        </w:trPr>
        <w:tc>
          <w:tcPr>
            <w:tcW w:w="1858" w:type="dxa"/>
          </w:tcPr>
          <w:p w14:paraId="51331755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Retrospectiva</w:t>
            </w:r>
          </w:p>
        </w:tc>
        <w:tc>
          <w:tcPr>
            <w:tcW w:w="1765" w:type="dxa"/>
          </w:tcPr>
          <w:p w14:paraId="3012E761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043435C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F7C196F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26E87837" w14:textId="77777777"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14:paraId="4458CB42" w14:textId="77777777" w:rsidR="00D96795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14:paraId="1D7A8DE7" w14:textId="77777777" w:rsidR="00245EBC" w:rsidRPr="00C15943" w:rsidRDefault="00245EBC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1A2921E" w14:textId="77777777" w:rsidR="00694EA6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14:paraId="54CC290B" w14:textId="3D1532CD" w:rsidR="00BF0AC3" w:rsidRPr="00C15943" w:rsidRDefault="007B148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iperlink"/>
            <w:rFonts w:ascii="Arial" w:hAnsi="Arial" w:cs="Arial"/>
            <w:sz w:val="24"/>
            <w:szCs w:val="24"/>
          </w:rPr>
          <w:t>Método de Estimativas.</w:t>
        </w:r>
      </w:hyperlink>
    </w:p>
    <w:p w14:paraId="374F61EA" w14:textId="77777777" w:rsidR="00AE05AE" w:rsidRPr="00C15943" w:rsidRDefault="00AE05AE" w:rsidP="00D944B6">
      <w:pPr>
        <w:ind w:firstLine="142"/>
        <w:jc w:val="both"/>
        <w:rPr>
          <w:rFonts w:ascii="Arial" w:hAnsi="Arial" w:cs="Arial"/>
          <w:color w:val="auto"/>
          <w:szCs w:val="24"/>
        </w:rPr>
      </w:pPr>
    </w:p>
    <w:tbl>
      <w:tblPr>
        <w:tblStyle w:val="Tabelacomgrade"/>
        <w:tblW w:w="8906" w:type="dxa"/>
        <w:tblLayout w:type="fixed"/>
        <w:tblLook w:val="04A0" w:firstRow="1" w:lastRow="0" w:firstColumn="1" w:lastColumn="0" w:noHBand="0" w:noVBand="1"/>
      </w:tblPr>
      <w:tblGrid>
        <w:gridCol w:w="1084"/>
        <w:gridCol w:w="1116"/>
        <w:gridCol w:w="976"/>
        <w:gridCol w:w="1958"/>
        <w:gridCol w:w="1116"/>
        <w:gridCol w:w="1116"/>
        <w:gridCol w:w="1540"/>
      </w:tblGrid>
      <w:tr w:rsidR="00D944B6" w:rsidRPr="00C15943" w14:paraId="24FE80AF" w14:textId="77777777" w:rsidTr="00D944B6">
        <w:trPr>
          <w:trHeight w:val="1030"/>
        </w:trPr>
        <w:tc>
          <w:tcPr>
            <w:tcW w:w="1084" w:type="dxa"/>
          </w:tcPr>
          <w:p w14:paraId="7B6C27EB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16" w:type="dxa"/>
          </w:tcPr>
          <w:p w14:paraId="7F44615F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76" w:type="dxa"/>
          </w:tcPr>
          <w:p w14:paraId="7D587537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58" w:type="dxa"/>
          </w:tcPr>
          <w:p w14:paraId="4595BAFD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16" w:type="dxa"/>
          </w:tcPr>
          <w:p w14:paraId="1C334711" w14:textId="24E4CC2C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Projetos</w:t>
            </w:r>
          </w:p>
        </w:tc>
        <w:tc>
          <w:tcPr>
            <w:tcW w:w="1116" w:type="dxa"/>
          </w:tcPr>
          <w:p w14:paraId="763A11C4" w14:textId="657460AC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Requisitos</w:t>
            </w:r>
          </w:p>
        </w:tc>
        <w:tc>
          <w:tcPr>
            <w:tcW w:w="1540" w:type="dxa"/>
          </w:tcPr>
          <w:p w14:paraId="2CC88E0E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D944B6" w:rsidRPr="00C15943" w14:paraId="4E6D6BEB" w14:textId="77777777" w:rsidTr="00D944B6">
        <w:trPr>
          <w:trHeight w:val="505"/>
        </w:trPr>
        <w:tc>
          <w:tcPr>
            <w:tcW w:w="1084" w:type="dxa"/>
          </w:tcPr>
          <w:p w14:paraId="529B8BFF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16" w:type="dxa"/>
          </w:tcPr>
          <w:p w14:paraId="345687FC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76" w:type="dxa"/>
          </w:tcPr>
          <w:p w14:paraId="76AB99EC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58" w:type="dxa"/>
          </w:tcPr>
          <w:p w14:paraId="303CE899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16" w:type="dxa"/>
          </w:tcPr>
          <w:p w14:paraId="2BB404C8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16" w:type="dxa"/>
          </w:tcPr>
          <w:p w14:paraId="34284646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40" w:type="dxa"/>
          </w:tcPr>
          <w:p w14:paraId="081CA833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D944B6" w:rsidRPr="00C15943" w14:paraId="2AE0B6E9" w14:textId="77777777" w:rsidTr="00D944B6">
        <w:trPr>
          <w:trHeight w:val="505"/>
        </w:trPr>
        <w:tc>
          <w:tcPr>
            <w:tcW w:w="1084" w:type="dxa"/>
          </w:tcPr>
          <w:p w14:paraId="56D1E379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16" w:type="dxa"/>
          </w:tcPr>
          <w:p w14:paraId="4D106F46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76" w:type="dxa"/>
          </w:tcPr>
          <w:p w14:paraId="0A89B3DD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58" w:type="dxa"/>
          </w:tcPr>
          <w:p w14:paraId="5FC5DA2F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16" w:type="dxa"/>
          </w:tcPr>
          <w:p w14:paraId="4450200E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16" w:type="dxa"/>
          </w:tcPr>
          <w:p w14:paraId="50EA90E7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40" w:type="dxa"/>
          </w:tcPr>
          <w:p w14:paraId="51C5C343" w14:textId="77777777" w:rsidR="00BF5A52" w:rsidRPr="00C15943" w:rsidRDefault="00BF5A52" w:rsidP="00D944B6">
            <w:pPr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14:paraId="09D5CCC2" w14:textId="77777777" w:rsidR="00BF5A52" w:rsidRPr="00C15943" w:rsidRDefault="00245EBC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</w:t>
      </w:r>
      <w:r w:rsidR="006747A9" w:rsidRPr="00C15943">
        <w:rPr>
          <w:rFonts w:ascii="Arial" w:hAnsi="Arial" w:cs="Arial"/>
          <w:color w:val="auto"/>
          <w:sz w:val="18"/>
          <w:szCs w:val="18"/>
        </w:rPr>
        <w:t>bela 03</w:t>
      </w:r>
      <w:r w:rsidRPr="00C15943">
        <w:rPr>
          <w:rFonts w:ascii="Arial" w:hAnsi="Arial" w:cs="Arial"/>
          <w:color w:val="auto"/>
          <w:sz w:val="18"/>
          <w:szCs w:val="18"/>
        </w:rPr>
        <w:t xml:space="preserve"> - </w:t>
      </w:r>
      <w:r w:rsidR="00BF5A52" w:rsidRPr="00C15943">
        <w:rPr>
          <w:rFonts w:ascii="Arial" w:hAnsi="Arial" w:cs="Arial"/>
          <w:color w:val="auto"/>
          <w:sz w:val="18"/>
          <w:szCs w:val="18"/>
        </w:rPr>
        <w:t>Esforço em horas por pessoa.</w:t>
      </w:r>
    </w:p>
    <w:p w14:paraId="6A1CE639" w14:textId="77777777" w:rsidR="00BF5A52" w:rsidRPr="00C15943" w:rsidRDefault="00BF5A52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RPr="00C15943" w14:paraId="615E2112" w14:textId="77777777" w:rsidTr="00BF5A52">
        <w:tc>
          <w:tcPr>
            <w:tcW w:w="4322" w:type="dxa"/>
          </w:tcPr>
          <w:p w14:paraId="71B8F7F0" w14:textId="77777777" w:rsidR="00BF5A52" w:rsidRPr="00C15943" w:rsidRDefault="00BF5A52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00CAD38" w14:textId="77777777" w:rsidR="00BF5A52" w:rsidRPr="00C15943" w:rsidRDefault="00BF5A52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BF5A52" w:rsidRPr="00C15943" w14:paraId="4236C25C" w14:textId="77777777" w:rsidTr="00BF5A52">
        <w:tc>
          <w:tcPr>
            <w:tcW w:w="4322" w:type="dxa"/>
          </w:tcPr>
          <w:p w14:paraId="7327A6AC" w14:textId="77777777" w:rsidR="00BF5A52" w:rsidRPr="00C15943" w:rsidRDefault="00BF5A52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53320D58" w14:textId="77777777" w:rsidR="00BF5A52" w:rsidRPr="00C15943" w:rsidRDefault="00BF5A52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  <w:tr w:rsidR="00BF5A52" w:rsidRPr="00C15943" w14:paraId="1A43E06E" w14:textId="77777777" w:rsidTr="00BF5A52">
        <w:tc>
          <w:tcPr>
            <w:tcW w:w="4322" w:type="dxa"/>
          </w:tcPr>
          <w:p w14:paraId="49CB11A6" w14:textId="77777777" w:rsidR="00BF5A52" w:rsidRPr="00C15943" w:rsidRDefault="00BF5A52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0E70D90F" w14:textId="77777777" w:rsidR="00BF5A52" w:rsidRPr="00C15943" w:rsidRDefault="00BF5A52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</w:tbl>
    <w:p w14:paraId="3905967B" w14:textId="77777777" w:rsidR="00BF5A52" w:rsidRPr="00C15943" w:rsidRDefault="006747A9" w:rsidP="006062B6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04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14:paraId="341FAE25" w14:textId="77777777"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6882BD88" w14:textId="099CE9C3" w:rsidR="00694EA6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Recursos Humanos</w:t>
      </w:r>
    </w:p>
    <w:p w14:paraId="0308AF5D" w14:textId="7DBA3727" w:rsidR="000C7824" w:rsidRPr="000C7824" w:rsidRDefault="003A696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Recursos Humanos.</w:t>
      </w:r>
    </w:p>
    <w:p w14:paraId="09E75A9E" w14:textId="77777777" w:rsidR="00694EA6" w:rsidRPr="00C15943" w:rsidRDefault="00587D5E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14:paraId="0B8C12F4" w14:textId="00AF0A86"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3" w:history="1">
        <w:r w:rsidR="007C3673" w:rsidRPr="00C15943">
          <w:rPr>
            <w:rStyle w:val="Hiperlink"/>
            <w:rFonts w:ascii="Arial" w:hAnsi="Arial" w:cs="Arial"/>
            <w:color w:val="auto"/>
            <w:sz w:val="24"/>
            <w:szCs w:val="24"/>
          </w:rPr>
          <w:t>Quadro de Gerenciamento de Riscos.</w:t>
        </w:r>
      </w:hyperlink>
    </w:p>
    <w:p w14:paraId="1094EA2E" w14:textId="77777777"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14:paraId="3BE8AEF1" w14:textId="77777777" w:rsidR="004170BB" w:rsidRPr="00C15943" w:rsidRDefault="006747A9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14:paraId="654BA046" w14:textId="4A83EAFF" w:rsidR="0060776E" w:rsidRPr="00C15943" w:rsidRDefault="00C15943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14:paraId="215086B5" w14:textId="647D3565"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</w:t>
      </w: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encontrado neste </w:t>
      </w:r>
      <w:hyperlink r:id="rId14" w:history="1">
        <w:r w:rsidRPr="00C15943">
          <w:rPr>
            <w:rStyle w:val="Hi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5" w:history="1">
        <w:r w:rsidRPr="00C15943">
          <w:rPr>
            <w:rStyle w:val="Hi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0D745CB6" w14:textId="77777777"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294C8919" w14:textId="77777777" w:rsidR="0060776E" w:rsidRPr="00C15943" w:rsidRDefault="0060776E" w:rsidP="006062B6">
      <w:pPr>
        <w:pStyle w:val="Ttulo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8.2 Baselines</w:t>
      </w:r>
    </w:p>
    <w:p w14:paraId="3B1EEEAC" w14:textId="78A59193"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14:paraId="02CEB5F5" w14:textId="77777777"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14:paraId="0B3501B9" w14:textId="77777777" w:rsidR="0060776E" w:rsidRPr="00C15943" w:rsidRDefault="0060776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8.3 Marcos</w:t>
      </w:r>
    </w:p>
    <w:p w14:paraId="0B8FBF32" w14:textId="5C653E8F" w:rsidR="0060776E" w:rsidRPr="00C15943" w:rsidRDefault="00596E1F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</w:t>
      </w:r>
      <w:bookmarkStart w:id="0" w:name="_GoBack"/>
      <w:bookmarkEnd w:id="0"/>
      <w:r w:rsidR="0060776E"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24A6A25B" w14:textId="1278F580"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14:paraId="27AF3196" w14:textId="77777777"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14:paraId="463C9A87" w14:textId="799BD853" w:rsidR="002F7667" w:rsidRPr="002F7667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14:paraId="6B4CD781" w14:textId="62505647" w:rsidR="002F7667" w:rsidRPr="002F7667" w:rsidRDefault="002F7667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2F7667">
        <w:rPr>
          <w:rFonts w:ascii="Arial" w:hAnsi="Arial" w:cs="Arial"/>
          <w:b/>
          <w:color w:val="auto"/>
          <w:sz w:val="28"/>
          <w:szCs w:val="28"/>
        </w:rPr>
        <w:t>9.</w:t>
      </w:r>
      <w:r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14:paraId="6144D45D" w14:textId="3E3E2464" w:rsidR="002F7667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kanban e relatórios semanais. As reuniões servirão como monitoramento para gerar os relatórios semanais além do monitoramento de riscos com o quadro. Os relatórios estão em </w:t>
      </w:r>
      <w:hyperlink r:id="rId16" w:history="1">
        <w:r w:rsidRPr="002F7667">
          <w:rPr>
            <w:rStyle w:val="Hi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</w:p>
    <w:p w14:paraId="27CA5AA8" w14:textId="2893DE1C" w:rsidR="001D72A3" w:rsidRPr="00C15943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kanban do projeto EveRemind é organizado da seguinte forma: cada membro da equipe de desenvolvimento tem uma cor que representa suas atividades. Toda segunda-feira a equipe organiza o kanban com as tarefas a serem feitas, em ordem de prioridade, que devem ser desenvolvidas ao longo da semana. As etapas do nosso kanban são a fazer, em andamento e concluído. O nome das etapas define o status daquela tarefa, ou seja, a tarefa </w:t>
      </w: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muda de coluna dependendo do seu status. O status das tarefas poderão ser visualizadas no </w:t>
      </w:r>
      <w:hyperlink r:id="rId17" w:history="1">
        <w:r w:rsidRPr="00C15943">
          <w:rPr>
            <w:rStyle w:val="Hiperlink"/>
            <w:rFonts w:ascii="Arial" w:hAnsi="Arial" w:cs="Arial"/>
            <w:color w:val="auto"/>
            <w:sz w:val="24"/>
            <w:szCs w:val="24"/>
          </w:rPr>
          <w:t>Ka</w:t>
        </w:r>
        <w:r w:rsidRPr="00C15943">
          <w:rPr>
            <w:rStyle w:val="Hiperlink"/>
            <w:rFonts w:ascii="Arial" w:hAnsi="Arial" w:cs="Arial"/>
            <w:color w:val="auto"/>
            <w:sz w:val="24"/>
            <w:szCs w:val="24"/>
          </w:rPr>
          <w:t>n</w:t>
        </w:r>
        <w:r w:rsidRPr="00C15943">
          <w:rPr>
            <w:rStyle w:val="Hiperlink"/>
            <w:rFonts w:ascii="Arial" w:hAnsi="Arial" w:cs="Arial"/>
            <w:color w:val="auto"/>
            <w:sz w:val="24"/>
            <w:szCs w:val="24"/>
          </w:rPr>
          <w:t>ban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14:paraId="443BDE37" w14:textId="5E6DBD02" w:rsidR="00560805" w:rsidRPr="00C15943" w:rsidRDefault="002F7667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10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7"/>
        <w:gridCol w:w="3533"/>
        <w:gridCol w:w="2560"/>
      </w:tblGrid>
      <w:tr w:rsidR="004170BB" w:rsidRPr="00C15943" w14:paraId="1B598410" w14:textId="77777777" w:rsidTr="007622A0">
        <w:tc>
          <w:tcPr>
            <w:tcW w:w="2881" w:type="dxa"/>
            <w:vAlign w:val="center"/>
          </w:tcPr>
          <w:p w14:paraId="47C8CADB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  <w:vAlign w:val="center"/>
          </w:tcPr>
          <w:p w14:paraId="7D1B1C74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  <w:vAlign w:val="center"/>
          </w:tcPr>
          <w:p w14:paraId="141F99BC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14:paraId="4643ED9F" w14:textId="77777777" w:rsidTr="007622A0">
        <w:tc>
          <w:tcPr>
            <w:tcW w:w="2881" w:type="dxa"/>
            <w:vAlign w:val="center"/>
          </w:tcPr>
          <w:p w14:paraId="542C0738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881" w:type="dxa"/>
            <w:vAlign w:val="center"/>
          </w:tcPr>
          <w:p w14:paraId="381DCC08" w14:textId="0534E5AA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 wp14:anchorId="595B55FE" wp14:editId="77359ADC">
                  <wp:extent cx="1637665" cy="5828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borahAS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274" cy="58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14:paraId="6A291CD4" w14:textId="6DA0A85F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  <w:tr w:rsidR="004170BB" w:rsidRPr="00C15943" w14:paraId="18B163B5" w14:textId="77777777" w:rsidTr="007622A0">
        <w:tc>
          <w:tcPr>
            <w:tcW w:w="2881" w:type="dxa"/>
            <w:vAlign w:val="center"/>
          </w:tcPr>
          <w:p w14:paraId="36FFC939" w14:textId="77777777"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14:paraId="0DD76F18" w14:textId="2E369D3E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 wp14:anchorId="003B1158" wp14:editId="36E7842B">
                  <wp:extent cx="2106298" cy="5555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ohnAs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25" cy="57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14:paraId="1CCDA7F7" w14:textId="5F17A279"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</w:tbl>
    <w:p w14:paraId="684ADA56" w14:textId="77777777" w:rsidR="004170BB" w:rsidRPr="00C15943" w:rsidRDefault="004170BB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4170BB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AA545" w14:textId="77777777" w:rsidR="00960AB6" w:rsidRDefault="00960AB6" w:rsidP="008F49A6">
      <w:pPr>
        <w:spacing w:line="240" w:lineRule="auto"/>
      </w:pPr>
      <w:r>
        <w:separator/>
      </w:r>
    </w:p>
  </w:endnote>
  <w:endnote w:type="continuationSeparator" w:id="0">
    <w:p w14:paraId="7FBB36D5" w14:textId="77777777" w:rsidR="00960AB6" w:rsidRDefault="00960AB6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952E5" w14:textId="77777777" w:rsidR="00960AB6" w:rsidRDefault="00960AB6" w:rsidP="008F49A6">
      <w:pPr>
        <w:spacing w:line="240" w:lineRule="auto"/>
      </w:pPr>
      <w:r>
        <w:separator/>
      </w:r>
    </w:p>
  </w:footnote>
  <w:footnote w:type="continuationSeparator" w:id="0">
    <w:p w14:paraId="44BDC103" w14:textId="77777777" w:rsidR="00960AB6" w:rsidRDefault="00960AB6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A5E73"/>
    <w:rsid w:val="000C7646"/>
    <w:rsid w:val="000C7824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73E58"/>
    <w:rsid w:val="002A01CE"/>
    <w:rsid w:val="002F7667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4322B"/>
    <w:rsid w:val="00560805"/>
    <w:rsid w:val="00586F3D"/>
    <w:rsid w:val="00587D5E"/>
    <w:rsid w:val="00594ED0"/>
    <w:rsid w:val="00596E1F"/>
    <w:rsid w:val="005D0117"/>
    <w:rsid w:val="005F0FBC"/>
    <w:rsid w:val="005F321D"/>
    <w:rsid w:val="006062B6"/>
    <w:rsid w:val="0060640F"/>
    <w:rsid w:val="0060776E"/>
    <w:rsid w:val="0063140E"/>
    <w:rsid w:val="0064124A"/>
    <w:rsid w:val="006747A9"/>
    <w:rsid w:val="00694EA6"/>
    <w:rsid w:val="00695D9A"/>
    <w:rsid w:val="006D58C5"/>
    <w:rsid w:val="006F12F5"/>
    <w:rsid w:val="00705D84"/>
    <w:rsid w:val="00712C3D"/>
    <w:rsid w:val="00740E50"/>
    <w:rsid w:val="00744A7B"/>
    <w:rsid w:val="007622A0"/>
    <w:rsid w:val="007A4708"/>
    <w:rsid w:val="007B148E"/>
    <w:rsid w:val="007C19E6"/>
    <w:rsid w:val="007C3673"/>
    <w:rsid w:val="007F6685"/>
    <w:rsid w:val="00884D56"/>
    <w:rsid w:val="008B7446"/>
    <w:rsid w:val="008F49A6"/>
    <w:rsid w:val="00901E86"/>
    <w:rsid w:val="00922B65"/>
    <w:rsid w:val="00960AB6"/>
    <w:rsid w:val="009A2D5D"/>
    <w:rsid w:val="009E407F"/>
    <w:rsid w:val="009F0ACB"/>
    <w:rsid w:val="00A16ABF"/>
    <w:rsid w:val="00A35DC3"/>
    <w:rsid w:val="00A363E5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80E2B"/>
    <w:rsid w:val="00B96B27"/>
    <w:rsid w:val="00BF0AC3"/>
    <w:rsid w:val="00BF266A"/>
    <w:rsid w:val="00BF5A52"/>
    <w:rsid w:val="00C15943"/>
    <w:rsid w:val="00C37E72"/>
    <w:rsid w:val="00C50CB5"/>
    <w:rsid w:val="00C51782"/>
    <w:rsid w:val="00C63CB1"/>
    <w:rsid w:val="00C74C4D"/>
    <w:rsid w:val="00C85666"/>
    <w:rsid w:val="00CB30AF"/>
    <w:rsid w:val="00CF76C2"/>
    <w:rsid w:val="00D0346F"/>
    <w:rsid w:val="00D06689"/>
    <w:rsid w:val="00D134F8"/>
    <w:rsid w:val="00D53754"/>
    <w:rsid w:val="00D60A8D"/>
    <w:rsid w:val="00D653F5"/>
    <w:rsid w:val="00D85B98"/>
    <w:rsid w:val="00D944B6"/>
    <w:rsid w:val="00D96795"/>
    <w:rsid w:val="00DC1C1B"/>
    <w:rsid w:val="00DE259C"/>
    <w:rsid w:val="00E34A11"/>
    <w:rsid w:val="00E50D8E"/>
    <w:rsid w:val="00E81F6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BB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F49A6"/>
    <w:rPr>
      <w:color w:val="00000A"/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8F49A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ela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9F4"/>
    <w:rPr>
      <w:color w:val="00000A"/>
    </w:rPr>
  </w:style>
  <w:style w:type="paragraph" w:styleId="Rodap">
    <w:name w:val="footer"/>
    <w:basedOn w:val="Normal"/>
    <w:link w:val="Rodap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9F4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3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4" Type="http://schemas.openxmlformats.org/officeDocument/2006/relationships/hyperlink" Target="https://github.com/leonardo-freitas-1995/P.I.-ES-UFG-2015-BIJLMMV" TargetMode="External"/><Relationship Id="rId15" Type="http://schemas.openxmlformats.org/officeDocument/2006/relationships/hyperlink" Target="../../../../Defini&#231;&#227;o%20Estrutural%20do%20Reposit&#243;rio.docx" TargetMode="External"/><Relationship Id="rId16" Type="http://schemas.openxmlformats.org/officeDocument/2006/relationships/hyperlink" Target="Relat%25C3%25B3rios%20Semanais%20%25E2%2580%2593%20EveRemind.docx" TargetMode="External"/><Relationship Id="rId17" Type="http://schemas.openxmlformats.org/officeDocument/2006/relationships/hyperlink" Target="Kanban%20-%20EveRemind.xlsx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5648CD-777E-8842-9740-C29ADFC5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1678</Words>
  <Characters>9063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Usuário do Microsoft Office</cp:lastModifiedBy>
  <cp:revision>68</cp:revision>
  <dcterms:created xsi:type="dcterms:W3CDTF">2015-04-28T20:09:00Z</dcterms:created>
  <dcterms:modified xsi:type="dcterms:W3CDTF">2015-05-28T23:25:00Z</dcterms:modified>
  <dc:language>pt-BR</dc:language>
</cp:coreProperties>
</file>