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B25B9B">
        <w:rPr>
          <w:b/>
          <w:noProof/>
          <w:sz w:val="24"/>
        </w:rPr>
        <w:t>25/06/2015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5ADBAD55" w:rsidR="009D045D" w:rsidRPr="005D6E63" w:rsidRDefault="00AF01E0" w:rsidP="005432D7">
            <w:pPr>
              <w:pStyle w:val="BodyText1"/>
              <w:jc w:val="center"/>
              <w:rPr>
                <w:color w:val="000000" w:themeColor="text1"/>
                <w:sz w:val="22"/>
                <w:szCs w:val="22"/>
              </w:rPr>
            </w:pPr>
            <w:r>
              <w:rPr>
                <w:color w:val="000000" w:themeColor="text1"/>
                <w:sz w:val="22"/>
                <w:szCs w:val="22"/>
              </w:rPr>
              <w:t>6</w:t>
            </w:r>
          </w:p>
        </w:tc>
        <w:tc>
          <w:tcPr>
            <w:tcW w:w="1984" w:type="dxa"/>
            <w:tcBorders>
              <w:top w:val="single" w:sz="4" w:space="0" w:color="auto"/>
              <w:left w:val="single" w:sz="4" w:space="0" w:color="auto"/>
              <w:bottom w:val="single" w:sz="4" w:space="0" w:color="auto"/>
              <w:right w:val="single" w:sz="4" w:space="0" w:color="auto"/>
            </w:tcBorders>
          </w:tcPr>
          <w:p w14:paraId="504296B5" w14:textId="38957710" w:rsidR="009D045D" w:rsidRPr="005D6E63" w:rsidRDefault="00AF01E0" w:rsidP="005432D7">
            <w:pPr>
              <w:pStyle w:val="BodyText1"/>
              <w:jc w:val="center"/>
              <w:rPr>
                <w:color w:val="000000" w:themeColor="text1"/>
                <w:sz w:val="22"/>
                <w:szCs w:val="22"/>
              </w:rPr>
            </w:pPr>
            <w:r>
              <w:rPr>
                <w:color w:val="000000" w:themeColor="text1"/>
                <w:sz w:val="22"/>
                <w:szCs w:val="22"/>
              </w:rPr>
              <w:t>07/06/2015</w:t>
            </w:r>
          </w:p>
        </w:tc>
        <w:tc>
          <w:tcPr>
            <w:tcW w:w="3686" w:type="dxa"/>
            <w:tcBorders>
              <w:top w:val="single" w:sz="4" w:space="0" w:color="auto"/>
              <w:left w:val="single" w:sz="4" w:space="0" w:color="auto"/>
              <w:bottom w:val="single" w:sz="4" w:space="0" w:color="auto"/>
              <w:right w:val="single" w:sz="4" w:space="0" w:color="auto"/>
            </w:tcBorders>
          </w:tcPr>
          <w:p w14:paraId="259C8B4D" w14:textId="5BF51F2E" w:rsidR="009D045D" w:rsidRPr="005D6E63" w:rsidRDefault="00AF01E0" w:rsidP="00B93169">
            <w:pPr>
              <w:pStyle w:val="BodyText1"/>
              <w:jc w:val="center"/>
              <w:rPr>
                <w:color w:val="000000" w:themeColor="text1"/>
                <w:sz w:val="22"/>
                <w:szCs w:val="22"/>
              </w:rPr>
            </w:pPr>
            <w:r>
              <w:rPr>
                <w:color w:val="000000" w:themeColor="text1"/>
                <w:sz w:val="22"/>
                <w:szCs w:val="22"/>
              </w:rPr>
              <w:t>Adição do IC Revisões de Requisitos</w:t>
            </w:r>
          </w:p>
        </w:tc>
        <w:tc>
          <w:tcPr>
            <w:tcW w:w="1491" w:type="dxa"/>
            <w:tcBorders>
              <w:top w:val="single" w:sz="4" w:space="0" w:color="auto"/>
              <w:left w:val="single" w:sz="4" w:space="0" w:color="auto"/>
              <w:bottom w:val="single" w:sz="4" w:space="0" w:color="auto"/>
              <w:right w:val="single" w:sz="4" w:space="0" w:color="auto"/>
            </w:tcBorders>
          </w:tcPr>
          <w:p w14:paraId="0198D1E2" w14:textId="2BAC51F7" w:rsidR="009D045D" w:rsidRPr="005D6E63" w:rsidRDefault="00AF01E0" w:rsidP="005432D7">
            <w:pPr>
              <w:pStyle w:val="BodyText1"/>
              <w:jc w:val="center"/>
              <w:rPr>
                <w:color w:val="000000" w:themeColor="text1"/>
                <w:sz w:val="22"/>
                <w:szCs w:val="22"/>
              </w:rPr>
            </w:pPr>
            <w:r>
              <w:rPr>
                <w:color w:val="000000" w:themeColor="text1"/>
                <w:sz w:val="22"/>
                <w:szCs w:val="22"/>
              </w:rPr>
              <w:t>Moisés</w:t>
            </w: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14:paraId="59CAC642" w14:textId="77777777" w:rsidR="00223149"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14:paraId="5324C956" w14:textId="77777777" w:rsidR="00C61BB2" w:rsidRPr="00C61BB2"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yperlink"/>
            <w:szCs w:val="24"/>
          </w:rPr>
          <w:t>Cronograma Geral do Projeto.</w:t>
        </w:r>
      </w:hyperlink>
    </w:p>
    <w:p w14:paraId="454CCFA5" w14:textId="77777777" w:rsidR="00C61BB2"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yperlink"/>
          </w:rPr>
          <w:t>Plano de Estimativa</w:t>
        </w:r>
        <w:r w:rsidR="00AF4339">
          <w:rPr>
            <w:rStyle w:val="Hyperlink"/>
          </w:rPr>
          <w:t>s</w:t>
        </w:r>
        <w:r w:rsidR="00C61BB2" w:rsidRPr="00AF4339">
          <w:rPr>
            <w:rStyle w:val="Hyperlink"/>
          </w:rPr>
          <w:t>.</w:t>
        </w:r>
      </w:hyperlink>
    </w:p>
    <w:p w14:paraId="2EC6B9E5" w14:textId="77777777" w:rsidR="001B12BB" w:rsidRPr="00223149" w:rsidRDefault="00EA46FA"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y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y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Default="00DA799D" w:rsidP="00862553">
      <w:pPr>
        <w:pStyle w:val="PargrafodaLista"/>
        <w:widowControl/>
        <w:numPr>
          <w:ilvl w:val="0"/>
          <w:numId w:val="18"/>
        </w:numPr>
        <w:rPr>
          <w:sz w:val="24"/>
          <w:szCs w:val="24"/>
        </w:rPr>
      </w:pPr>
      <w:r>
        <w:rPr>
          <w:sz w:val="24"/>
          <w:szCs w:val="24"/>
        </w:rPr>
        <w:t>Diagramas de Notação UML (asta)</w:t>
      </w:r>
    </w:p>
    <w:p w14:paraId="5CA47C81" w14:textId="1465DE2D" w:rsidR="00CA34D5" w:rsidRPr="00862553" w:rsidRDefault="00F745C5" w:rsidP="00862553">
      <w:pPr>
        <w:pStyle w:val="PargrafodaLista"/>
        <w:widowControl/>
        <w:numPr>
          <w:ilvl w:val="0"/>
          <w:numId w:val="18"/>
        </w:numPr>
        <w:rPr>
          <w:sz w:val="24"/>
          <w:szCs w:val="24"/>
        </w:rPr>
      </w:pPr>
      <w:r>
        <w:rPr>
          <w:sz w:val="24"/>
          <w:szCs w:val="24"/>
        </w:rPr>
        <w:t xml:space="preserve">Representação de Especificação </w:t>
      </w:r>
      <w:r w:rsidR="00CA34D5">
        <w:rPr>
          <w:sz w:val="24"/>
          <w:szCs w:val="24"/>
        </w:rPr>
        <w:t>(png)</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y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77777777" w:rsidR="00A953AA" w:rsidRPr="00411922" w:rsidRDefault="00A953AA" w:rsidP="00DF337B">
            <w:pPr>
              <w:spacing w:before="120" w:after="120"/>
              <w:jc w:val="center"/>
              <w:rPr>
                <w:sz w:val="22"/>
                <w:szCs w:val="22"/>
              </w:rPr>
            </w:pPr>
            <w:r>
              <w:rPr>
                <w:sz w:val="22"/>
                <w:szCs w:val="22"/>
              </w:rPr>
              <w:t>2</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77777777" w:rsidR="00A953AA" w:rsidRPr="00411922" w:rsidRDefault="00A953AA" w:rsidP="00DF337B">
            <w:pPr>
              <w:spacing w:before="120" w:after="120"/>
              <w:jc w:val="center"/>
              <w:rPr>
                <w:sz w:val="22"/>
                <w:szCs w:val="22"/>
              </w:rPr>
            </w:pPr>
            <w:r>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CA34D5" w14:paraId="54ACDD4B" w14:textId="77777777" w:rsidTr="00737E27">
        <w:tc>
          <w:tcPr>
            <w:tcW w:w="3914" w:type="dxa"/>
          </w:tcPr>
          <w:p w14:paraId="2EDD7198" w14:textId="3D884EF4" w:rsidR="00CA34D5" w:rsidRPr="00411922" w:rsidRDefault="00CA34D5" w:rsidP="00DF337B">
            <w:pPr>
              <w:spacing w:before="120" w:after="120"/>
              <w:jc w:val="center"/>
              <w:rPr>
                <w:sz w:val="22"/>
                <w:szCs w:val="22"/>
              </w:rPr>
            </w:pPr>
            <w:r>
              <w:rPr>
                <w:sz w:val="22"/>
                <w:szCs w:val="22"/>
              </w:rPr>
              <w:t>Documento de Aprovação da Arquitetura</w:t>
            </w:r>
          </w:p>
        </w:tc>
        <w:tc>
          <w:tcPr>
            <w:tcW w:w="1157" w:type="dxa"/>
            <w:vAlign w:val="center"/>
          </w:tcPr>
          <w:p w14:paraId="005B90EA" w14:textId="3149AB0D" w:rsidR="00CA34D5" w:rsidRPr="00411922" w:rsidRDefault="00CA34D5" w:rsidP="00DF337B">
            <w:pPr>
              <w:spacing w:before="120" w:after="120"/>
              <w:jc w:val="center"/>
              <w:rPr>
                <w:sz w:val="22"/>
                <w:szCs w:val="22"/>
              </w:rPr>
            </w:pPr>
            <w:r>
              <w:rPr>
                <w:sz w:val="22"/>
                <w:szCs w:val="22"/>
              </w:rPr>
              <w:t>DAA</w:t>
            </w:r>
          </w:p>
        </w:tc>
        <w:tc>
          <w:tcPr>
            <w:tcW w:w="709" w:type="dxa"/>
            <w:vAlign w:val="center"/>
          </w:tcPr>
          <w:p w14:paraId="53D3196E" w14:textId="7233E557" w:rsidR="00CA34D5" w:rsidRPr="00411922" w:rsidRDefault="00CA34D5" w:rsidP="00DF337B">
            <w:pPr>
              <w:spacing w:before="120" w:after="120"/>
              <w:jc w:val="center"/>
              <w:rPr>
                <w:sz w:val="22"/>
                <w:szCs w:val="22"/>
              </w:rPr>
            </w:pPr>
            <w:r>
              <w:rPr>
                <w:sz w:val="22"/>
                <w:szCs w:val="22"/>
              </w:rPr>
              <w:t>1</w:t>
            </w:r>
          </w:p>
        </w:tc>
        <w:tc>
          <w:tcPr>
            <w:tcW w:w="567" w:type="dxa"/>
            <w:vAlign w:val="center"/>
          </w:tcPr>
          <w:p w14:paraId="6483622F" w14:textId="4BF22FB8" w:rsidR="00CA34D5" w:rsidRDefault="00CA34D5" w:rsidP="00DF337B">
            <w:pPr>
              <w:spacing w:before="120" w:after="120"/>
              <w:jc w:val="center"/>
              <w:rPr>
                <w:sz w:val="22"/>
                <w:szCs w:val="22"/>
              </w:rPr>
            </w:pPr>
            <w:r>
              <w:rPr>
                <w:sz w:val="22"/>
                <w:szCs w:val="22"/>
              </w:rPr>
              <w:t>A</w:t>
            </w:r>
          </w:p>
        </w:tc>
        <w:tc>
          <w:tcPr>
            <w:tcW w:w="1134" w:type="dxa"/>
          </w:tcPr>
          <w:p w14:paraId="1F5A8968" w14:textId="430373BA" w:rsidR="00CA34D5" w:rsidRPr="00971A7A" w:rsidRDefault="00CA34D5" w:rsidP="00DF337B">
            <w:pPr>
              <w:spacing w:before="120" w:after="120"/>
              <w:jc w:val="center"/>
              <w:rPr>
                <w:sz w:val="22"/>
                <w:szCs w:val="22"/>
              </w:rPr>
            </w:pPr>
            <w:r>
              <w:rPr>
                <w:sz w:val="22"/>
                <w:szCs w:val="22"/>
              </w:rPr>
              <w:t>2.1.1.3</w:t>
            </w:r>
          </w:p>
        </w:tc>
        <w:tc>
          <w:tcPr>
            <w:tcW w:w="709" w:type="dxa"/>
            <w:vAlign w:val="center"/>
          </w:tcPr>
          <w:p w14:paraId="6F561692" w14:textId="6E6F685C" w:rsidR="00CA34D5" w:rsidRPr="00411922" w:rsidRDefault="00CA34D5" w:rsidP="00DF337B">
            <w:pPr>
              <w:spacing w:before="120" w:after="120"/>
              <w:jc w:val="center"/>
              <w:rPr>
                <w:sz w:val="22"/>
                <w:szCs w:val="22"/>
              </w:rPr>
            </w:pPr>
            <w:r>
              <w:rPr>
                <w:sz w:val="22"/>
                <w:szCs w:val="22"/>
              </w:rPr>
              <w:t>docx</w:t>
            </w:r>
          </w:p>
        </w:tc>
      </w:tr>
      <w:tr w:rsidR="00AD28F8" w14:paraId="65D4E156" w14:textId="77777777" w:rsidTr="00737E27">
        <w:tc>
          <w:tcPr>
            <w:tcW w:w="3914" w:type="dxa"/>
          </w:tcPr>
          <w:p w14:paraId="77C23D19" w14:textId="5700382B" w:rsidR="00AD28F8" w:rsidRPr="00411922" w:rsidRDefault="00AD28F8" w:rsidP="00DF337B">
            <w:pPr>
              <w:spacing w:before="120" w:after="120"/>
              <w:jc w:val="center"/>
              <w:rPr>
                <w:sz w:val="22"/>
                <w:szCs w:val="22"/>
              </w:rPr>
            </w:pPr>
            <w:r>
              <w:rPr>
                <w:sz w:val="22"/>
                <w:szCs w:val="22"/>
              </w:rPr>
              <w:t>Diagrama de Classe</w:t>
            </w:r>
            <w:r w:rsidR="00CA34D5">
              <w:rPr>
                <w:sz w:val="22"/>
                <w:szCs w:val="22"/>
              </w:rPr>
              <w:t>s</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r w:rsidR="00CA34D5" w14:paraId="75668FE8" w14:textId="77777777" w:rsidTr="00737E27">
        <w:tc>
          <w:tcPr>
            <w:tcW w:w="3914" w:type="dxa"/>
          </w:tcPr>
          <w:p w14:paraId="7650B9E4" w14:textId="7217AF4E" w:rsidR="00CA34D5" w:rsidRDefault="00C83EB2" w:rsidP="00CA34D5">
            <w:pPr>
              <w:spacing w:before="120" w:after="120"/>
              <w:jc w:val="center"/>
              <w:rPr>
                <w:sz w:val="22"/>
                <w:szCs w:val="22"/>
              </w:rPr>
            </w:pPr>
            <w:r>
              <w:rPr>
                <w:sz w:val="22"/>
                <w:szCs w:val="22"/>
              </w:rPr>
              <w:lastRenderedPageBreak/>
              <w:t xml:space="preserve">[IMG] </w:t>
            </w:r>
            <w:r w:rsidR="00CA34D5">
              <w:rPr>
                <w:sz w:val="22"/>
                <w:szCs w:val="22"/>
              </w:rPr>
              <w:t>Diagrama de Classes</w:t>
            </w:r>
          </w:p>
        </w:tc>
        <w:tc>
          <w:tcPr>
            <w:tcW w:w="1157" w:type="dxa"/>
            <w:vAlign w:val="center"/>
          </w:tcPr>
          <w:p w14:paraId="11F861AF" w14:textId="4112BEB6" w:rsidR="00CA34D5" w:rsidRDefault="004D0268" w:rsidP="004D0268">
            <w:pPr>
              <w:spacing w:before="120" w:after="120"/>
              <w:jc w:val="center"/>
              <w:rPr>
                <w:sz w:val="22"/>
                <w:szCs w:val="22"/>
              </w:rPr>
            </w:pPr>
            <w:r>
              <w:rPr>
                <w:sz w:val="22"/>
                <w:szCs w:val="22"/>
              </w:rPr>
              <w:t>[I]</w:t>
            </w:r>
            <w:r w:rsidR="00CA34D5">
              <w:rPr>
                <w:sz w:val="22"/>
                <w:szCs w:val="22"/>
              </w:rPr>
              <w:t>DCL</w:t>
            </w:r>
          </w:p>
        </w:tc>
        <w:tc>
          <w:tcPr>
            <w:tcW w:w="709" w:type="dxa"/>
            <w:vAlign w:val="center"/>
          </w:tcPr>
          <w:p w14:paraId="00C821D0" w14:textId="6FEC3BEE" w:rsidR="00CA34D5" w:rsidRDefault="00CA34D5" w:rsidP="00CA34D5">
            <w:pPr>
              <w:spacing w:before="120" w:after="120"/>
              <w:jc w:val="center"/>
              <w:rPr>
                <w:sz w:val="22"/>
                <w:szCs w:val="22"/>
              </w:rPr>
            </w:pPr>
            <w:r w:rsidRPr="00411922">
              <w:rPr>
                <w:sz w:val="22"/>
                <w:szCs w:val="22"/>
              </w:rPr>
              <w:t>1</w:t>
            </w:r>
          </w:p>
        </w:tc>
        <w:tc>
          <w:tcPr>
            <w:tcW w:w="567" w:type="dxa"/>
            <w:vAlign w:val="center"/>
          </w:tcPr>
          <w:p w14:paraId="18C5D4A0" w14:textId="4A35A53C" w:rsidR="00CA34D5" w:rsidRDefault="00CA34D5" w:rsidP="00CA34D5">
            <w:pPr>
              <w:spacing w:before="120" w:after="120"/>
              <w:jc w:val="center"/>
              <w:rPr>
                <w:sz w:val="22"/>
                <w:szCs w:val="22"/>
              </w:rPr>
            </w:pPr>
            <w:r>
              <w:rPr>
                <w:sz w:val="22"/>
                <w:szCs w:val="22"/>
              </w:rPr>
              <w:t>N</w:t>
            </w:r>
          </w:p>
        </w:tc>
        <w:tc>
          <w:tcPr>
            <w:tcW w:w="1134" w:type="dxa"/>
          </w:tcPr>
          <w:p w14:paraId="787AAA1B" w14:textId="009B11C9"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14DCCB0E" w14:textId="7397786E" w:rsidR="00CA34D5" w:rsidRDefault="00CA34D5" w:rsidP="00CA34D5">
            <w:pPr>
              <w:spacing w:before="120" w:after="120"/>
              <w:jc w:val="center"/>
              <w:rPr>
                <w:sz w:val="22"/>
                <w:szCs w:val="22"/>
              </w:rPr>
            </w:pPr>
            <w:r>
              <w:rPr>
                <w:sz w:val="22"/>
                <w:szCs w:val="22"/>
              </w:rPr>
              <w:t>png</w:t>
            </w:r>
          </w:p>
        </w:tc>
      </w:tr>
      <w:tr w:rsidR="00CA34D5" w14:paraId="7243E02D" w14:textId="77777777" w:rsidTr="00737E27">
        <w:tc>
          <w:tcPr>
            <w:tcW w:w="3914" w:type="dxa"/>
          </w:tcPr>
          <w:p w14:paraId="7C1397BB" w14:textId="3FBCCE9A" w:rsidR="00CA34D5" w:rsidRDefault="00C83EB2" w:rsidP="00CA34D5">
            <w:pPr>
              <w:spacing w:before="120" w:after="120"/>
              <w:jc w:val="center"/>
              <w:rPr>
                <w:sz w:val="22"/>
                <w:szCs w:val="22"/>
              </w:rPr>
            </w:pPr>
            <w:r>
              <w:rPr>
                <w:sz w:val="22"/>
                <w:szCs w:val="22"/>
              </w:rPr>
              <w:t xml:space="preserve">[IMG] </w:t>
            </w:r>
            <w:r w:rsidR="00CA34D5">
              <w:rPr>
                <w:sz w:val="22"/>
                <w:szCs w:val="22"/>
              </w:rPr>
              <w:t>Diagrama de Casos de Uso</w:t>
            </w:r>
          </w:p>
        </w:tc>
        <w:tc>
          <w:tcPr>
            <w:tcW w:w="1157" w:type="dxa"/>
            <w:vAlign w:val="center"/>
          </w:tcPr>
          <w:p w14:paraId="16B0C916" w14:textId="07F3DEB9" w:rsidR="00CA34D5" w:rsidRDefault="004D0268" w:rsidP="004D0268">
            <w:pPr>
              <w:spacing w:before="120" w:after="120"/>
              <w:jc w:val="center"/>
              <w:rPr>
                <w:sz w:val="22"/>
                <w:szCs w:val="22"/>
              </w:rPr>
            </w:pPr>
            <w:r>
              <w:rPr>
                <w:sz w:val="22"/>
                <w:szCs w:val="22"/>
              </w:rPr>
              <w:t>[I]</w:t>
            </w:r>
            <w:r w:rsidR="00CA34D5">
              <w:rPr>
                <w:sz w:val="22"/>
                <w:szCs w:val="22"/>
              </w:rPr>
              <w:t>DC</w:t>
            </w:r>
            <w:r>
              <w:rPr>
                <w:sz w:val="22"/>
                <w:szCs w:val="22"/>
              </w:rPr>
              <w:t>U</w:t>
            </w:r>
          </w:p>
        </w:tc>
        <w:tc>
          <w:tcPr>
            <w:tcW w:w="709" w:type="dxa"/>
            <w:vAlign w:val="center"/>
          </w:tcPr>
          <w:p w14:paraId="171F170E" w14:textId="49D80F66" w:rsidR="00CA34D5" w:rsidRPr="00411922" w:rsidRDefault="00CA34D5" w:rsidP="00CA34D5">
            <w:pPr>
              <w:spacing w:before="120" w:after="120"/>
              <w:jc w:val="center"/>
              <w:rPr>
                <w:sz w:val="22"/>
                <w:szCs w:val="22"/>
              </w:rPr>
            </w:pPr>
            <w:r w:rsidRPr="00411922">
              <w:rPr>
                <w:sz w:val="22"/>
                <w:szCs w:val="22"/>
              </w:rPr>
              <w:t>1</w:t>
            </w:r>
          </w:p>
        </w:tc>
        <w:tc>
          <w:tcPr>
            <w:tcW w:w="567" w:type="dxa"/>
            <w:vAlign w:val="center"/>
          </w:tcPr>
          <w:p w14:paraId="1EC42132" w14:textId="00D393BA" w:rsidR="00CA34D5" w:rsidRDefault="00CA34D5" w:rsidP="00CA34D5">
            <w:pPr>
              <w:spacing w:before="120" w:after="120"/>
              <w:jc w:val="center"/>
              <w:rPr>
                <w:sz w:val="22"/>
                <w:szCs w:val="22"/>
              </w:rPr>
            </w:pPr>
            <w:r>
              <w:rPr>
                <w:sz w:val="22"/>
                <w:szCs w:val="22"/>
              </w:rPr>
              <w:t>N</w:t>
            </w:r>
          </w:p>
        </w:tc>
        <w:tc>
          <w:tcPr>
            <w:tcW w:w="1134" w:type="dxa"/>
          </w:tcPr>
          <w:p w14:paraId="653A3BFA" w14:textId="4FD6E79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061BC43C" w14:textId="02804FDA" w:rsidR="00CA34D5" w:rsidRDefault="00CA34D5" w:rsidP="00CA34D5">
            <w:pPr>
              <w:spacing w:before="120" w:after="120"/>
              <w:jc w:val="center"/>
              <w:rPr>
                <w:sz w:val="22"/>
                <w:szCs w:val="22"/>
              </w:rPr>
            </w:pPr>
            <w:r>
              <w:rPr>
                <w:sz w:val="22"/>
                <w:szCs w:val="22"/>
              </w:rPr>
              <w:t>png</w:t>
            </w:r>
          </w:p>
        </w:tc>
      </w:tr>
      <w:tr w:rsidR="00CA34D5" w14:paraId="611BB1F9" w14:textId="77777777" w:rsidTr="00737E27">
        <w:tc>
          <w:tcPr>
            <w:tcW w:w="3914" w:type="dxa"/>
          </w:tcPr>
          <w:p w14:paraId="009BF501" w14:textId="494ECF19" w:rsidR="00CA34D5" w:rsidRDefault="00C83EB2" w:rsidP="00CA34D5">
            <w:pPr>
              <w:spacing w:before="120" w:after="120"/>
              <w:jc w:val="center"/>
              <w:rPr>
                <w:sz w:val="22"/>
                <w:szCs w:val="22"/>
              </w:rPr>
            </w:pPr>
            <w:r>
              <w:rPr>
                <w:sz w:val="22"/>
                <w:szCs w:val="22"/>
              </w:rPr>
              <w:t xml:space="preserve">[IMG] </w:t>
            </w:r>
            <w:r w:rsidR="00CA34D5">
              <w:rPr>
                <w:sz w:val="22"/>
                <w:szCs w:val="22"/>
              </w:rPr>
              <w:t>Diagrama de Componentes</w:t>
            </w:r>
          </w:p>
        </w:tc>
        <w:tc>
          <w:tcPr>
            <w:tcW w:w="1157" w:type="dxa"/>
            <w:vAlign w:val="center"/>
          </w:tcPr>
          <w:p w14:paraId="7A12C70E" w14:textId="6C863B3C" w:rsidR="00CA34D5" w:rsidRDefault="004D0268" w:rsidP="00CA34D5">
            <w:pPr>
              <w:spacing w:before="120" w:after="120"/>
              <w:jc w:val="center"/>
              <w:rPr>
                <w:sz w:val="22"/>
                <w:szCs w:val="22"/>
              </w:rPr>
            </w:pPr>
            <w:r>
              <w:rPr>
                <w:sz w:val="22"/>
                <w:szCs w:val="22"/>
              </w:rPr>
              <w:t>[I]</w:t>
            </w:r>
            <w:r w:rsidR="00CA34D5">
              <w:rPr>
                <w:sz w:val="22"/>
                <w:szCs w:val="22"/>
              </w:rPr>
              <w:t>DCO</w:t>
            </w:r>
          </w:p>
        </w:tc>
        <w:tc>
          <w:tcPr>
            <w:tcW w:w="709" w:type="dxa"/>
            <w:vAlign w:val="center"/>
          </w:tcPr>
          <w:p w14:paraId="3D6B5DEC" w14:textId="672547DB" w:rsidR="00CA34D5" w:rsidRDefault="00CA34D5" w:rsidP="00CA34D5">
            <w:pPr>
              <w:spacing w:before="120" w:after="120"/>
              <w:jc w:val="center"/>
              <w:rPr>
                <w:sz w:val="22"/>
                <w:szCs w:val="22"/>
              </w:rPr>
            </w:pPr>
            <w:r>
              <w:rPr>
                <w:sz w:val="22"/>
                <w:szCs w:val="22"/>
              </w:rPr>
              <w:t>1</w:t>
            </w:r>
          </w:p>
        </w:tc>
        <w:tc>
          <w:tcPr>
            <w:tcW w:w="567" w:type="dxa"/>
            <w:vAlign w:val="center"/>
          </w:tcPr>
          <w:p w14:paraId="5AFEF316" w14:textId="2B8054C8" w:rsidR="00CA34D5" w:rsidRDefault="00CA34D5" w:rsidP="00CA34D5">
            <w:pPr>
              <w:spacing w:before="120" w:after="120"/>
              <w:jc w:val="center"/>
              <w:rPr>
                <w:sz w:val="22"/>
                <w:szCs w:val="22"/>
              </w:rPr>
            </w:pPr>
            <w:r>
              <w:rPr>
                <w:sz w:val="22"/>
                <w:szCs w:val="22"/>
              </w:rPr>
              <w:t>N</w:t>
            </w:r>
          </w:p>
        </w:tc>
        <w:tc>
          <w:tcPr>
            <w:tcW w:w="1134" w:type="dxa"/>
          </w:tcPr>
          <w:p w14:paraId="01C0705B" w14:textId="3ED8C0C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4EA312F9" w14:textId="30A37E13" w:rsidR="00CA34D5" w:rsidRDefault="00CA34D5" w:rsidP="00CA34D5">
            <w:pPr>
              <w:spacing w:before="120" w:after="120"/>
              <w:jc w:val="center"/>
              <w:rPr>
                <w:sz w:val="22"/>
                <w:szCs w:val="22"/>
              </w:rPr>
            </w:pPr>
            <w:r>
              <w:rPr>
                <w:sz w:val="22"/>
                <w:szCs w:val="22"/>
              </w:rPr>
              <w:t>png</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4D0268">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vAlign w:val="center"/>
          </w:tcPr>
          <w:p w14:paraId="7631DA98"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4D0268">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vAlign w:val="center"/>
          </w:tcPr>
          <w:p w14:paraId="2D227FFA"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F745C5" w14:paraId="2BF4E3E2" w14:textId="77777777" w:rsidTr="00971A7A">
        <w:tc>
          <w:tcPr>
            <w:tcW w:w="2661" w:type="dxa"/>
          </w:tcPr>
          <w:p w14:paraId="28026EC3" w14:textId="0AB0A774" w:rsidR="00F745C5" w:rsidRDefault="00F745C5" w:rsidP="00F745C5">
            <w:pPr>
              <w:spacing w:before="120" w:after="120"/>
              <w:jc w:val="center"/>
              <w:rPr>
                <w:sz w:val="22"/>
                <w:szCs w:val="22"/>
              </w:rPr>
            </w:pPr>
            <w:r>
              <w:rPr>
                <w:sz w:val="22"/>
                <w:szCs w:val="22"/>
              </w:rPr>
              <w:t>Estrutura Analitica do Projeto de Manutenca</w:t>
            </w:r>
            <w:r w:rsidRPr="00F745C5">
              <w:rPr>
                <w:sz w:val="22"/>
                <w:szCs w:val="22"/>
              </w:rPr>
              <w:t>o</w:t>
            </w:r>
          </w:p>
        </w:tc>
        <w:tc>
          <w:tcPr>
            <w:tcW w:w="1418" w:type="dxa"/>
            <w:vAlign w:val="center"/>
          </w:tcPr>
          <w:p w14:paraId="005FE757" w14:textId="6CEA9EA2" w:rsidR="00F745C5" w:rsidRDefault="00F745C5" w:rsidP="000E4836">
            <w:pPr>
              <w:spacing w:before="120" w:after="120"/>
              <w:jc w:val="center"/>
              <w:rPr>
                <w:sz w:val="22"/>
                <w:szCs w:val="22"/>
              </w:rPr>
            </w:pPr>
            <w:r>
              <w:rPr>
                <w:sz w:val="22"/>
                <w:szCs w:val="22"/>
              </w:rPr>
              <w:t>EAPMAN</w:t>
            </w:r>
          </w:p>
        </w:tc>
        <w:tc>
          <w:tcPr>
            <w:tcW w:w="1742" w:type="dxa"/>
            <w:vAlign w:val="center"/>
          </w:tcPr>
          <w:p w14:paraId="7A3AA66E" w14:textId="7FD48BA2" w:rsidR="00F745C5" w:rsidRDefault="00F745C5" w:rsidP="00DF337B">
            <w:pPr>
              <w:spacing w:before="120" w:after="120"/>
              <w:jc w:val="center"/>
              <w:rPr>
                <w:sz w:val="22"/>
                <w:szCs w:val="22"/>
              </w:rPr>
            </w:pPr>
            <w:r>
              <w:rPr>
                <w:sz w:val="22"/>
                <w:szCs w:val="22"/>
              </w:rPr>
              <w:t>1</w:t>
            </w:r>
          </w:p>
        </w:tc>
        <w:tc>
          <w:tcPr>
            <w:tcW w:w="557" w:type="dxa"/>
            <w:vAlign w:val="center"/>
          </w:tcPr>
          <w:p w14:paraId="370FC226" w14:textId="17FDBD84" w:rsidR="00F745C5" w:rsidRDefault="00F745C5" w:rsidP="00DF337B">
            <w:pPr>
              <w:spacing w:before="120" w:after="120"/>
              <w:jc w:val="center"/>
              <w:rPr>
                <w:sz w:val="22"/>
                <w:szCs w:val="22"/>
              </w:rPr>
            </w:pPr>
            <w:r>
              <w:rPr>
                <w:sz w:val="22"/>
                <w:szCs w:val="22"/>
              </w:rPr>
              <w:t>N</w:t>
            </w:r>
          </w:p>
        </w:tc>
        <w:tc>
          <w:tcPr>
            <w:tcW w:w="1119" w:type="dxa"/>
            <w:vAlign w:val="center"/>
          </w:tcPr>
          <w:p w14:paraId="7297FB27" w14:textId="6CB1BCA5" w:rsidR="00F745C5" w:rsidRDefault="00F745C5" w:rsidP="00971A7A">
            <w:pPr>
              <w:spacing w:before="120" w:after="120"/>
              <w:jc w:val="center"/>
              <w:rPr>
                <w:sz w:val="22"/>
                <w:szCs w:val="22"/>
              </w:rPr>
            </w:pPr>
            <w:r>
              <w:rPr>
                <w:sz w:val="22"/>
                <w:szCs w:val="22"/>
              </w:rPr>
              <w:t>2.1.1.5</w:t>
            </w:r>
          </w:p>
        </w:tc>
        <w:tc>
          <w:tcPr>
            <w:tcW w:w="693" w:type="dxa"/>
            <w:vAlign w:val="center"/>
          </w:tcPr>
          <w:p w14:paraId="4B8AEEB8" w14:textId="799F0A56" w:rsidR="00F745C5" w:rsidRDefault="00F745C5" w:rsidP="00DF337B">
            <w:pPr>
              <w:spacing w:before="120" w:after="120"/>
              <w:jc w:val="center"/>
              <w:rPr>
                <w:sz w:val="22"/>
                <w:szCs w:val="22"/>
              </w:rPr>
            </w:pPr>
            <w:r>
              <w:rPr>
                <w:sz w:val="22"/>
                <w:szCs w:val="22"/>
              </w:rPr>
              <w:t>png</w:t>
            </w:r>
          </w:p>
        </w:tc>
      </w:tr>
      <w:tr w:rsidR="00DF337B" w14:paraId="76F1B915" w14:textId="77777777" w:rsidTr="00971A7A">
        <w:tc>
          <w:tcPr>
            <w:tcW w:w="2661" w:type="dxa"/>
          </w:tcPr>
          <w:p w14:paraId="3AA70390" w14:textId="77777777" w:rsidR="00DF337B" w:rsidRPr="00411922" w:rsidRDefault="000E4836" w:rsidP="000E4836">
            <w:pPr>
              <w:spacing w:before="120" w:after="120"/>
              <w:jc w:val="center"/>
              <w:rPr>
                <w:sz w:val="22"/>
                <w:szCs w:val="22"/>
              </w:rPr>
            </w:pPr>
            <w:r>
              <w:rPr>
                <w:sz w:val="22"/>
                <w:szCs w:val="22"/>
              </w:rPr>
              <w:t>[ID</w:t>
            </w:r>
            <w:r w:rsidR="00DF337B">
              <w:rPr>
                <w:sz w:val="22"/>
                <w:szCs w:val="22"/>
              </w:rPr>
              <w:t xml:space="preserve"> RM/RP]Analise de </w:t>
            </w:r>
            <w:r>
              <w:rPr>
                <w:sz w:val="22"/>
                <w:szCs w:val="22"/>
              </w:rPr>
              <w:t>RMRP</w:t>
            </w:r>
          </w:p>
        </w:tc>
        <w:tc>
          <w:tcPr>
            <w:tcW w:w="1418" w:type="dxa"/>
            <w:vAlign w:val="center"/>
          </w:tcPr>
          <w:p w14:paraId="34406EC0" w14:textId="17B1365C" w:rsidR="00DF337B" w:rsidRPr="00411922" w:rsidRDefault="00DF337B" w:rsidP="000E4836">
            <w:pPr>
              <w:spacing w:before="120" w:after="120"/>
              <w:jc w:val="center"/>
              <w:rPr>
                <w:sz w:val="22"/>
                <w:szCs w:val="22"/>
              </w:rPr>
            </w:pPr>
            <w:r>
              <w:rPr>
                <w:sz w:val="22"/>
                <w:szCs w:val="22"/>
              </w:rPr>
              <w:t>[</w:t>
            </w:r>
            <w:r w:rsidR="000E4836">
              <w:rPr>
                <w:sz w:val="22"/>
                <w:szCs w:val="22"/>
              </w:rPr>
              <w:t>ID</w:t>
            </w:r>
            <w:r>
              <w:rPr>
                <w:sz w:val="22"/>
                <w:szCs w:val="22"/>
              </w:rPr>
              <w:t xml:space="preserve"> RM/RP] A</w:t>
            </w:r>
            <w:r w:rsidR="004F5AF7">
              <w:rPr>
                <w:sz w:val="22"/>
                <w:szCs w:val="22"/>
              </w:rPr>
              <w:t>RMRP</w:t>
            </w:r>
          </w:p>
        </w:tc>
        <w:tc>
          <w:tcPr>
            <w:tcW w:w="1742" w:type="dxa"/>
            <w:vAlign w:val="center"/>
          </w:tcPr>
          <w:p w14:paraId="26E58183" w14:textId="5285765A" w:rsidR="00DF337B" w:rsidRPr="00411922" w:rsidRDefault="00C92068" w:rsidP="00C92068">
            <w:pPr>
              <w:spacing w:before="120" w:after="120"/>
              <w:jc w:val="center"/>
              <w:rPr>
                <w:sz w:val="22"/>
                <w:szCs w:val="22"/>
              </w:rPr>
            </w:pPr>
            <w:r>
              <w:rPr>
                <w:sz w:val="22"/>
                <w:szCs w:val="22"/>
              </w:rPr>
              <w:t>Quantidade de RM</w:t>
            </w:r>
            <w:r w:rsidR="00DF337B">
              <w:rPr>
                <w:sz w:val="22"/>
                <w:szCs w:val="22"/>
              </w:rPr>
              <w:t>/RPs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77777777" w:rsidR="00DF337B" w:rsidRDefault="00DF337B" w:rsidP="00DF337B">
            <w:pPr>
              <w:spacing w:before="120" w:after="120"/>
              <w:jc w:val="center"/>
              <w:rPr>
                <w:sz w:val="22"/>
                <w:szCs w:val="22"/>
              </w:rPr>
            </w:pPr>
            <w:r>
              <w:rPr>
                <w:sz w:val="22"/>
                <w:szCs w:val="22"/>
              </w:rPr>
              <w:t>Registro dos Pedidos de Modificacao</w:t>
            </w:r>
          </w:p>
        </w:tc>
        <w:tc>
          <w:tcPr>
            <w:tcW w:w="1418" w:type="dxa"/>
            <w:vAlign w:val="center"/>
          </w:tcPr>
          <w:p w14:paraId="33832AC0" w14:textId="77777777" w:rsidR="00DF337B" w:rsidRDefault="00DF337B" w:rsidP="00DF337B">
            <w:pPr>
              <w:spacing w:before="120" w:after="120"/>
              <w:jc w:val="center"/>
              <w:rPr>
                <w:sz w:val="22"/>
                <w:szCs w:val="22"/>
              </w:rPr>
            </w:pPr>
            <w:r>
              <w:rPr>
                <w:sz w:val="22"/>
                <w:szCs w:val="22"/>
              </w:rPr>
              <w:t>RPM</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C92068" w14:paraId="5EC4B0CE" w14:textId="77777777" w:rsidTr="00971A7A">
        <w:tc>
          <w:tcPr>
            <w:tcW w:w="2661" w:type="dxa"/>
          </w:tcPr>
          <w:p w14:paraId="72C78FBB" w14:textId="6AA22AF3" w:rsidR="00C92068" w:rsidRDefault="00D8032D" w:rsidP="00C92068">
            <w:pPr>
              <w:spacing w:before="120" w:after="120"/>
              <w:jc w:val="center"/>
              <w:rPr>
                <w:sz w:val="22"/>
                <w:szCs w:val="22"/>
              </w:rPr>
            </w:pPr>
            <w:r>
              <w:rPr>
                <w:sz w:val="22"/>
                <w:szCs w:val="22"/>
              </w:rPr>
              <w:t>Procedimentos de Resoluca</w:t>
            </w:r>
            <w:r w:rsidR="00C92068">
              <w:rPr>
                <w:sz w:val="22"/>
                <w:szCs w:val="22"/>
              </w:rPr>
              <w:t>o de Problemas</w:t>
            </w:r>
          </w:p>
        </w:tc>
        <w:tc>
          <w:tcPr>
            <w:tcW w:w="1418" w:type="dxa"/>
            <w:vAlign w:val="center"/>
          </w:tcPr>
          <w:p w14:paraId="6CE1E6DA" w14:textId="57103BD3" w:rsidR="00C92068" w:rsidRDefault="00C92068" w:rsidP="00C92068">
            <w:pPr>
              <w:spacing w:before="120" w:after="120"/>
              <w:jc w:val="center"/>
              <w:rPr>
                <w:sz w:val="22"/>
                <w:szCs w:val="22"/>
              </w:rPr>
            </w:pPr>
            <w:r>
              <w:rPr>
                <w:sz w:val="22"/>
                <w:szCs w:val="22"/>
              </w:rPr>
              <w:t>PRP</w:t>
            </w:r>
          </w:p>
        </w:tc>
        <w:tc>
          <w:tcPr>
            <w:tcW w:w="1742" w:type="dxa"/>
            <w:vAlign w:val="center"/>
          </w:tcPr>
          <w:p w14:paraId="31622505" w14:textId="2208A176" w:rsidR="00C92068" w:rsidRDefault="00C92068" w:rsidP="00C92068">
            <w:pPr>
              <w:spacing w:before="120" w:after="120"/>
              <w:jc w:val="center"/>
              <w:rPr>
                <w:sz w:val="22"/>
                <w:szCs w:val="22"/>
              </w:rPr>
            </w:pPr>
            <w:r>
              <w:rPr>
                <w:sz w:val="22"/>
                <w:szCs w:val="22"/>
              </w:rPr>
              <w:t>1</w:t>
            </w:r>
          </w:p>
        </w:tc>
        <w:tc>
          <w:tcPr>
            <w:tcW w:w="557" w:type="dxa"/>
            <w:vAlign w:val="center"/>
          </w:tcPr>
          <w:p w14:paraId="1D32F2FB" w14:textId="4026EF14" w:rsidR="00C92068" w:rsidRDefault="00C92068" w:rsidP="00C92068">
            <w:pPr>
              <w:spacing w:before="120" w:after="120"/>
              <w:jc w:val="center"/>
              <w:rPr>
                <w:sz w:val="22"/>
                <w:szCs w:val="22"/>
              </w:rPr>
            </w:pPr>
            <w:r>
              <w:rPr>
                <w:sz w:val="22"/>
                <w:szCs w:val="22"/>
              </w:rPr>
              <w:t>A</w:t>
            </w:r>
          </w:p>
        </w:tc>
        <w:tc>
          <w:tcPr>
            <w:tcW w:w="1119" w:type="dxa"/>
            <w:vAlign w:val="center"/>
          </w:tcPr>
          <w:p w14:paraId="46A04992" w14:textId="30AEA97C" w:rsidR="00C92068" w:rsidRPr="00971A7A" w:rsidRDefault="00C92068" w:rsidP="00C92068">
            <w:pPr>
              <w:spacing w:before="120" w:after="120"/>
              <w:jc w:val="center"/>
              <w:rPr>
                <w:sz w:val="22"/>
                <w:szCs w:val="22"/>
              </w:rPr>
            </w:pPr>
            <w:r w:rsidRPr="00971A7A">
              <w:rPr>
                <w:sz w:val="22"/>
                <w:szCs w:val="22"/>
              </w:rPr>
              <w:t>2.1.1.</w:t>
            </w:r>
            <w:r>
              <w:rPr>
                <w:sz w:val="22"/>
                <w:szCs w:val="22"/>
              </w:rPr>
              <w:t>5</w:t>
            </w:r>
          </w:p>
        </w:tc>
        <w:tc>
          <w:tcPr>
            <w:tcW w:w="693" w:type="dxa"/>
            <w:vAlign w:val="center"/>
          </w:tcPr>
          <w:p w14:paraId="0E333D55" w14:textId="37A8BE02" w:rsidR="00C92068" w:rsidRDefault="00C92068" w:rsidP="00C92068">
            <w:pPr>
              <w:spacing w:before="120" w:after="120"/>
              <w:jc w:val="center"/>
              <w:rPr>
                <w:sz w:val="22"/>
                <w:szCs w:val="22"/>
              </w:rPr>
            </w:pPr>
            <w:r>
              <w:rPr>
                <w:sz w:val="22"/>
                <w:szCs w:val="22"/>
              </w:rPr>
              <w:t>html</w:t>
            </w:r>
          </w:p>
        </w:tc>
      </w:tr>
      <w:tr w:rsidR="00C92068"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77777777" w:rsidR="00C92068" w:rsidRDefault="00C92068" w:rsidP="00C92068">
            <w:pPr>
              <w:spacing w:before="120" w:after="120"/>
              <w:jc w:val="center"/>
              <w:rPr>
                <w:sz w:val="22"/>
                <w:szCs w:val="22"/>
              </w:rPr>
            </w:pPr>
            <w:r>
              <w:rPr>
                <w:sz w:val="22"/>
                <w:szCs w:val="22"/>
              </w:rPr>
              <w:t>[ID RM/RP]Requisicao de Mudanca/Requerimento de Problema</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C92068" w:rsidRDefault="00C92068" w:rsidP="00C92068">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C92068" w:rsidRDefault="00C92068" w:rsidP="00C92068">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C92068" w:rsidRDefault="00C92068" w:rsidP="00C92068">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C92068" w:rsidRPr="00411922" w:rsidRDefault="00C92068" w:rsidP="00C92068">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C92068" w:rsidRDefault="00C92068" w:rsidP="00C92068">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B25B9B" w:rsidRDefault="00DF337B" w:rsidP="00DF337B">
            <w:pPr>
              <w:spacing w:before="120" w:after="120"/>
              <w:jc w:val="center"/>
              <w:rPr>
                <w:sz w:val="22"/>
                <w:szCs w:val="22"/>
              </w:rPr>
            </w:pPr>
            <w:r w:rsidRPr="003E44F6">
              <w:rPr>
                <w:sz w:val="22"/>
                <w:szCs w:val="22"/>
              </w:rPr>
              <w:lastRenderedPageBreak/>
              <w:t>Relatório de Atividades de Verificação e Validação</w:t>
            </w:r>
            <w:bookmarkStart w:id="21" w:name="_GoBack"/>
            <w:bookmarkEnd w:id="21"/>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B25B9B" w14:paraId="57277727" w14:textId="77777777" w:rsidTr="00642B1F">
        <w:tc>
          <w:tcPr>
            <w:tcW w:w="3914" w:type="dxa"/>
          </w:tcPr>
          <w:p w14:paraId="5AF639EB" w14:textId="77777777" w:rsidR="00B25B9B" w:rsidRPr="00411922" w:rsidRDefault="00B25B9B" w:rsidP="00642B1F">
            <w:pPr>
              <w:spacing w:before="120" w:after="120"/>
              <w:jc w:val="center"/>
              <w:rPr>
                <w:sz w:val="22"/>
                <w:szCs w:val="22"/>
              </w:rPr>
            </w:pPr>
            <w:r w:rsidRPr="00411922">
              <w:rPr>
                <w:sz w:val="22"/>
                <w:szCs w:val="22"/>
              </w:rPr>
              <w:t>Plano de Revisão dos Requisitos</w:t>
            </w:r>
          </w:p>
        </w:tc>
        <w:tc>
          <w:tcPr>
            <w:tcW w:w="1157" w:type="dxa"/>
            <w:vAlign w:val="center"/>
          </w:tcPr>
          <w:p w14:paraId="3318C6E3" w14:textId="77777777" w:rsidR="00B25B9B" w:rsidRPr="00411922" w:rsidRDefault="00B25B9B" w:rsidP="00642B1F">
            <w:pPr>
              <w:spacing w:before="120" w:after="120"/>
              <w:jc w:val="center"/>
              <w:rPr>
                <w:sz w:val="22"/>
                <w:szCs w:val="22"/>
              </w:rPr>
            </w:pPr>
            <w:r w:rsidRPr="00411922">
              <w:rPr>
                <w:sz w:val="22"/>
                <w:szCs w:val="22"/>
              </w:rPr>
              <w:t>PRR</w:t>
            </w:r>
          </w:p>
        </w:tc>
        <w:tc>
          <w:tcPr>
            <w:tcW w:w="709" w:type="dxa"/>
            <w:vAlign w:val="center"/>
          </w:tcPr>
          <w:p w14:paraId="5892B620" w14:textId="77777777" w:rsidR="00B25B9B" w:rsidRPr="00411922" w:rsidRDefault="00B25B9B" w:rsidP="00642B1F">
            <w:pPr>
              <w:spacing w:before="120" w:after="120"/>
              <w:jc w:val="center"/>
              <w:rPr>
                <w:sz w:val="22"/>
                <w:szCs w:val="22"/>
              </w:rPr>
            </w:pPr>
            <w:r w:rsidRPr="00411922">
              <w:rPr>
                <w:sz w:val="22"/>
                <w:szCs w:val="22"/>
              </w:rPr>
              <w:t>1</w:t>
            </w:r>
          </w:p>
        </w:tc>
        <w:tc>
          <w:tcPr>
            <w:tcW w:w="567" w:type="dxa"/>
          </w:tcPr>
          <w:p w14:paraId="0F61C44B" w14:textId="77777777" w:rsidR="00B25B9B" w:rsidRPr="00411922" w:rsidRDefault="00B25B9B" w:rsidP="00642B1F">
            <w:pPr>
              <w:keepNext/>
              <w:spacing w:before="120" w:after="120"/>
              <w:jc w:val="center"/>
              <w:rPr>
                <w:sz w:val="22"/>
                <w:szCs w:val="22"/>
              </w:rPr>
            </w:pPr>
            <w:r>
              <w:rPr>
                <w:sz w:val="22"/>
                <w:szCs w:val="22"/>
              </w:rPr>
              <w:t>A</w:t>
            </w:r>
          </w:p>
        </w:tc>
        <w:tc>
          <w:tcPr>
            <w:tcW w:w="1134" w:type="dxa"/>
          </w:tcPr>
          <w:p w14:paraId="34B41C7B" w14:textId="29BCC1FD" w:rsidR="00B25B9B" w:rsidRPr="00411922"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CB56D1A" w14:textId="77777777" w:rsidR="00B25B9B" w:rsidRPr="00411922" w:rsidRDefault="00B25B9B" w:rsidP="00642B1F">
            <w:pPr>
              <w:keepNext/>
              <w:spacing w:before="120" w:after="120"/>
              <w:jc w:val="center"/>
              <w:rPr>
                <w:sz w:val="22"/>
                <w:szCs w:val="22"/>
              </w:rPr>
            </w:pPr>
            <w:r w:rsidRPr="00411922">
              <w:rPr>
                <w:sz w:val="22"/>
                <w:szCs w:val="22"/>
              </w:rPr>
              <w:t>docx</w:t>
            </w:r>
          </w:p>
        </w:tc>
      </w:tr>
      <w:tr w:rsidR="00B25B9B" w14:paraId="4237FEDE" w14:textId="77777777" w:rsidTr="00642B1F">
        <w:tc>
          <w:tcPr>
            <w:tcW w:w="3914" w:type="dxa"/>
          </w:tcPr>
          <w:p w14:paraId="201304FC" w14:textId="77777777" w:rsidR="00B25B9B" w:rsidRPr="00411922" w:rsidRDefault="00B25B9B" w:rsidP="00642B1F">
            <w:pPr>
              <w:spacing w:before="120" w:after="120"/>
              <w:jc w:val="center"/>
              <w:rPr>
                <w:sz w:val="22"/>
                <w:szCs w:val="22"/>
              </w:rPr>
            </w:pPr>
            <w:r>
              <w:rPr>
                <w:sz w:val="22"/>
                <w:szCs w:val="22"/>
              </w:rPr>
              <w:t>Revisões de Requisitos</w:t>
            </w:r>
          </w:p>
        </w:tc>
        <w:tc>
          <w:tcPr>
            <w:tcW w:w="1157" w:type="dxa"/>
            <w:vAlign w:val="center"/>
          </w:tcPr>
          <w:p w14:paraId="14B30E04" w14:textId="77777777" w:rsidR="00B25B9B" w:rsidRPr="00411922" w:rsidRDefault="00B25B9B" w:rsidP="00642B1F">
            <w:pPr>
              <w:spacing w:before="120" w:after="120"/>
              <w:jc w:val="center"/>
              <w:rPr>
                <w:sz w:val="22"/>
                <w:szCs w:val="22"/>
              </w:rPr>
            </w:pPr>
            <w:r>
              <w:rPr>
                <w:sz w:val="22"/>
                <w:szCs w:val="22"/>
              </w:rPr>
              <w:t>RR</w:t>
            </w:r>
          </w:p>
        </w:tc>
        <w:tc>
          <w:tcPr>
            <w:tcW w:w="709" w:type="dxa"/>
            <w:vAlign w:val="center"/>
          </w:tcPr>
          <w:p w14:paraId="342D7A75" w14:textId="77777777" w:rsidR="00B25B9B" w:rsidRPr="00411922" w:rsidRDefault="00B25B9B" w:rsidP="00642B1F">
            <w:pPr>
              <w:spacing w:before="120" w:after="120"/>
              <w:jc w:val="center"/>
              <w:rPr>
                <w:sz w:val="22"/>
                <w:szCs w:val="22"/>
              </w:rPr>
            </w:pPr>
            <w:r>
              <w:rPr>
                <w:sz w:val="22"/>
                <w:szCs w:val="22"/>
              </w:rPr>
              <w:t>1</w:t>
            </w:r>
          </w:p>
        </w:tc>
        <w:tc>
          <w:tcPr>
            <w:tcW w:w="567" w:type="dxa"/>
          </w:tcPr>
          <w:p w14:paraId="4FBFAD86" w14:textId="77777777" w:rsidR="00B25B9B" w:rsidRDefault="00B25B9B" w:rsidP="00642B1F">
            <w:pPr>
              <w:keepNext/>
              <w:spacing w:before="120" w:after="120"/>
              <w:jc w:val="center"/>
              <w:rPr>
                <w:sz w:val="22"/>
                <w:szCs w:val="22"/>
              </w:rPr>
            </w:pPr>
            <w:r>
              <w:rPr>
                <w:sz w:val="22"/>
                <w:szCs w:val="22"/>
              </w:rPr>
              <w:t>A</w:t>
            </w:r>
          </w:p>
        </w:tc>
        <w:tc>
          <w:tcPr>
            <w:tcW w:w="1134" w:type="dxa"/>
          </w:tcPr>
          <w:p w14:paraId="0770D16A" w14:textId="22C1887F" w:rsidR="00B25B9B" w:rsidRPr="00971A7A"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0E1E79EC" w14:textId="77777777" w:rsidR="00B25B9B" w:rsidRPr="00411922" w:rsidRDefault="00B25B9B" w:rsidP="00642B1F">
            <w:pPr>
              <w:keepNext/>
              <w:spacing w:before="120" w:after="120"/>
              <w:jc w:val="center"/>
              <w:rPr>
                <w:sz w:val="22"/>
                <w:szCs w:val="22"/>
              </w:rPr>
            </w:pPr>
            <w:r>
              <w:rPr>
                <w:sz w:val="22"/>
                <w:szCs w:val="22"/>
              </w:rPr>
              <w:t>xlsx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r w:rsidR="007214DE">
        <w:rPr>
          <w:color w:val="000000" w:themeColor="text1"/>
        </w:rPr>
        <w:lastRenderedPageBreak/>
        <w:t>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funcionais e alterações – Issues serão criadas para proporcionar um mecanismo de 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lastRenderedPageBreak/>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lastRenderedPageBreak/>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y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yperlink"/>
          </w:rPr>
          <w:t>Plano de Estimativa</w:t>
        </w:r>
        <w:r w:rsidR="00AF4339" w:rsidRPr="00AF4339">
          <w:rPr>
            <w:rStyle w:val="Hyperlink"/>
          </w:rPr>
          <w:t>s</w:t>
        </w:r>
        <w:r w:rsidR="00C61BB2" w:rsidRPr="00AF4339">
          <w:rPr>
            <w:rStyle w:val="Hy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 xml:space="preserve">ão do Plano de GCS: Quando uma baseline for lançada ou </w:t>
      </w:r>
      <w:r w:rsidRPr="00D57E09">
        <w:rPr>
          <w:color w:val="000000" w:themeColor="text1"/>
        </w:rPr>
        <w:lastRenderedPageBreak/>
        <w:t>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A3A7A" w14:textId="77777777" w:rsidR="00EA46FA" w:rsidRDefault="00EA46FA">
      <w:r>
        <w:separator/>
      </w:r>
    </w:p>
  </w:endnote>
  <w:endnote w:type="continuationSeparator" w:id="0">
    <w:p w14:paraId="256B51C6" w14:textId="77777777" w:rsidR="00EA46FA" w:rsidRDefault="00EA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CA34D5" w:rsidRDefault="00CA34D5">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CA34D5" w:rsidRDefault="00CA34D5" w:rsidP="00DE5677">
    <w:pPr>
      <w:pStyle w:val="Rodap"/>
      <w:framePr w:w="576" w:wrap="auto" w:vAnchor="page" w:hAnchor="page" w:x="10945" w:y="15121"/>
      <w:jc w:val="right"/>
      <w:rPr>
        <w:rStyle w:val="Nmerodepgina"/>
      </w:rPr>
    </w:pPr>
  </w:p>
  <w:p w14:paraId="02CA0258" w14:textId="77777777" w:rsidR="00CA34D5" w:rsidRDefault="00CA34D5"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D51B5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380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CA34D5" w:rsidRPr="00DE5677" w:rsidRDefault="00CA34D5"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sidR="00B25B9B">
      <w:rPr>
        <w:rStyle w:val="Nmerodepgina"/>
        <w:noProof/>
        <w:sz w:val="16"/>
      </w:rPr>
      <w:t>06/25/15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sidR="00B25B9B">
      <w:rPr>
        <w:rStyle w:val="Nmerodepgina"/>
        <w:noProof/>
        <w:sz w:val="16"/>
      </w:rPr>
      <w:t xml:space="preserve">3:06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B25B9B">
      <w:rPr>
        <w:rStyle w:val="Nmerodepgina"/>
        <w:noProof/>
      </w:rPr>
      <w:t>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DAE40" w14:textId="77777777" w:rsidR="00EA46FA" w:rsidRDefault="00EA46FA">
      <w:r>
        <w:separator/>
      </w:r>
    </w:p>
  </w:footnote>
  <w:footnote w:type="continuationSeparator" w:id="0">
    <w:p w14:paraId="1D253FC9" w14:textId="77777777" w:rsidR="00EA46FA" w:rsidRDefault="00EA4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CA34D5" w:rsidRDefault="00CA34D5">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CA34D5" w:rsidRDefault="00CA34D5">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CA34D5" w:rsidRPr="005D6E63" w:rsidRDefault="00CA34D5">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7AAB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CA34D5" w:rsidRPr="005D6E63" w:rsidRDefault="00CA34D5" w:rsidP="007E4339">
    <w:pPr>
      <w:rPr>
        <w:b/>
        <w:sz w:val="24"/>
      </w:rPr>
    </w:pPr>
    <w:r w:rsidRPr="005D6E63">
      <w:rPr>
        <w:b/>
        <w:sz w:val="24"/>
      </w:rPr>
      <w:t>Plano de Gerência de Configuração de Software</w:t>
    </w:r>
  </w:p>
  <w:p w14:paraId="16D56D7C" w14:textId="77777777" w:rsidR="00CA34D5" w:rsidRPr="005D6E63" w:rsidRDefault="00CA34D5">
    <w:pPr>
      <w:jc w:val="right"/>
      <w:rPr>
        <w:sz w:val="24"/>
      </w:rPr>
    </w:pPr>
  </w:p>
  <w:p w14:paraId="14D5EC8A" w14:textId="77777777" w:rsidR="00CA34D5" w:rsidRPr="005D6E63" w:rsidRDefault="00CA34D5">
    <w:pPr>
      <w:jc w:val="right"/>
      <w:rPr>
        <w:sz w:val="24"/>
      </w:rPr>
    </w:pPr>
  </w:p>
  <w:p w14:paraId="6DE03057" w14:textId="77777777" w:rsidR="00CA34D5" w:rsidRPr="005D6E63" w:rsidRDefault="00CA34D5">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73B40"/>
    <w:rsid w:val="002841FF"/>
    <w:rsid w:val="002919DC"/>
    <w:rsid w:val="002952CC"/>
    <w:rsid w:val="002B5EE2"/>
    <w:rsid w:val="002C7A8C"/>
    <w:rsid w:val="002D3955"/>
    <w:rsid w:val="002F7A5E"/>
    <w:rsid w:val="003008A3"/>
    <w:rsid w:val="003376F0"/>
    <w:rsid w:val="00342177"/>
    <w:rsid w:val="0034303F"/>
    <w:rsid w:val="00344331"/>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0268"/>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01E0"/>
    <w:rsid w:val="00AF4339"/>
    <w:rsid w:val="00B2393A"/>
    <w:rsid w:val="00B25B9B"/>
    <w:rsid w:val="00B73887"/>
    <w:rsid w:val="00B92B7A"/>
    <w:rsid w:val="00B93169"/>
    <w:rsid w:val="00B95EBA"/>
    <w:rsid w:val="00BB4868"/>
    <w:rsid w:val="00BC2EC6"/>
    <w:rsid w:val="00BC4DC8"/>
    <w:rsid w:val="00BC4EB8"/>
    <w:rsid w:val="00BD1283"/>
    <w:rsid w:val="00BD2412"/>
    <w:rsid w:val="00BD5CE6"/>
    <w:rsid w:val="00BD643E"/>
    <w:rsid w:val="00C27980"/>
    <w:rsid w:val="00C42437"/>
    <w:rsid w:val="00C61BB2"/>
    <w:rsid w:val="00C626DE"/>
    <w:rsid w:val="00C73224"/>
    <w:rsid w:val="00C83D98"/>
    <w:rsid w:val="00C83EB2"/>
    <w:rsid w:val="00C919CD"/>
    <w:rsid w:val="00C92068"/>
    <w:rsid w:val="00CA0477"/>
    <w:rsid w:val="00CA05FD"/>
    <w:rsid w:val="00CA3080"/>
    <w:rsid w:val="00CA34D5"/>
    <w:rsid w:val="00CB094E"/>
    <w:rsid w:val="00CC6C3D"/>
    <w:rsid w:val="00CE03B7"/>
    <w:rsid w:val="00CE44BF"/>
    <w:rsid w:val="00CE4E2A"/>
    <w:rsid w:val="00CF42F8"/>
    <w:rsid w:val="00D25933"/>
    <w:rsid w:val="00D27AD7"/>
    <w:rsid w:val="00D3102B"/>
    <w:rsid w:val="00D54877"/>
    <w:rsid w:val="00D564FA"/>
    <w:rsid w:val="00D57E09"/>
    <w:rsid w:val="00D63F31"/>
    <w:rsid w:val="00D8032D"/>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6FA"/>
    <w:rsid w:val="00EA476A"/>
    <w:rsid w:val="00ED57D1"/>
    <w:rsid w:val="00EF7BA5"/>
    <w:rsid w:val="00F04605"/>
    <w:rsid w:val="00F06CCC"/>
    <w:rsid w:val="00F11871"/>
    <w:rsid w:val="00F33BF9"/>
    <w:rsid w:val="00F36E23"/>
    <w:rsid w:val="00F443C0"/>
    <w:rsid w:val="00F54BB0"/>
    <w:rsid w:val="00F745C5"/>
    <w:rsid w:val="00FA08EA"/>
    <w:rsid w:val="00FA28E8"/>
    <w:rsid w:val="00FB25E2"/>
    <w:rsid w:val="00FC2DBC"/>
    <w:rsid w:val="00FD22B8"/>
    <w:rsid w:val="00FD3335"/>
    <w:rsid w:val="00FD5041"/>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Processo%20Gen&#233;rico/4-Gerencia%20de%20Configuracao/Templates/Relat&#243;rio%20de%20Auditoria%20F&#237;sic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rocesso%20Gen&#233;rico/4-Gerencia%20de%20Configuracao/Templates/Relat&#243;rio%20de%20Auditoria%20F&#237;sica.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Gerencia%20de%20Projeto/Plano%20de%20Estimativas.docx"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2-Gerencia%20de%20Projeto/Cronograma%20Geral%20do%20Projeto.xlsx" TargetMode="External"/><Relationship Id="rId20" Type="http://schemas.openxmlformats.org/officeDocument/2006/relationships/hyperlink" Target="../../../../Defini&#231;&#227;o%20Estrutural%20do%20Reposit&#243;ri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2-Gerencia%20de%20Projeto/Plano%20de%20Estimativas.docx" TargetMode="Externa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hyperlink" Target="../2-Gerencia%20de%20Projeto/Cronograma%20Geral%20do%20Projeto.xlsx" TargetMode="External"/><Relationship Id="rId10" Type="http://schemas.openxmlformats.org/officeDocument/2006/relationships/header" Target="header2.xml"/><Relationship Id="rId19" Type="http://schemas.openxmlformats.org/officeDocument/2006/relationships/hyperlink" Target="../../../../Bibliografia%20T&#233;cnica/Especifica&#231;&#227;o%20do%20Projeto%20Integrador%20do%205&#176;%20Per&#237;odo%20de%20Engenharia%20de%20Software%20-%20INF-UF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hyperlink" Target="../../../Processo%20Gen&#233;rico/4-Gerencia%20de%20Configuracao/Templates/Relat&#243;rio%20de%20Auditoria%20F&#237;sica.docx"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E9C74-9002-4C39-987E-0EEE19BD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Pages>
  <Words>3831</Words>
  <Characters>20693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Igor Brandao</cp:lastModifiedBy>
  <cp:revision>58</cp:revision>
  <cp:lastPrinted>2008-10-15T13:48:00Z</cp:lastPrinted>
  <dcterms:created xsi:type="dcterms:W3CDTF">2015-04-07T19:07:00Z</dcterms:created>
  <dcterms:modified xsi:type="dcterms:W3CDTF">2015-06-25T18:07:00Z</dcterms:modified>
  <cp:category>Template</cp:category>
</cp:coreProperties>
</file>