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Pr="00762D02" w:rsidRDefault="008870DB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AIM</w:t>
            </w:r>
            <w:r w:rsidR="00762D02" w:rsidRPr="00762D02">
              <w:rPr>
                <w:rFonts w:cs="Times New Roman"/>
                <w:szCs w:val="24"/>
              </w:rPr>
              <w:t>-001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Nova senha do usuário aceita qualquer entrada</w:t>
            </w:r>
            <w:r w:rsidR="003E6ACF">
              <w:rPr>
                <w:rFonts w:cs="Times New Roman"/>
                <w:szCs w:val="24"/>
              </w:rPr>
              <w:t>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03/06/2015</w:t>
            </w:r>
          </w:p>
        </w:tc>
      </w:tr>
      <w:tr w:rsidR="002168FB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2168FB" w:rsidRDefault="002168F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Comunicação</w:t>
            </w:r>
          </w:p>
        </w:tc>
        <w:tc>
          <w:tcPr>
            <w:tcW w:w="6651" w:type="dxa"/>
            <w:vAlign w:val="center"/>
          </w:tcPr>
          <w:p w:rsidR="002168FB" w:rsidRPr="00762D02" w:rsidRDefault="002168FB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Comunicar aos desenvolvedores sobre a anomalia</w:t>
            </w:r>
            <w:bookmarkStart w:id="0" w:name="_GoBack"/>
            <w:bookmarkEnd w:id="0"/>
          </w:p>
        </w:tc>
      </w:tr>
      <w:tr w:rsidR="00822EA3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V&amp;V Implementação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5A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 anomalia foi encontrada testando as funcionalidades do sistema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anomalia é gerada quando o usuário deseja alterar sua senha. Ele entra na página de alterar a conta, logo em seguida clica em “Mudar Senha”. Ele digita a senha atual e uma nova senha. A aplicação aceita qualquer nova senha, não seguindo o estabelecido pelo requisito </w:t>
            </w:r>
            <w:r w:rsidRPr="00762D02">
              <w:rPr>
                <w:rFonts w:cs="Times New Roman"/>
                <w:szCs w:val="24"/>
              </w:rPr>
              <w:t>RSEG2</w:t>
            </w:r>
            <w:r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br/>
              <w:t>Para reproduzir a anomalia, preencher os campos conforme abaixo (considerar senha atual como 1234567a):</w:t>
            </w:r>
            <w:r>
              <w:rPr>
                <w:rFonts w:cs="Times New Roman"/>
                <w:szCs w:val="24"/>
              </w:rPr>
              <w:br/>
              <w:t>Senha atual: 1234567ª</w:t>
            </w:r>
            <w:r>
              <w:rPr>
                <w:rFonts w:cs="Times New Roman"/>
                <w:szCs w:val="24"/>
              </w:rPr>
              <w:br/>
              <w:t>Nova Senha: a</w:t>
            </w:r>
            <w:r>
              <w:rPr>
                <w:rFonts w:cs="Times New Roman"/>
                <w:szCs w:val="24"/>
              </w:rPr>
              <w:br/>
            </w:r>
            <w:r w:rsidR="003E6ACF">
              <w:rPr>
                <w:rFonts w:cs="Times New Roman"/>
                <w:szCs w:val="24"/>
              </w:rPr>
              <w:t>Repita a senha: 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anomalia causa impacto somente no código-fonte</w:t>
            </w:r>
            <w:r w:rsidR="00B87A42" w:rsidRPr="00762D02">
              <w:rPr>
                <w:rFonts w:cs="Times New Roman"/>
                <w:szCs w:val="24"/>
              </w:rPr>
              <w:t xml:space="preserve"> 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762D02" w:rsidRDefault="00D01324" w:rsidP="003E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MÉDIA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Aplicar a regra descrita no RSEG2 no código em que faz a operação de alterar senha.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7A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 avaliação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Desenvolvedores devem olhar as especificações dos requisitos antes de implementarem as funcionalidades.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03/06/2015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</w:tbl>
    <w:p w:rsidR="005121B7" w:rsidRPr="00855235" w:rsidRDefault="005121B7" w:rsidP="005121B7"/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2168FB"/>
    <w:rsid w:val="00275116"/>
    <w:rsid w:val="003E2FCD"/>
    <w:rsid w:val="003E6ACF"/>
    <w:rsid w:val="005121B7"/>
    <w:rsid w:val="005A5BFA"/>
    <w:rsid w:val="006B37ED"/>
    <w:rsid w:val="00762956"/>
    <w:rsid w:val="00762D02"/>
    <w:rsid w:val="00790E09"/>
    <w:rsid w:val="007A0EDA"/>
    <w:rsid w:val="00822EA3"/>
    <w:rsid w:val="008870DB"/>
    <w:rsid w:val="00A928BC"/>
    <w:rsid w:val="00AE1E3F"/>
    <w:rsid w:val="00B106B2"/>
    <w:rsid w:val="00B87A42"/>
    <w:rsid w:val="00D01324"/>
    <w:rsid w:val="00D27E6C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14</cp:revision>
  <dcterms:created xsi:type="dcterms:W3CDTF">2015-05-05T03:20:00Z</dcterms:created>
  <dcterms:modified xsi:type="dcterms:W3CDTF">2015-06-06T00:43:00Z</dcterms:modified>
</cp:coreProperties>
</file>