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FA" w:rsidRDefault="008A2063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/>
      </w: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8A2063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Plano de Garantia da Qualidade</w:t>
      </w:r>
    </w:p>
    <w:p w:rsidR="004303FA" w:rsidRDefault="004303FA">
      <w:pPr>
        <w:jc w:val="center"/>
        <w:rPr>
          <w:rFonts w:ascii="Arial" w:hAnsi="Arial" w:cs="Arial"/>
          <w:b/>
          <w:sz w:val="72"/>
          <w:szCs w:val="72"/>
        </w:rPr>
      </w:pPr>
    </w:p>
    <w:p w:rsidR="004303FA" w:rsidRDefault="00DA1559">
      <w:pPr>
        <w:jc w:val="right"/>
        <w:rPr>
          <w:rFonts w:ascii="Arial" w:hAnsi="Arial" w:cs="Arial"/>
          <w:sz w:val="40"/>
          <w:szCs w:val="40"/>
        </w:rPr>
      </w:pPr>
      <w:proofErr w:type="spellStart"/>
      <w:proofErr w:type="gramStart"/>
      <w:r>
        <w:rPr>
          <w:rFonts w:ascii="Arial" w:hAnsi="Arial" w:cs="Arial"/>
          <w:sz w:val="40"/>
          <w:szCs w:val="40"/>
        </w:rPr>
        <w:t>eveRemind</w:t>
      </w:r>
      <w:proofErr w:type="spellEnd"/>
      <w:proofErr w:type="gramEnd"/>
      <w:r w:rsidR="008A2063">
        <w:rPr>
          <w:rFonts w:ascii="Arial" w:hAnsi="Arial" w:cs="Arial"/>
          <w:sz w:val="40"/>
          <w:szCs w:val="40"/>
        </w:rPr>
        <w:br/>
        <w:t>Versão: 1.0</w:t>
      </w:r>
    </w:p>
    <w:p w:rsidR="004303FA" w:rsidRDefault="008A2063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W w:w="0" w:type="auto"/>
        <w:tblInd w:w="1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4A0"/>
      </w:tblPr>
      <w:tblGrid>
        <w:gridCol w:w="2307"/>
        <w:gridCol w:w="1219"/>
        <w:gridCol w:w="3075"/>
        <w:gridCol w:w="2002"/>
      </w:tblGrid>
      <w:tr w:rsidR="004303FA" w:rsidTr="00FF1E76">
        <w:trPr>
          <w:cantSplit/>
        </w:trPr>
        <w:tc>
          <w:tcPr>
            <w:tcW w:w="24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Data</w:t>
            </w:r>
          </w:p>
        </w:tc>
        <w:tc>
          <w:tcPr>
            <w:tcW w:w="1284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Versão</w:t>
            </w:r>
          </w:p>
        </w:tc>
        <w:tc>
          <w:tcPr>
            <w:tcW w:w="3505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241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Autor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dd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/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mmm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/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aa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&gt;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&lt;x.x&gt;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&lt;detalhes&gt;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&lt;nome&gt;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</w:t>
      </w:r>
    </w:p>
    <w:sdt>
      <w:sdtPr>
        <w:rPr>
          <w:rFonts w:ascii="Calibri" w:eastAsia="SimSun" w:hAnsi="Calibri" w:cs="Calibri"/>
          <w:color w:val="auto"/>
          <w:sz w:val="22"/>
          <w:szCs w:val="22"/>
          <w:lang w:eastAsia="en-US"/>
        </w:rPr>
        <w:id w:val="2614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E76" w:rsidRDefault="00FF1E76">
          <w:pPr>
            <w:pStyle w:val="CabealhodoSumrio"/>
          </w:pPr>
        </w:p>
        <w:p w:rsidR="00FF1E76" w:rsidRDefault="00C2240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C22403">
            <w:fldChar w:fldCharType="begin"/>
          </w:r>
          <w:r w:rsidR="00FF1E76">
            <w:instrText xml:space="preserve"> TOC \o "1-3" \h \z \u </w:instrText>
          </w:r>
          <w:r w:rsidRPr="00C22403">
            <w:fldChar w:fldCharType="separate"/>
          </w:r>
          <w:hyperlink w:anchor="_Toc419246717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 xml:space="preserve"> 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Introdução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C2240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8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1.1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 xml:space="preserve"> 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Objetivos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C2240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9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1.2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Referências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C2240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0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1.3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Escopo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C2240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1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Objetivos de Qualidade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C2240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2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3.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Métricas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C2240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3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4.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Resolução de Problemas e Ação Corretiva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C2240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4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5. Monitoramento de Resultados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C2240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5" w:history="1">
            <w:r w:rsidR="00FF1E76" w:rsidRPr="00EE2155">
              <w:rPr>
                <w:rStyle w:val="Hyperlink"/>
                <w:rFonts w:ascii="Arial" w:hAnsi="Arial" w:cs="Arial"/>
                <w:b/>
                <w:noProof/>
              </w:rPr>
              <w:t>6. Validação dos Resultados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C22403">
          <w:r>
            <w:rPr>
              <w:b/>
              <w:bCs/>
            </w:rPr>
            <w:fldChar w:fldCharType="end"/>
          </w:r>
        </w:p>
      </w:sdtContent>
    </w:sdt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Plano de Garantia de Qualidade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86A48" w:rsidRDefault="008A2063" w:rsidP="00486A4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0" w:name="1.__________________Introduction"/>
      <w:bookmarkStart w:id="1" w:name="_Toc419246717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</w:t>
      </w:r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  <w:bookmarkEnd w:id="1"/>
    </w:p>
    <w:p w:rsidR="00486A48" w:rsidRPr="00486A48" w:rsidRDefault="00486A48" w:rsidP="00635483">
      <w:pPr>
        <w:spacing w:line="240" w:lineRule="auto"/>
        <w:ind w:left="113"/>
        <w:jc w:val="both"/>
        <w:rPr>
          <w:rFonts w:ascii="Arial" w:hAnsi="Arial" w:cs="Arial"/>
          <w:sz w:val="24"/>
          <w:szCs w:val="24"/>
        </w:rPr>
      </w:pPr>
      <w:bookmarkStart w:id="2" w:name="_GoBack"/>
      <w:r w:rsidRPr="00486A48">
        <w:rPr>
          <w:rFonts w:ascii="Arial" w:hAnsi="Arial" w:cs="Arial"/>
          <w:sz w:val="24"/>
          <w:szCs w:val="24"/>
        </w:rPr>
        <w:t>O Plano de Garantia de Qualidade é a definiçã</w:t>
      </w:r>
      <w:r>
        <w:rPr>
          <w:rFonts w:ascii="Arial" w:hAnsi="Arial" w:cs="Arial"/>
          <w:sz w:val="24"/>
          <w:szCs w:val="24"/>
        </w:rPr>
        <w:t xml:space="preserve">o do escopo de atividades e </w:t>
      </w:r>
      <w:r w:rsidRPr="00486A48">
        <w:rPr>
          <w:rFonts w:ascii="Arial" w:hAnsi="Arial" w:cs="Arial"/>
          <w:sz w:val="24"/>
          <w:szCs w:val="24"/>
        </w:rPr>
        <w:t xml:space="preserve">métricas que irão ser aplicadas no projeto para monitorar e garantir a conformidade </w:t>
      </w:r>
      <w:r w:rsidR="00B932BF">
        <w:rPr>
          <w:rFonts w:ascii="Arial" w:hAnsi="Arial" w:cs="Arial"/>
          <w:sz w:val="24"/>
          <w:szCs w:val="24"/>
        </w:rPr>
        <w:t xml:space="preserve">na execução dos processos e </w:t>
      </w:r>
      <w:r w:rsidRPr="00486A48">
        <w:rPr>
          <w:rFonts w:ascii="Arial" w:hAnsi="Arial" w:cs="Arial"/>
          <w:sz w:val="24"/>
          <w:szCs w:val="24"/>
        </w:rPr>
        <w:t>dos produtos gerados no decorrer do desenvolvimento</w:t>
      </w:r>
      <w:bookmarkEnd w:id="2"/>
      <w:r w:rsidRPr="00486A48">
        <w:rPr>
          <w:rFonts w:ascii="Arial" w:hAnsi="Arial" w:cs="Arial"/>
          <w:sz w:val="24"/>
          <w:szCs w:val="24"/>
        </w:rPr>
        <w:t>.</w:t>
      </w:r>
    </w:p>
    <w:p w:rsidR="004303FA" w:rsidRPr="00486A48" w:rsidRDefault="008A2063" w:rsidP="00486A48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B050"/>
          <w:sz w:val="24"/>
          <w:szCs w:val="24"/>
        </w:rPr>
        <w:t>&lt;Descrição geral do Plano de Garantia de Qualidade&gt;.</w:t>
      </w:r>
    </w:p>
    <w:p w:rsidR="004303FA" w:rsidRDefault="008A2063" w:rsidP="00DA1559">
      <w:pPr>
        <w:pStyle w:val="PargrafodaLista"/>
        <w:keepNext/>
        <w:numPr>
          <w:ilvl w:val="1"/>
          <w:numId w:val="1"/>
        </w:numPr>
        <w:spacing w:before="120" w:after="60" w:line="24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3" w:name="_Toc419246718"/>
      <w:r w:rsidRPr="00DA155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  <w:bookmarkEnd w:id="3"/>
    </w:p>
    <w:p w:rsidR="00DA1559" w:rsidRPr="00DA1559" w:rsidRDefault="00DA1559" w:rsidP="00635483">
      <w:pPr>
        <w:pStyle w:val="PargrafodaLista"/>
        <w:keepNext/>
        <w:spacing w:before="120" w:after="60" w:line="240" w:lineRule="atLeast"/>
        <w:ind w:left="113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Plano de Garantia de Quali</w:t>
      </w:r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dade tem como objetivo especificar as ações que serão realizadas para monitorar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garantir que os produtos ou artefatos produzidos durante o desenvolvimento </w:t>
      </w:r>
      <w:r w:rsidR="003C7B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estão em conformidade com os planos e recursos predefinidos n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projeto.</w:t>
      </w:r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bookmarkStart w:id="4" w:name="1.2_______________Scope"/>
      <w:r>
        <w:rPr>
          <w:rFonts w:ascii="Arial" w:hAnsi="Arial" w:cs="Arial"/>
          <w:color w:val="00B050"/>
          <w:sz w:val="24"/>
          <w:szCs w:val="24"/>
        </w:rPr>
        <w:t>&lt;Descrição do objetivo do Plano de Garantia de Qualidade&gt;.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5" w:name="_Toc419246719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4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</w:t>
      </w:r>
      <w:bookmarkEnd w:id="5"/>
    </w:p>
    <w:p w:rsidR="00B932BF" w:rsidRPr="00B932BF" w:rsidRDefault="00B932BF">
      <w:pPr>
        <w:rPr>
          <w:rFonts w:ascii="Arial" w:hAnsi="Arial" w:cs="Arial"/>
          <w:sz w:val="24"/>
          <w:szCs w:val="24"/>
        </w:rPr>
      </w:pPr>
      <w:bookmarkStart w:id="6" w:name="1.3_______________Definitions,_Acronyms_"/>
      <w:r w:rsidRPr="00B932BF">
        <w:rPr>
          <w:rFonts w:ascii="Arial" w:hAnsi="Arial" w:cs="Arial"/>
          <w:sz w:val="24"/>
          <w:szCs w:val="24"/>
        </w:rPr>
        <w:t xml:space="preserve">Para criação do </w:t>
      </w:r>
      <w:proofErr w:type="gramStart"/>
      <w:r w:rsidRPr="00B932BF">
        <w:rPr>
          <w:rFonts w:ascii="Arial" w:hAnsi="Arial" w:cs="Arial"/>
          <w:sz w:val="24"/>
          <w:szCs w:val="24"/>
        </w:rPr>
        <w:t xml:space="preserve">plano </w:t>
      </w:r>
      <w:proofErr w:type="spellStart"/>
      <w:r w:rsidRPr="00B932BF">
        <w:rPr>
          <w:rFonts w:ascii="Arial" w:hAnsi="Arial" w:cs="Arial"/>
          <w:sz w:val="24"/>
          <w:szCs w:val="24"/>
        </w:rPr>
        <w:t>plano</w:t>
      </w:r>
      <w:proofErr w:type="spellEnd"/>
      <w:proofErr w:type="gramEnd"/>
      <w:r w:rsidRPr="00B932BF">
        <w:rPr>
          <w:rFonts w:ascii="Arial" w:hAnsi="Arial" w:cs="Arial"/>
          <w:sz w:val="24"/>
          <w:szCs w:val="24"/>
        </w:rPr>
        <w:t xml:space="preserve"> de qualidade, foi n</w:t>
      </w:r>
      <w:r>
        <w:rPr>
          <w:rFonts w:ascii="Arial" w:hAnsi="Arial" w:cs="Arial"/>
          <w:sz w:val="24"/>
          <w:szCs w:val="24"/>
        </w:rPr>
        <w:t>ecessário utilizar guias do MPS</w:t>
      </w:r>
      <w:r>
        <w:rPr>
          <w:rFonts w:ascii="Arial" w:hAnsi="Arial" w:cs="Arial"/>
          <w:sz w:val="24"/>
          <w:szCs w:val="24"/>
        </w:rPr>
        <w:br/>
      </w:r>
      <w:r w:rsidRPr="00B932BF">
        <w:rPr>
          <w:rFonts w:ascii="Arial" w:hAnsi="Arial" w:cs="Arial"/>
          <w:sz w:val="24"/>
          <w:szCs w:val="24"/>
        </w:rPr>
        <w:t xml:space="preserve">BR, obtido do </w:t>
      </w:r>
      <w:proofErr w:type="spellStart"/>
      <w:r w:rsidRPr="00B932BF">
        <w:rPr>
          <w:rFonts w:ascii="Arial" w:hAnsi="Arial" w:cs="Arial"/>
          <w:sz w:val="24"/>
          <w:szCs w:val="24"/>
        </w:rPr>
        <w:t>website</w:t>
      </w:r>
      <w:proofErr w:type="spellEnd"/>
      <w:r w:rsidRPr="00B932B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B932BF">
        <w:rPr>
          <w:rFonts w:ascii="Arial" w:hAnsi="Arial" w:cs="Arial"/>
          <w:sz w:val="24"/>
          <w:szCs w:val="24"/>
        </w:rPr>
        <w:t>Softex</w:t>
      </w:r>
      <w:proofErr w:type="spellEnd"/>
      <w:r w:rsidRPr="00B932BF">
        <w:rPr>
          <w:rFonts w:ascii="Arial" w:hAnsi="Arial" w:cs="Arial"/>
          <w:sz w:val="24"/>
          <w:szCs w:val="24"/>
        </w:rPr>
        <w:t>.</w:t>
      </w:r>
    </w:p>
    <w:p w:rsidR="004303FA" w:rsidRDefault="00FF1E76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&lt;. Referenciar</w:t>
      </w:r>
      <w:r w:rsidR="008A2063">
        <w:rPr>
          <w:rFonts w:ascii="Arial" w:hAnsi="Arial" w:cs="Arial"/>
          <w:color w:val="00B050"/>
          <w:sz w:val="24"/>
          <w:szCs w:val="24"/>
        </w:rPr>
        <w:t xml:space="preserve"> todas as fontes de informações e referências utilizadas pelo documento&gt;. 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7" w:name="_Toc41924672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6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Escopo</w:t>
      </w:r>
      <w:bookmarkEnd w:id="7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:rsidR="003A36E3" w:rsidRPr="004B1AC6" w:rsidRDefault="004B1AC6">
      <w:pPr>
        <w:rPr>
          <w:rFonts w:ascii="Arial" w:hAnsi="Arial" w:cs="Arial"/>
          <w:sz w:val="24"/>
          <w:szCs w:val="24"/>
        </w:rPr>
      </w:pPr>
      <w:bookmarkStart w:id="8" w:name="1.4_______________References"/>
      <w:bookmarkStart w:id="9" w:name="2.__________________Quality_Objectives"/>
      <w:bookmarkEnd w:id="8"/>
      <w:r>
        <w:rPr>
          <w:rFonts w:ascii="Arial" w:hAnsi="Arial" w:cs="Arial"/>
          <w:sz w:val="24"/>
          <w:szCs w:val="24"/>
        </w:rPr>
        <w:t xml:space="preserve">Para </w:t>
      </w:r>
      <w:r w:rsidR="003A36E3" w:rsidRPr="003A36E3">
        <w:rPr>
          <w:rFonts w:ascii="Arial" w:hAnsi="Arial" w:cs="Arial"/>
          <w:sz w:val="24"/>
          <w:szCs w:val="24"/>
        </w:rPr>
        <w:t xml:space="preserve">a execução do projeto </w:t>
      </w:r>
      <w:proofErr w:type="spellStart"/>
      <w:proofErr w:type="gramStart"/>
      <w:r w:rsidR="003A36E3" w:rsidRPr="003A36E3">
        <w:rPr>
          <w:rFonts w:ascii="Arial" w:hAnsi="Arial" w:cs="Arial"/>
          <w:sz w:val="24"/>
          <w:szCs w:val="24"/>
        </w:rPr>
        <w:t>EveRemind</w:t>
      </w:r>
      <w:proofErr w:type="spellEnd"/>
      <w:proofErr w:type="gramEnd"/>
      <w:r w:rsidR="003A36E3" w:rsidRPr="003A36E3">
        <w:rPr>
          <w:rFonts w:ascii="Arial" w:hAnsi="Arial" w:cs="Arial"/>
          <w:sz w:val="24"/>
          <w:szCs w:val="24"/>
        </w:rPr>
        <w:t xml:space="preserve"> a Garantia da Qualidade defini atividades e métricas visando a adequação da execução dos processos de Gerência de Requisitos, Gerência de Projeto e Verificação e Validação, ao planejado bem como dos produtos de trabalho produzidos na execução do projeto. </w:t>
      </w:r>
    </w:p>
    <w:p w:rsidR="004303FA" w:rsidRDefault="003A36E3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="008A2063">
        <w:rPr>
          <w:rFonts w:ascii="Arial" w:hAnsi="Arial" w:cs="Arial"/>
          <w:color w:val="00B050"/>
          <w:sz w:val="24"/>
          <w:szCs w:val="24"/>
        </w:rPr>
        <w:t xml:space="preserve">&lt;Descrição detalhada do escopo do projeto </w:t>
      </w:r>
      <w:proofErr w:type="spellStart"/>
      <w:proofErr w:type="gramStart"/>
      <w:r w:rsidR="008A2063">
        <w:rPr>
          <w:rFonts w:ascii="Arial" w:hAnsi="Arial" w:cs="Arial"/>
          <w:color w:val="00B050"/>
          <w:sz w:val="24"/>
          <w:szCs w:val="24"/>
        </w:rPr>
        <w:t>EveRemind</w:t>
      </w:r>
      <w:proofErr w:type="spellEnd"/>
      <w:proofErr w:type="gramEnd"/>
      <w:r w:rsidR="008A2063">
        <w:rPr>
          <w:rFonts w:ascii="Arial" w:hAnsi="Arial" w:cs="Arial"/>
          <w:color w:val="00B050"/>
          <w:sz w:val="24"/>
          <w:szCs w:val="24"/>
        </w:rPr>
        <w:t>&gt;.</w:t>
      </w:r>
    </w:p>
    <w:p w:rsidR="00F76395" w:rsidRDefault="008A2063" w:rsidP="00F76395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0" w:name="_Toc419246721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9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Objetivos de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Qualidade</w:t>
      </w:r>
      <w:bookmarkEnd w:id="10"/>
      <w:proofErr w:type="gramEnd"/>
    </w:p>
    <w:p w:rsidR="00F76395" w:rsidRPr="00F76395" w:rsidRDefault="00F76395" w:rsidP="00635483">
      <w:pPr>
        <w:keepNext/>
        <w:spacing w:before="120" w:after="60" w:line="240" w:lineRule="atLeast"/>
        <w:ind w:left="113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objetivos de qualidades </w:t>
      </w:r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 projeto </w:t>
      </w:r>
      <w:proofErr w:type="spellStart"/>
      <w:proofErr w:type="gramStart"/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v</w:t>
      </w:r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erRemind</w:t>
      </w:r>
      <w:proofErr w:type="spellEnd"/>
      <w:proofErr w:type="gramEnd"/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estão especificados no documento de Especificação e Objetivos de Requisitos: </w:t>
      </w:r>
      <w:hyperlink r:id="rId6" w:history="1">
        <w:r w:rsidRPr="00F76395">
          <w:rPr>
            <w:rStyle w:val="Hyperlink"/>
            <w:rFonts w:ascii="Arial" w:eastAsia="Times New Roman" w:hAnsi="Arial" w:cs="Arial"/>
            <w:bCs/>
            <w:sz w:val="24"/>
            <w:szCs w:val="24"/>
            <w:lang w:eastAsia="pt-BR"/>
          </w:rPr>
          <w:t>Seção 4. Requisitos e Restrições não funcionais</w:t>
        </w:r>
      </w:hyperlink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4303FA" w:rsidRPr="00F76395" w:rsidRDefault="00FF1E76" w:rsidP="00F76395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&lt;. Esta</w:t>
      </w:r>
      <w:r w:rsidR="008A206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seção precisa fazer referência à seção da Especificação de Requisitos de Software que aborda os requisitos de 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qualidade. &gt;</w:t>
      </w:r>
    </w:p>
    <w:p w:rsidR="00085D98" w:rsidRPr="00085D98" w:rsidRDefault="00085D98" w:rsidP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4303FA" w:rsidRDefault="00085D9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1" w:name="6.__________________Metrics"/>
      <w:bookmarkStart w:id="12" w:name="_Toc419246722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1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Métricas</w:t>
      </w:r>
      <w:bookmarkEnd w:id="12"/>
    </w:p>
    <w:p w:rsidR="004303FA" w:rsidRDefault="008A2063" w:rsidP="00FF1E76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&lt;Anexo do Plano de Métricas&gt;.</w:t>
      </w:r>
    </w:p>
    <w:p w:rsidR="007930BF" w:rsidRDefault="00085D98" w:rsidP="007930BF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3" w:name="_Toc419246723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Start w:id="14" w:name="7.__________________Review_and_Audit_Pla"/>
      <w:bookmarkEnd w:id="14"/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Resolução de Problemas e Ação </w:t>
      </w:r>
      <w:proofErr w:type="gramStart"/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Corretiva</w:t>
      </w:r>
      <w:bookmarkEnd w:id="13"/>
      <w:proofErr w:type="gramEnd"/>
    </w:p>
    <w:p w:rsidR="007930BF" w:rsidRPr="007930BF" w:rsidRDefault="007930BF" w:rsidP="00FF1E76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dos procedimentos necessários para reportar e solucionar problemas identificados durante as revisões e auditorias do projeto&gt;</w:t>
      </w:r>
    </w:p>
    <w:p w:rsidR="007930BF" w:rsidRDefault="00FF1E76" w:rsidP="00FF1E76">
      <w:pPr>
        <w:jc w:val="both"/>
        <w:rPr>
          <w:rFonts w:ascii="Arial" w:hAnsi="Arial" w:cs="Arial"/>
          <w:color w:val="00B050"/>
          <w:sz w:val="24"/>
          <w:szCs w:val="24"/>
        </w:rPr>
      </w:pPr>
      <w:bookmarkStart w:id="15" w:name="8.__________________Evaluation_and_Test"/>
      <w:bookmarkEnd w:id="15"/>
      <w:r w:rsidRPr="00FC0775">
        <w:rPr>
          <w:rFonts w:ascii="Arial" w:hAnsi="Arial" w:cs="Arial"/>
          <w:color w:val="00B050"/>
          <w:sz w:val="24"/>
          <w:szCs w:val="24"/>
        </w:rPr>
        <w:lastRenderedPageBreak/>
        <w:t>&lt;. Aqui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 xml:space="preserve"> também será feito como será o escalonamento das não conformidades após o termino do prazo de resolução</w:t>
      </w:r>
      <w:r w:rsidR="007930BF">
        <w:rPr>
          <w:rFonts w:ascii="Arial" w:hAnsi="Arial" w:cs="Arial"/>
          <w:color w:val="00B050"/>
          <w:sz w:val="24"/>
          <w:szCs w:val="24"/>
        </w:rPr>
        <w:t xml:space="preserve">. Devem ser descritos o tempo de atraso da resolução da ação, </w:t>
      </w:r>
      <w:proofErr w:type="spellStart"/>
      <w:r w:rsidR="007930BF">
        <w:rPr>
          <w:rFonts w:ascii="Arial" w:hAnsi="Arial" w:cs="Arial"/>
          <w:color w:val="00B050"/>
          <w:sz w:val="24"/>
          <w:szCs w:val="24"/>
        </w:rPr>
        <w:t>criticidade</w:t>
      </w:r>
      <w:proofErr w:type="spellEnd"/>
      <w:r w:rsidR="007930BF">
        <w:rPr>
          <w:rFonts w:ascii="Arial" w:hAnsi="Arial" w:cs="Arial"/>
          <w:color w:val="00B050"/>
          <w:sz w:val="24"/>
          <w:szCs w:val="24"/>
        </w:rPr>
        <w:t xml:space="preserve"> da não conformidade, o ciclo do desenvolvimento que o processo se encontra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>&gt;.</w:t>
      </w:r>
    </w:p>
    <w:p w:rsidR="007930BF" w:rsidRPr="007930BF" w:rsidRDefault="007930BF" w:rsidP="007930BF">
      <w:pPr>
        <w:spacing w:after="120" w:line="240" w:lineRule="atLeast"/>
        <w:rPr>
          <w:rFonts w:ascii="Arial" w:hAnsi="Arial" w:cs="Arial"/>
          <w:color w:val="00B050"/>
          <w:sz w:val="24"/>
          <w:szCs w:val="24"/>
        </w:rPr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Cronograma</w:t>
      </w:r>
    </w:p>
    <w:p w:rsidR="008A2063" w:rsidRDefault="008A206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</w:t>
      </w:r>
      <w:proofErr w:type="gramStart"/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Marcos predefinidos para realização de avaliações e monitoramento do </w:t>
      </w:r>
      <w:r w:rsidR="00FF1E76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processo</w:t>
      </w:r>
      <w:proofErr w:type="gramEnd"/>
      <w:r w:rsidR="00FF1E76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. &gt;</w:t>
      </w:r>
    </w:p>
    <w:p w:rsidR="008A2063" w:rsidRDefault="008A206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2888"/>
        <w:gridCol w:w="2888"/>
        <w:gridCol w:w="2888"/>
      </w:tblGrid>
      <w:tr w:rsidR="008A2063" w:rsidTr="008A2063">
        <w:trPr>
          <w:trHeight w:val="691"/>
        </w:trPr>
        <w:tc>
          <w:tcPr>
            <w:tcW w:w="2888" w:type="dxa"/>
          </w:tcPr>
          <w:p w:rsidR="008A2063" w:rsidRPr="008A2063" w:rsidRDefault="008A2063">
            <w:pPr>
              <w:spacing w:after="120" w:line="24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Áreas de Processo</w:t>
            </w:r>
          </w:p>
        </w:tc>
        <w:tc>
          <w:tcPr>
            <w:tcW w:w="2888" w:type="dxa"/>
          </w:tcPr>
          <w:p w:rsidR="008A2063" w:rsidRPr="008A2063" w:rsidRDefault="008A2063" w:rsidP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spellStart"/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Checklists</w:t>
            </w:r>
            <w:proofErr w:type="spellEnd"/>
          </w:p>
        </w:tc>
        <w:tc>
          <w:tcPr>
            <w:tcW w:w="2888" w:type="dxa"/>
          </w:tcPr>
          <w:p w:rsidR="008A2063" w:rsidRPr="008A2063" w:rsidRDefault="008A2063">
            <w:pPr>
              <w:spacing w:after="120" w:line="24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Data de Realização</w:t>
            </w:r>
          </w:p>
        </w:tc>
      </w:tr>
      <w:tr w:rsidR="008A2063" w:rsidTr="008A2063">
        <w:trPr>
          <w:trHeight w:val="399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8A2063" w:rsidTr="008A2063">
        <w:trPr>
          <w:trHeight w:val="399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8A2063" w:rsidTr="008A2063">
        <w:trPr>
          <w:trHeight w:val="415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</w:tbl>
    <w:p w:rsidR="00085D98" w:rsidRPr="007930BF" w:rsidRDefault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Porcentagem de adequação da execução</w:t>
      </w:r>
    </w:p>
    <w:p w:rsidR="004303FA" w:rsidRDefault="004303FA">
      <w:pPr>
        <w:spacing w:after="120" w:line="240" w:lineRule="atLeast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834"/>
        <w:gridCol w:w="2835"/>
        <w:gridCol w:w="2835"/>
      </w:tblGrid>
      <w:tr w:rsidR="004303FA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Adequação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Porcentagem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da Ação Corretiva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 a 40%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 a 75%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76 a 100%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>
      <w:pPr>
        <w:spacing w:after="120" w:line="240" w:lineRule="atLeast"/>
      </w:pPr>
    </w:p>
    <w:p w:rsidR="004303FA" w:rsidRDefault="004303FA">
      <w:pPr>
        <w:spacing w:after="120" w:line="240" w:lineRule="atLeast"/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Porcentagem de adequação ao </w:t>
      </w:r>
      <w:proofErr w:type="spellStart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template</w:t>
      </w:r>
      <w:proofErr w:type="spellEnd"/>
    </w:p>
    <w:p w:rsidR="004303FA" w:rsidRDefault="004303FA">
      <w:pPr>
        <w:spacing w:after="120" w:line="240" w:lineRule="atLeast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834"/>
        <w:gridCol w:w="2835"/>
        <w:gridCol w:w="2835"/>
      </w:tblGrid>
      <w:tr w:rsidR="004303FA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Adequação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Porcentagem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da Ação Corretiva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 a 40%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Média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 a 75%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76 a 100%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>
      <w:pPr>
        <w:spacing w:after="120" w:line="240" w:lineRule="atLeast"/>
      </w:pPr>
    </w:p>
    <w:p w:rsidR="004303FA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6" w:name="10._____________Tools,_Techniques_and_Me"/>
      <w:bookmarkStart w:id="17" w:name="14._____________Training"/>
      <w:bookmarkStart w:id="18" w:name="15._____________Risk_Managemen"/>
      <w:bookmarkStart w:id="19" w:name="_Toc419246724"/>
      <w:bookmarkEnd w:id="16"/>
      <w:bookmarkEnd w:id="17"/>
      <w:bookmarkEnd w:id="1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FC0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 Monitoramento de Resultados</w:t>
      </w:r>
      <w:bookmarkEnd w:id="19"/>
    </w:p>
    <w:p w:rsidR="00FC0775" w:rsidRPr="00FC0775" w:rsidRDefault="00FF1E76" w:rsidP="00FF1E76">
      <w:pPr>
        <w:rPr>
          <w:rFonts w:ascii="Arial" w:hAnsi="Arial" w:cs="Arial"/>
          <w:color w:val="00B050"/>
          <w:sz w:val="24"/>
          <w:szCs w:val="24"/>
        </w:rPr>
      </w:pPr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FC0775" w:rsidRPr="00FC0775">
        <w:rPr>
          <w:rFonts w:ascii="Arial" w:hAnsi="Arial" w:cs="Arial"/>
          <w:color w:val="00B050"/>
          <w:sz w:val="24"/>
          <w:szCs w:val="24"/>
        </w:rPr>
        <w:t xml:space="preserve"> será descrito como será monitorado os resultados e produtos esperados do processo, e se tudo o </w:t>
      </w:r>
      <w:r w:rsidR="00FC0775">
        <w:rPr>
          <w:rFonts w:ascii="Arial" w:hAnsi="Arial" w:cs="Arial"/>
          <w:color w:val="00B050"/>
          <w:sz w:val="24"/>
          <w:szCs w:val="24"/>
        </w:rPr>
        <w:t xml:space="preserve">que fora planejado foi </w:t>
      </w:r>
      <w:r>
        <w:rPr>
          <w:rFonts w:ascii="Arial" w:hAnsi="Arial" w:cs="Arial"/>
          <w:color w:val="00B050"/>
          <w:sz w:val="24"/>
          <w:szCs w:val="24"/>
        </w:rPr>
        <w:t>cumprido. &gt;</w:t>
      </w:r>
    </w:p>
    <w:p w:rsidR="00FC0775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b/>
          <w:sz w:val="24"/>
          <w:szCs w:val="24"/>
        </w:rPr>
      </w:pPr>
      <w:bookmarkStart w:id="20" w:name="_Toc419246725"/>
      <w:r>
        <w:rPr>
          <w:rFonts w:ascii="Arial" w:hAnsi="Arial" w:cs="Arial"/>
          <w:b/>
          <w:sz w:val="24"/>
          <w:szCs w:val="24"/>
        </w:rPr>
        <w:t>6</w:t>
      </w:r>
      <w:r w:rsidR="007930BF" w:rsidRPr="007930BF">
        <w:rPr>
          <w:rFonts w:ascii="Arial" w:hAnsi="Arial" w:cs="Arial"/>
          <w:b/>
          <w:sz w:val="24"/>
          <w:szCs w:val="24"/>
        </w:rPr>
        <w:t>. Validação dos Resultados</w:t>
      </w:r>
      <w:bookmarkEnd w:id="20"/>
    </w:p>
    <w:p w:rsidR="007930BF" w:rsidRPr="007930BF" w:rsidRDefault="00FF1E76" w:rsidP="00FF1E76">
      <w:pPr>
        <w:rPr>
          <w:rFonts w:ascii="Arial" w:hAnsi="Arial" w:cs="Arial"/>
          <w:color w:val="00B050"/>
          <w:sz w:val="24"/>
          <w:szCs w:val="24"/>
        </w:rPr>
      </w:pPr>
      <w:r w:rsidRPr="007930BF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gramStart"/>
      <w:r w:rsidR="007930BF" w:rsidRPr="007930BF">
        <w:rPr>
          <w:rFonts w:ascii="Arial" w:hAnsi="Arial" w:cs="Arial"/>
          <w:color w:val="00B050"/>
          <w:sz w:val="24"/>
          <w:szCs w:val="24"/>
        </w:rPr>
        <w:t>será</w:t>
      </w:r>
      <w:proofErr w:type="gramEnd"/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 validado os resultados do processo de Garantia da Qualidade</w:t>
      </w:r>
      <w:r w:rsidR="00EB02C8">
        <w:rPr>
          <w:rFonts w:ascii="Arial" w:hAnsi="Arial" w:cs="Arial"/>
          <w:color w:val="00B050"/>
          <w:sz w:val="24"/>
          <w:szCs w:val="24"/>
        </w:rPr>
        <w:t xml:space="preserve">. 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Juntamente com a gerência de alto nível do </w:t>
      </w:r>
      <w:r w:rsidRPr="007930BF">
        <w:rPr>
          <w:rFonts w:ascii="Arial" w:hAnsi="Arial" w:cs="Arial"/>
          <w:color w:val="00B050"/>
          <w:sz w:val="24"/>
          <w:szCs w:val="24"/>
        </w:rPr>
        <w:t>projeto. &gt;</w:t>
      </w:r>
    </w:p>
    <w:sectPr w:rsidR="007930BF" w:rsidRPr="007930BF" w:rsidSect="004303F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37EB5"/>
    <w:multiLevelType w:val="multilevel"/>
    <w:tmpl w:val="7E6454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13"/>
  <w:hyphenationZone w:val="425"/>
  <w:characterSpacingControl w:val="doNotCompress"/>
  <w:compat>
    <w:useFELayout/>
  </w:compat>
  <w:rsids>
    <w:rsidRoot w:val="004303FA"/>
    <w:rsid w:val="00085D98"/>
    <w:rsid w:val="003A36E3"/>
    <w:rsid w:val="003C7B6F"/>
    <w:rsid w:val="004303FA"/>
    <w:rsid w:val="00486A48"/>
    <w:rsid w:val="004B1AC6"/>
    <w:rsid w:val="005A220C"/>
    <w:rsid w:val="00635483"/>
    <w:rsid w:val="007930BF"/>
    <w:rsid w:val="008A2063"/>
    <w:rsid w:val="00B932BF"/>
    <w:rsid w:val="00C22403"/>
    <w:rsid w:val="00DA1559"/>
    <w:rsid w:val="00DA69DE"/>
    <w:rsid w:val="00EB02C8"/>
    <w:rsid w:val="00EE77E4"/>
    <w:rsid w:val="00F76395"/>
    <w:rsid w:val="00FC0775"/>
    <w:rsid w:val="00FF1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</w:style>
  <w:style w:type="paragraph" w:styleId="Ttulo1">
    <w:name w:val="heading 1"/>
    <w:basedOn w:val="Normal"/>
    <w:link w:val="Ttulo1Char"/>
    <w:uiPriority w:val="9"/>
    <w:qFormat/>
    <w:rsid w:val="00A55163"/>
    <w:pPr>
      <w:outlineLvl w:val="0"/>
    </w:pPr>
  </w:style>
  <w:style w:type="paragraph" w:styleId="Ttulo2">
    <w:name w:val="heading 2"/>
    <w:basedOn w:val="Normal"/>
    <w:link w:val="Ttulo2Char"/>
    <w:uiPriority w:val="9"/>
    <w:qFormat/>
    <w:rsid w:val="00A55163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163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51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551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A5516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55163"/>
  </w:style>
  <w:style w:type="paragraph" w:styleId="Ttulo">
    <w:name w:val="Title"/>
    <w:basedOn w:val="Normal"/>
    <w:next w:val="Corpodotexto"/>
    <w:link w:val="TtuloChar"/>
    <w:rsid w:val="004303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873394"/>
    <w:pPr>
      <w:spacing w:after="140" w:line="288" w:lineRule="auto"/>
    </w:pPr>
  </w:style>
  <w:style w:type="paragraph" w:styleId="Lista">
    <w:name w:val="List"/>
    <w:basedOn w:val="Corpodotexto"/>
    <w:rsid w:val="00873394"/>
    <w:rPr>
      <w:rFonts w:cs="Mangal"/>
    </w:rPr>
  </w:style>
  <w:style w:type="paragraph" w:styleId="Legenda">
    <w:name w:val="caption"/>
    <w:basedOn w:val="Normal"/>
    <w:rsid w:val="0087339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73394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uiPriority w:val="10"/>
    <w:qFormat/>
    <w:rsid w:val="00A5516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infoblue">
    <w:name w:val="infoblue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rsid w:val="00A55163"/>
  </w:style>
  <w:style w:type="paragraph" w:styleId="Sumrio2">
    <w:name w:val="toc 2"/>
    <w:basedOn w:val="Normal"/>
    <w:autoRedefine/>
    <w:uiPriority w:val="39"/>
    <w:unhideWhenUsed/>
    <w:rsid w:val="00A55163"/>
  </w:style>
  <w:style w:type="paragraph" w:customStyle="1" w:styleId="Contedodatabela">
    <w:name w:val="Conteúdo da tabela"/>
    <w:basedOn w:val="Normal"/>
    <w:rsid w:val="004303FA"/>
  </w:style>
  <w:style w:type="table" w:styleId="Tabelacomgrade">
    <w:name w:val="Table Grid"/>
    <w:basedOn w:val="Tabelanormal"/>
    <w:uiPriority w:val="59"/>
    <w:rsid w:val="008A206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E76"/>
    <w:pPr>
      <w:keepNext/>
      <w:keepLines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FF1E7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A220C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32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2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BrenoFernandes\Documents\GitHub\P.I.-ES-UFG-2015-BIJLMMV\Artefatos%20de%20Documenta&#231;&#227;o\Processo%20Aplicado\EveRemind\1-Gerencia%20de%20Requisitos\EVE-EOR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5605C-10AD-429C-817B-800167129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669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DMTV</cp:lastModifiedBy>
  <cp:revision>3</cp:revision>
  <dcterms:created xsi:type="dcterms:W3CDTF">2015-05-20T14:48:00Z</dcterms:created>
  <dcterms:modified xsi:type="dcterms:W3CDTF">2015-05-20T20:36:00Z</dcterms:modified>
  <dc:language>pt-BR</dc:language>
</cp:coreProperties>
</file>