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37" w:rsidRDefault="00B71737" w:rsidP="00B71737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 de Não Conformidades</w:t>
      </w:r>
    </w:p>
    <w:tbl>
      <w:tblPr>
        <w:tblStyle w:val="Tabelacomgrade"/>
        <w:tblW w:w="0" w:type="auto"/>
        <w:jc w:val="center"/>
        <w:tblLook w:val="04A0"/>
      </w:tblPr>
      <w:tblGrid>
        <w:gridCol w:w="1804"/>
        <w:gridCol w:w="2212"/>
        <w:gridCol w:w="1750"/>
        <w:gridCol w:w="2954"/>
      </w:tblGrid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Comunicado: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DC4D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B71737" w:rsidTr="00561725">
        <w:trPr>
          <w:trHeight w:val="497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identificação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30/05/2015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Prazo</w:t>
            </w:r>
            <w:r w:rsidR="00DC4D6E">
              <w:rPr>
                <w:rFonts w:ascii="Arial" w:hAnsi="Arial" w:cs="Arial"/>
                <w:b/>
                <w:sz w:val="24"/>
                <w:szCs w:val="24"/>
              </w:rPr>
              <w:t xml:space="preserve"> para resolução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561725" w:rsidRDefault="000150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CD59CE" w:rsidRPr="00561725">
              <w:rPr>
                <w:rFonts w:ascii="Arial" w:hAnsi="Arial" w:cs="Arial"/>
                <w:sz w:val="24"/>
                <w:szCs w:val="24"/>
              </w:rPr>
              <w:t>/06/2015</w:t>
            </w:r>
          </w:p>
        </w:tc>
      </w:tr>
      <w:tr w:rsidR="00561725" w:rsidTr="00561725">
        <w:trPr>
          <w:trHeight w:val="497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Pr="00DC4D6E" w:rsidRDefault="00561725" w:rsidP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responsável: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70485</wp:posOffset>
                  </wp:positionV>
                  <wp:extent cx="1704975" cy="390525"/>
                  <wp:effectExtent l="19050" t="0" r="9525" b="0"/>
                  <wp:wrapNone/>
                  <wp:docPr id="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ttp---signatures.mylivesignature.com-54493-177-855E78E41B9F8D9537F3C81AE177763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bookmarkEnd w:id="0"/>
      <w:tr w:rsidR="00561725" w:rsidTr="00561725">
        <w:trPr>
          <w:trHeight w:val="497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relator: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Pr="00DC4D6E" w:rsidRDefault="00561725" w:rsidP="00C224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C4D6E">
              <w:rPr>
                <w:rFonts w:ascii="Arial" w:hAnsi="Arial" w:cs="Arial"/>
                <w:sz w:val="24"/>
                <w:szCs w:val="24"/>
              </w:rPr>
              <w:t>Johnathan</w:t>
            </w:r>
            <w:proofErr w:type="spellEnd"/>
            <w:r w:rsidRPr="00DC4D6E">
              <w:rPr>
                <w:rFonts w:ascii="Arial" w:hAnsi="Arial" w:cs="Arial"/>
                <w:sz w:val="24"/>
                <w:szCs w:val="24"/>
              </w:rPr>
              <w:t xml:space="preserve"> Gomes 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relator: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ge">
                    <wp:posOffset>14605</wp:posOffset>
                  </wp:positionV>
                  <wp:extent cx="1732280" cy="304800"/>
                  <wp:effectExtent l="19050" t="0" r="1270" b="0"/>
                  <wp:wrapNone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28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Processo ou produto de trabalho: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561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Gerência d</w:t>
            </w:r>
            <w:r w:rsidR="00DC4D6E" w:rsidRPr="00DC4D6E">
              <w:rPr>
                <w:rFonts w:ascii="Arial" w:hAnsi="Arial" w:cs="Arial"/>
                <w:sz w:val="24"/>
                <w:szCs w:val="24"/>
              </w:rPr>
              <w:t>e Configuração</w:t>
            </w:r>
          </w:p>
        </w:tc>
      </w:tr>
      <w:tr w:rsidR="00561725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Criticidade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da NC: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25" w:rsidRPr="00DC4D6E" w:rsidRDefault="00561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Baixa.</w:t>
            </w: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="00561725">
              <w:rPr>
                <w:rFonts w:ascii="Arial" w:hAnsi="Arial" w:cs="Arial"/>
                <w:b/>
                <w:sz w:val="24"/>
                <w:szCs w:val="24"/>
              </w:rPr>
              <w:t xml:space="preserve"> da NC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DC4D6E" w:rsidRDefault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 xml:space="preserve">A auditoria agendada para 20/05/2015 </w:t>
            </w:r>
            <w:r w:rsidR="00121D60">
              <w:rPr>
                <w:rFonts w:ascii="Arial" w:hAnsi="Arial" w:cs="Arial"/>
                <w:sz w:val="24"/>
                <w:szCs w:val="24"/>
              </w:rPr>
              <w:t xml:space="preserve">para o </w:t>
            </w:r>
            <w:proofErr w:type="spellStart"/>
            <w:r w:rsidR="00121D60"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 w:rsidR="00121D6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121D60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 w:rsidR="00121D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C4D6E">
              <w:rPr>
                <w:rFonts w:ascii="Arial" w:hAnsi="Arial" w:cs="Arial"/>
                <w:sz w:val="24"/>
                <w:szCs w:val="24"/>
              </w:rPr>
              <w:t>não foi realizada.</w:t>
            </w:r>
          </w:p>
          <w:p w:rsidR="00B71737" w:rsidRPr="00DC4D6E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Causa: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DC4D6E" w:rsidRDefault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Não cumprimento do planejado pela Gerência de Configuração.</w:t>
            </w:r>
          </w:p>
          <w:p w:rsidR="00B71737" w:rsidRPr="00DC4D6E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Corretiva: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DC4D6E" w:rsidP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A solu</w:t>
            </w:r>
            <w:r>
              <w:rPr>
                <w:rFonts w:ascii="Arial" w:hAnsi="Arial" w:cs="Arial"/>
                <w:sz w:val="24"/>
                <w:szCs w:val="24"/>
              </w:rPr>
              <w:t xml:space="preserve">ção rápida acordada consiste em reagendar a execução </w:t>
            </w:r>
            <w:r w:rsidRPr="00DC4D6E">
              <w:rPr>
                <w:rFonts w:ascii="Arial" w:hAnsi="Arial" w:cs="Arial"/>
                <w:sz w:val="24"/>
                <w:szCs w:val="24"/>
              </w:rPr>
              <w:t>da auditoria</w:t>
            </w:r>
            <w:r>
              <w:rPr>
                <w:rFonts w:ascii="Arial" w:hAnsi="Arial" w:cs="Arial"/>
                <w:sz w:val="24"/>
                <w:szCs w:val="24"/>
              </w:rPr>
              <w:t xml:space="preserve"> da configuração</w:t>
            </w:r>
            <w:r w:rsidR="00A2711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Envolvidos: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DC4D6E" w:rsidP="00C224FA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Moisés Hilário</w:t>
            </w:r>
            <w:r w:rsidR="00C224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Sem observações</w:t>
            </w:r>
            <w:r w:rsidR="005617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1A17D6" w:rsidRDefault="001A17D6" w:rsidP="00B71737">
      <w:pPr>
        <w:rPr>
          <w:szCs w:val="24"/>
        </w:rPr>
      </w:pPr>
    </w:p>
    <w:p w:rsidR="00A27110" w:rsidRDefault="00A27110" w:rsidP="00B71737">
      <w:pPr>
        <w:rPr>
          <w:szCs w:val="24"/>
        </w:rPr>
      </w:pPr>
    </w:p>
    <w:p w:rsidR="00A27110" w:rsidRDefault="00A27110" w:rsidP="00B71737">
      <w:pPr>
        <w:rPr>
          <w:szCs w:val="24"/>
        </w:rPr>
      </w:pPr>
    </w:p>
    <w:p w:rsidR="00A27110" w:rsidRPr="00B71737" w:rsidRDefault="00A27110" w:rsidP="00B71737">
      <w:pPr>
        <w:rPr>
          <w:szCs w:val="24"/>
        </w:rPr>
      </w:pPr>
    </w:p>
    <w:sectPr w:rsidR="00A27110" w:rsidRPr="00B71737" w:rsidSect="00172B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8"/>
  <w:hyphenationZone w:val="425"/>
  <w:characterSpacingControl w:val="doNotCompress"/>
  <w:compat>
    <w:useFELayout/>
  </w:compat>
  <w:rsids>
    <w:rsidRoot w:val="00617511"/>
    <w:rsid w:val="00015011"/>
    <w:rsid w:val="000A33E0"/>
    <w:rsid w:val="00121D60"/>
    <w:rsid w:val="00172B41"/>
    <w:rsid w:val="001A17D6"/>
    <w:rsid w:val="002F7C0B"/>
    <w:rsid w:val="00392E00"/>
    <w:rsid w:val="00452199"/>
    <w:rsid w:val="005040F0"/>
    <w:rsid w:val="00561725"/>
    <w:rsid w:val="005672A6"/>
    <w:rsid w:val="00617511"/>
    <w:rsid w:val="006A1683"/>
    <w:rsid w:val="006C0EB2"/>
    <w:rsid w:val="007F47BC"/>
    <w:rsid w:val="008D4B9D"/>
    <w:rsid w:val="00900F48"/>
    <w:rsid w:val="00995DD0"/>
    <w:rsid w:val="00A27110"/>
    <w:rsid w:val="00AA4E54"/>
    <w:rsid w:val="00B71737"/>
    <w:rsid w:val="00C224FA"/>
    <w:rsid w:val="00C3495D"/>
    <w:rsid w:val="00CD59CE"/>
    <w:rsid w:val="00D17C46"/>
    <w:rsid w:val="00DC4D6E"/>
    <w:rsid w:val="00E315FE"/>
    <w:rsid w:val="00ED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41"/>
  </w:style>
  <w:style w:type="paragraph" w:styleId="Ttulo1">
    <w:name w:val="heading 1"/>
    <w:basedOn w:val="Normal"/>
    <w:next w:val="Normal"/>
    <w:link w:val="Ttulo1Char"/>
    <w:uiPriority w:val="9"/>
    <w:qFormat/>
    <w:rsid w:val="00D1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C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B7173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2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8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6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249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05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5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511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E236B-433E-4189-B2DF-13EDD7DE5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DMTV</cp:lastModifiedBy>
  <cp:revision>18</cp:revision>
  <dcterms:created xsi:type="dcterms:W3CDTF">2015-05-08T00:38:00Z</dcterms:created>
  <dcterms:modified xsi:type="dcterms:W3CDTF">2015-06-01T19:16:00Z</dcterms:modified>
</cp:coreProperties>
</file>