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</w:t>
      </w:r>
      <w:r w:rsidR="00DA2A1A">
        <w:rPr>
          <w:rFonts w:ascii="Arial" w:hAnsi="Arial" w:cs="Arial"/>
          <w:b/>
          <w:sz w:val="44"/>
          <w:szCs w:val="44"/>
        </w:rPr>
        <w:t>rência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  <w:r w:rsidR="00116564" w:rsidRPr="00116564">
        <w:rPr>
          <w:rFonts w:ascii="Arial" w:hAnsi="Arial" w:cs="Arial"/>
          <w:b/>
          <w:sz w:val="44"/>
          <w:szCs w:val="44"/>
        </w:rPr>
        <w:t xml:space="preserve"> </w:t>
      </w:r>
      <w:r w:rsidR="00116564" w:rsidRPr="00276877">
        <w:rPr>
          <w:rFonts w:ascii="Arial" w:hAnsi="Arial" w:cs="Arial"/>
          <w:b/>
          <w:sz w:val="44"/>
          <w:szCs w:val="44"/>
        </w:rPr>
        <w:t>– Byte INC.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D23380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No processo de desenvolvimento de software, a engenharia de requisitos destaca-se como um ponto fundamental para o sucesso dos projetos. </w:t>
      </w: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Dessa forma, o objetivo geral desta partição é propor um modelo de processo de engenharia de requisitos visando tratar questões relacionadas ao desenvolvimento e elucidar papeis, métricas e atividades. Garantindo assim que a equipe desenvolva somente o que foi acordado, diminuindo o retrabalho e garantindo a qualidade do produto final.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Default="00DA2A1A" w:rsidP="00E5347C">
      <w:pPr>
        <w:ind w:left="360"/>
        <w:jc w:val="both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EOR</w:t>
      </w:r>
      <w:r>
        <w:rPr>
          <w:rFonts w:ascii="Arial" w:hAnsi="Arial" w:cs="Arial"/>
        </w:rPr>
        <w:t>: E</w:t>
      </w:r>
      <w:r w:rsidRPr="00B2659F">
        <w:rPr>
          <w:rFonts w:ascii="Arial" w:hAnsi="Arial" w:cs="Arial"/>
        </w:rPr>
        <w:t>specificação de Objetivos e Requisitos</w:t>
      </w:r>
    </w:p>
    <w:p w:rsidR="00DA2A1A" w:rsidRPr="00625C7D" w:rsidRDefault="00DA2A1A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Default="001528B0" w:rsidP="00D23380">
      <w:pPr>
        <w:pStyle w:val="PargrafodaLista"/>
        <w:ind w:left="1080"/>
        <w:jc w:val="both"/>
        <w:rPr>
          <w:rFonts w:ascii="Arial" w:hAnsi="Arial" w:cs="Arial"/>
        </w:rPr>
      </w:pPr>
    </w:p>
    <w:p w:rsidR="00F27143" w:rsidRPr="00F27143" w:rsidRDefault="00F27143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27143">
        <w:rPr>
          <w:rFonts w:ascii="Arial" w:hAnsi="Arial" w:cs="Arial"/>
        </w:rPr>
        <w:t>Comprometimento com o atendimento aos requisitos e com a eficácia do sistema de gestão da qualidade</w:t>
      </w:r>
      <w:r w:rsidR="00D23380">
        <w:rPr>
          <w:rFonts w:ascii="Arial" w:hAnsi="Arial" w:cs="Arial"/>
        </w:rPr>
        <w:t>.</w:t>
      </w:r>
    </w:p>
    <w:p w:rsidR="00D23380" w:rsidRDefault="00D23380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requisitos são todos identificados, especificados e rastreáveis sendo administrados pelo gerente de requisito. </w:t>
      </w:r>
    </w:p>
    <w:p w:rsidR="001C7F86" w:rsidRPr="00625C7D" w:rsidRDefault="001C7F86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revisados 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Papeis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625C7D" w:rsidRPr="00625C7D" w:rsidTr="008F0633">
        <w:trPr>
          <w:trHeight w:val="1682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D84C8E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390205" w:rsidRDefault="00390205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tação da Gerência de requisitos;</w:t>
            </w:r>
          </w:p>
          <w:p w:rsidR="00D84C8E" w:rsidRPr="00625C7D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elicitação de requisitos;</w:t>
            </w:r>
          </w:p>
          <w:p w:rsidR="00625C7D" w:rsidRPr="00D84C8E" w:rsidRDefault="00D84C8E" w:rsidP="00D84C8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gerência de requisitos;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e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validar os requisitos proposto;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625C7D" w:rsidRPr="00625C7D" w:rsidRDefault="00625C7D" w:rsidP="00E44AB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e rastrear as alterações dos requisitos. </w:t>
            </w:r>
          </w:p>
        </w:tc>
      </w:tr>
    </w:tbl>
    <w:p w:rsid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D23380" w:rsidRPr="00625C7D" w:rsidRDefault="00E44ABB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D23380" w:rsidRPr="00625C7D" w:rsidTr="00E44ABB">
        <w:trPr>
          <w:trHeight w:val="1417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requisitos;</w:t>
            </w:r>
          </w:p>
          <w:p w:rsidR="00D23380" w:rsidRPr="00625C7D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AD7E83">
        <w:trPr>
          <w:trHeight w:val="850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:rsidR="00AD7E83" w:rsidRDefault="00AD7E83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Entendimento dos requisitos; </w:t>
            </w:r>
          </w:p>
          <w:p w:rsidR="00AD7E83" w:rsidRDefault="00E44ABB" w:rsidP="00862D3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dentificação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requisitos;</w:t>
            </w:r>
          </w:p>
          <w:p w:rsidR="00D23380" w:rsidRPr="00625C7D" w:rsidRDefault="00E44ABB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 de requisitos.</w:t>
            </w:r>
            <w:r w:rsidR="00D2338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625C7D" w:rsidRP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625C7D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8B5C77" w:rsidRPr="00625C7D" w:rsidRDefault="008B5C77" w:rsidP="00E875FB">
      <w:pPr>
        <w:ind w:left="36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Requisitos incluídos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AD7E83" w:rsidRPr="00625C7D" w:rsidRDefault="008B5C77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a quantidade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de novos requisitos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são adicionados</w:t>
            </w:r>
            <w:r w:rsidR="00AD7E83"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ao EOR estabelecido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no inicio do projeto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592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1E6D45" w:rsidRPr="00625C7D" w:rsidRDefault="008B5C77" w:rsidP="00AD7E8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coleta do indicador deve ser realizada assim que 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EOR for estabelecido. Será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verificado se novos requisitos que não foram planejados serão adicionados. 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1E6D45" w:rsidRPr="00625C7D" w:rsidRDefault="001528B0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MUITOS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é baixa.</w:t>
            </w:r>
          </w:p>
          <w:p w:rsidR="001E6D45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MÉ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DIO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dos requisitos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satisfatória.</w:t>
            </w:r>
          </w:p>
          <w:p w:rsidR="008B5C77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POUCOS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excelente.</w:t>
            </w:r>
          </w:p>
        </w:tc>
      </w:tr>
    </w:tbl>
    <w:p w:rsidR="00E875FB" w:rsidRPr="00625C7D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625C7D" w:rsidRDefault="005A34E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 alterados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(RA)</w:t>
            </w: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625C7D" w:rsidRDefault="005A34E3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a </w:t>
            </w:r>
            <w:r w:rsidR="00BA6469" w:rsidRPr="00625C7D">
              <w:rPr>
                <w:rFonts w:ascii="Arial" w:hAnsi="Arial" w:cs="Arial"/>
                <w:color w:val="000000"/>
                <w:sz w:val="22"/>
                <w:szCs w:val="22"/>
              </w:rPr>
              <w:t>porcentagem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28B0" w:rsidRPr="00625C7D">
              <w:rPr>
                <w:rFonts w:ascii="Arial" w:hAnsi="Arial" w:cs="Arial"/>
                <w:color w:val="000000"/>
                <w:sz w:val="22"/>
                <w:szCs w:val="22"/>
              </w:rPr>
              <w:t>que os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requisitos 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modificam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-se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875FB" w:rsidRPr="00625C7D" w:rsidTr="00380536">
        <w:trPr>
          <w:trHeight w:val="592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A34E3" w:rsidRPr="00625C7D" w:rsidRDefault="005A34E3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duas informações:</w:t>
            </w:r>
          </w:p>
          <w:p w:rsidR="005A34E3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total de requisitos (NTR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numero total de requisitos </w:t>
            </w:r>
            <w:r w:rsidR="00EC3F3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estabelecidos no EOR.</w:t>
            </w:r>
          </w:p>
          <w:p w:rsidR="001528B0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de requisitos alterados (NRA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numero total de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sofreram alterações.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E875FB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-se calcular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proporção de requisitos alterados da seguinte forma;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A6469" w:rsidRPr="00625C7D" w:rsidRDefault="00BA6469" w:rsidP="001528B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RA: (NRA/NTR) *100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51% a 90%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baixa.</w:t>
            </w:r>
          </w:p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21% a 50%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dos 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satisfatória.</w:t>
            </w:r>
          </w:p>
          <w:p w:rsidR="00E875FB" w:rsidRPr="00625C7D" w:rsidRDefault="001528B0" w:rsidP="001528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 a 20%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excelente.</w:t>
            </w:r>
          </w:p>
        </w:tc>
      </w:tr>
    </w:tbl>
    <w:p w:rsidR="005A34E3" w:rsidRPr="00625C7D" w:rsidRDefault="005A34E3" w:rsidP="00E875FB">
      <w:pPr>
        <w:ind w:left="360"/>
        <w:rPr>
          <w:rFonts w:ascii="Arial" w:hAnsi="Arial" w:cs="Arial"/>
        </w:rPr>
      </w:pPr>
    </w:p>
    <w:p w:rsidR="00E875FB" w:rsidRPr="00625C7D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Pr="00625C7D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E1472" w:rsidRDefault="00116564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dos requisitos.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E1472" w:rsidRDefault="00116564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E1472" w:rsidRDefault="0011656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e analistas de requisitos.</w:t>
            </w:r>
          </w:p>
        </w:tc>
      </w:tr>
      <w:tr w:rsidR="00380536" w:rsidRPr="00625C7D" w:rsidTr="00380536">
        <w:trPr>
          <w:trHeight w:val="34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E1472" w:rsidRDefault="0011656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Demonstrar todos os requisitos do projeto.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E1472" w:rsidRDefault="00470A12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116564" w:rsidRPr="003E147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Especificação de Objetivos e Requisitos (EOR). </w:t>
              </w:r>
            </w:hyperlink>
          </w:p>
        </w:tc>
      </w:tr>
      <w:tr w:rsidR="00380536" w:rsidRPr="00625C7D" w:rsidTr="00380536">
        <w:trPr>
          <w:trHeight w:val="387"/>
        </w:trPr>
        <w:tc>
          <w:tcPr>
            <w:tcW w:w="2583" w:type="dxa"/>
          </w:tcPr>
          <w:p w:rsidR="00380536" w:rsidRPr="003E1472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E1472" w:rsidRDefault="003E1472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elicitação e aprovação dos requisitos.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Declaração de mudança de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requisitos.</w:t>
            </w:r>
          </w:p>
        </w:tc>
      </w:tr>
      <w:tr w:rsidR="00713BCB" w:rsidRPr="00625C7D" w:rsidTr="00D42C6E">
        <w:trPr>
          <w:trHeight w:val="34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Decisão sobre alteração de requisito.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713BCB" w:rsidRPr="00625C7D" w:rsidTr="00D42C6E">
        <w:trPr>
          <w:trHeight w:val="38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6" w:type="dxa"/>
          </w:tcPr>
          <w:p w:rsidR="00713BCB" w:rsidRPr="003E1472" w:rsidRDefault="00713BCB" w:rsidP="00713B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identificação de inconsistência.</w:t>
            </w:r>
          </w:p>
        </w:tc>
      </w:tr>
    </w:tbl>
    <w:p w:rsidR="00116564" w:rsidRPr="00625C7D" w:rsidRDefault="00116564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Macro Fluxo </w:t>
      </w:r>
    </w:p>
    <w:p w:rsidR="003E1472" w:rsidRPr="003E1472" w:rsidRDefault="003E1472" w:rsidP="003E1472">
      <w:pPr>
        <w:rPr>
          <w:rStyle w:val="Forte"/>
          <w:rFonts w:ascii="Arial" w:hAnsi="Arial" w:cs="Arial"/>
          <w:sz w:val="32"/>
          <w:szCs w:val="32"/>
        </w:rPr>
      </w:pPr>
    </w:p>
    <w:p w:rsidR="003E1472" w:rsidRDefault="00470A1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3737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 fluxog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72" w:rsidRDefault="003E147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0A12" w:rsidRDefault="00470A1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D342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 e Equipe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C25164">
              <w:rPr>
                <w:rFonts w:ascii="Arial" w:hAnsi="Arial" w:cs="Arial"/>
              </w:rPr>
              <w:t>Analistas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B9002B" w:rsidRPr="00625C7D" w:rsidTr="0043796C">
        <w:tc>
          <w:tcPr>
            <w:tcW w:w="2404" w:type="dxa"/>
            <w:vMerge w:val="restart"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B9002B" w:rsidRPr="0046521C" w:rsidRDefault="00B9002B" w:rsidP="006D40D6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Pr="006D40D6">
              <w:rPr>
                <w:rFonts w:ascii="Arial" w:hAnsi="Arial" w:cs="Arial"/>
              </w:rPr>
              <w:t>Convocar reunião com gerente de requisitos e a equipe de requisitos.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Entender domínio do problema.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Pr="006D40D6">
              <w:rPr>
                <w:rFonts w:ascii="Arial" w:hAnsi="Arial" w:cs="Arial"/>
              </w:rPr>
              <w:t>Elicitação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C251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C25164">
              <w:rPr>
                <w:rFonts w:ascii="Arial" w:hAnsi="Arial" w:cs="Arial"/>
              </w:rPr>
              <w:t>Validar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002B" w:rsidRPr="00625C7D" w:rsidTr="0043796C">
        <w:tc>
          <w:tcPr>
            <w:tcW w:w="2404" w:type="dxa"/>
            <w:vMerge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B9002B" w:rsidRPr="00625C7D" w:rsidRDefault="00B9002B" w:rsidP="00C251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C25164">
              <w:rPr>
                <w:rFonts w:ascii="Arial" w:hAnsi="Arial" w:cs="Arial"/>
                <w:b/>
                <w:bCs/>
              </w:rPr>
              <w:t xml:space="preserve"> </w:t>
            </w:r>
            <w:r w:rsidR="00C25164" w:rsidRPr="00C25164">
              <w:rPr>
                <w:rFonts w:ascii="Arial" w:hAnsi="Arial" w:cs="Arial"/>
                <w:bCs/>
              </w:rPr>
              <w:t>Preencher o EOR.</w:t>
            </w:r>
            <w:r w:rsidR="00C2516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40D6" w:rsidRPr="00625C7D" w:rsidRDefault="00C25164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 o caso.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40D6" w:rsidRPr="00625C7D" w:rsidRDefault="00470A12" w:rsidP="0043796C">
            <w:pPr>
              <w:rPr>
                <w:rFonts w:ascii="Arial" w:hAnsi="Arial" w:cs="Arial"/>
              </w:rPr>
            </w:pPr>
            <w:hyperlink r:id="rId8" w:history="1">
              <w:r w:rsidR="00116564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40D6" w:rsidRPr="00625C7D" w:rsidRDefault="00C25164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aprovado.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40D6" w:rsidRPr="00625C7D" w:rsidRDefault="00470A12" w:rsidP="0043796C">
            <w:pPr>
              <w:rPr>
                <w:rFonts w:ascii="Arial" w:hAnsi="Arial" w:cs="Arial"/>
              </w:rPr>
            </w:pPr>
            <w:hyperlink r:id="rId9" w:history="1">
              <w:r w:rsidR="00C25164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40D6" w:rsidRPr="00625C7D" w:rsidRDefault="00C25164" w:rsidP="00C2516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Microsoft Office.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p w:rsidR="00470A12" w:rsidRDefault="00470A12" w:rsidP="00D42235">
      <w:pPr>
        <w:ind w:firstLine="360"/>
        <w:rPr>
          <w:rStyle w:val="Forte"/>
          <w:rFonts w:ascii="Arial" w:hAnsi="Arial" w:cs="Arial"/>
          <w:b w:val="0"/>
        </w:rPr>
      </w:pPr>
      <w:bookmarkStart w:id="0" w:name="_GoBack"/>
      <w:bookmarkEnd w:id="0"/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 w:rsidR="00C22BF8">
              <w:rPr>
                <w:rFonts w:ascii="Arial" w:hAnsi="Arial" w:cs="Arial"/>
              </w:rPr>
              <w:t>Rastrear 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</w:t>
            </w:r>
            <w:r w:rsidR="00C22BF8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C80F0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C80F08">
              <w:rPr>
                <w:rFonts w:ascii="Arial" w:hAnsi="Arial" w:cs="Arial"/>
              </w:rPr>
              <w:t>Analistas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Gerente de </w:t>
            </w:r>
            <w:r w:rsidR="00141B4B">
              <w:rPr>
                <w:rFonts w:ascii="Arial" w:hAnsi="Arial" w:cs="Arial"/>
              </w:rPr>
              <w:t>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6D40D6" w:rsidRPr="0046521C" w:rsidRDefault="006D40D6" w:rsidP="00141B4B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141B4B" w:rsidRPr="00141B4B">
              <w:rPr>
                <w:rFonts w:ascii="Arial" w:hAnsi="Arial" w:cs="Arial"/>
              </w:rPr>
              <w:t>Identificar a origem do requisito.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 xml:space="preserve">Estabelecer a dependência dos requisitos com os produtos de trabalho.  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>Verificar o impacto de uma mudança no requisito.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>Atualizar a matriz de rastreabilidade do EOR.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40D6" w:rsidRPr="00625C7D" w:rsidRDefault="00141B4B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aprovado.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40D6" w:rsidRPr="00625C7D" w:rsidRDefault="00470A12" w:rsidP="0043796C">
            <w:pPr>
              <w:rPr>
                <w:rFonts w:ascii="Arial" w:hAnsi="Arial" w:cs="Arial"/>
              </w:rPr>
            </w:pPr>
            <w:hyperlink r:id="rId10" w:history="1">
              <w:r w:rsidR="00141B4B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40D6" w:rsidRPr="00625C7D" w:rsidRDefault="00141B4B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40D6" w:rsidRPr="00625C7D" w:rsidRDefault="00470A12" w:rsidP="0043796C">
            <w:pPr>
              <w:rPr>
                <w:rFonts w:ascii="Arial" w:hAnsi="Arial" w:cs="Arial"/>
              </w:rPr>
            </w:pPr>
            <w:hyperlink r:id="rId11" w:history="1">
              <w:r w:rsidR="00141B4B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  <w:r w:rsidR="00141B4B">
              <w:rPr>
                <w:rFonts w:ascii="Arial" w:hAnsi="Arial" w:cs="Arial"/>
              </w:rPr>
              <w:t>.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inconsistências.</w:t>
            </w:r>
          </w:p>
        </w:tc>
      </w:tr>
      <w:tr w:rsidR="00FC48D8" w:rsidRPr="00625C7D" w:rsidTr="0043796C">
        <w:tc>
          <w:tcPr>
            <w:tcW w:w="2404" w:type="dxa"/>
            <w:vMerge w:val="restart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Analistas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FC48D8" w:rsidRPr="00625C7D" w:rsidTr="0043796C">
        <w:tc>
          <w:tcPr>
            <w:tcW w:w="2404" w:type="dxa"/>
            <w:vMerge w:val="restart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FC48D8" w:rsidRPr="0046521C" w:rsidRDefault="00FC48D8" w:rsidP="00FC48D8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 xml:space="preserve">Realizar inspeções nos requisitos antes de entrar em produção. 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Documentar as inconsistências encontradas.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Solicitar a correção dessas inconsistências.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Aprovar a correção dos requisitos.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FC48D8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cruzadas.</w:t>
            </w:r>
          </w:p>
          <w:p w:rsidR="00FC48D8" w:rsidRDefault="0033272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</w:t>
            </w:r>
            <w:r w:rsidR="00FC48D8">
              <w:rPr>
                <w:rFonts w:ascii="Arial" w:hAnsi="Arial" w:cs="Arial"/>
              </w:rPr>
              <w:t>lise de impacto de mudança.</w:t>
            </w:r>
          </w:p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selecionados para inspeção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FC48D8" w:rsidRPr="00625C7D" w:rsidRDefault="00332728" w:rsidP="0033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realizada no requisito.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FC48D8" w:rsidRPr="00625C7D" w:rsidRDefault="0033272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de alteração no requisito.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p w:rsidR="00FC48D8" w:rsidRPr="00625C7D" w:rsidRDefault="00FC48D8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625C7D" w:rsidRDefault="00C22BF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</w:t>
            </w:r>
            <w:r w:rsidR="00FC48D8">
              <w:rPr>
                <w:rFonts w:ascii="Arial" w:hAnsi="Arial" w:cs="Arial"/>
              </w:rPr>
              <w:t>evolução dos requisitos.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Analistas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33272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projeto</w:t>
            </w:r>
            <w:r w:rsidR="00332728">
              <w:rPr>
                <w:rFonts w:ascii="Arial" w:hAnsi="Arial" w:cs="Arial"/>
              </w:rPr>
              <w:t>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46521C" w:rsidRDefault="00873964" w:rsidP="00332728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332728">
              <w:rPr>
                <w:rFonts w:ascii="Arial" w:hAnsi="Arial" w:cs="Arial"/>
              </w:rPr>
              <w:t>Registrar necessidades de mudanças.</w:t>
            </w:r>
            <w:r w:rsidR="0046521C">
              <w:rPr>
                <w:rFonts w:ascii="Arial" w:hAnsi="Arial" w:cs="Arial"/>
              </w:rPr>
              <w:t xml:space="preserve"> 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48183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481838">
              <w:rPr>
                <w:rFonts w:ascii="Arial" w:hAnsi="Arial" w:cs="Arial"/>
              </w:rPr>
              <w:t>Documentar decisão sobre a mudança.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48183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481838">
              <w:rPr>
                <w:rFonts w:ascii="Arial" w:hAnsi="Arial" w:cs="Arial"/>
              </w:rPr>
              <w:t>Solicitar analise de impacto das modificações.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requisitos definidos.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alterados.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80AB4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Estimativa da evolução dos requisitos.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do desenvolvimento dos requisitos.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196B7B" w:rsidRDefault="00196B7B" w:rsidP="00D42235">
      <w:pPr>
        <w:ind w:left="360"/>
        <w:rPr>
          <w:rFonts w:ascii="Arial" w:hAnsi="Arial" w:cs="Arial"/>
          <w:bCs/>
        </w:rPr>
      </w:pPr>
    </w:p>
    <w:p w:rsidR="00996EFF" w:rsidRPr="00625C7D" w:rsidRDefault="00996EFF" w:rsidP="00D42235">
      <w:pPr>
        <w:ind w:left="360"/>
        <w:rPr>
          <w:rFonts w:ascii="Arial" w:hAnsi="Arial" w:cs="Arial"/>
          <w:bCs/>
        </w:rPr>
      </w:pPr>
    </w:p>
    <w:sectPr w:rsidR="00996EFF" w:rsidRPr="00625C7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52CDF"/>
    <w:rsid w:val="00116564"/>
    <w:rsid w:val="00141B4B"/>
    <w:rsid w:val="001528B0"/>
    <w:rsid w:val="00196B7B"/>
    <w:rsid w:val="001C7F86"/>
    <w:rsid w:val="001D313E"/>
    <w:rsid w:val="001E6D45"/>
    <w:rsid w:val="002246E5"/>
    <w:rsid w:val="00245B8E"/>
    <w:rsid w:val="00293F85"/>
    <w:rsid w:val="002C50C5"/>
    <w:rsid w:val="00332728"/>
    <w:rsid w:val="00380536"/>
    <w:rsid w:val="00390205"/>
    <w:rsid w:val="003E1472"/>
    <w:rsid w:val="004059C2"/>
    <w:rsid w:val="004163C9"/>
    <w:rsid w:val="00455569"/>
    <w:rsid w:val="0046521C"/>
    <w:rsid w:val="00470A12"/>
    <w:rsid w:val="0047271A"/>
    <w:rsid w:val="00474388"/>
    <w:rsid w:val="00481838"/>
    <w:rsid w:val="004D3A7D"/>
    <w:rsid w:val="005006A3"/>
    <w:rsid w:val="00552A74"/>
    <w:rsid w:val="00554360"/>
    <w:rsid w:val="005666CE"/>
    <w:rsid w:val="005A34E3"/>
    <w:rsid w:val="005D368A"/>
    <w:rsid w:val="00625C7D"/>
    <w:rsid w:val="00681F7C"/>
    <w:rsid w:val="006C2F2D"/>
    <w:rsid w:val="006D40D6"/>
    <w:rsid w:val="00713BCB"/>
    <w:rsid w:val="00873964"/>
    <w:rsid w:val="008755D0"/>
    <w:rsid w:val="00877C04"/>
    <w:rsid w:val="008B5C77"/>
    <w:rsid w:val="008D342B"/>
    <w:rsid w:val="009278A1"/>
    <w:rsid w:val="00936A88"/>
    <w:rsid w:val="00996EFF"/>
    <w:rsid w:val="00A92DD4"/>
    <w:rsid w:val="00AB3A3F"/>
    <w:rsid w:val="00AB6BB6"/>
    <w:rsid w:val="00AD76BA"/>
    <w:rsid w:val="00AD7E83"/>
    <w:rsid w:val="00B9002B"/>
    <w:rsid w:val="00BA6469"/>
    <w:rsid w:val="00BF0B43"/>
    <w:rsid w:val="00C22BF8"/>
    <w:rsid w:val="00C25164"/>
    <w:rsid w:val="00C80F08"/>
    <w:rsid w:val="00D23380"/>
    <w:rsid w:val="00D24E12"/>
    <w:rsid w:val="00D42235"/>
    <w:rsid w:val="00D80AB4"/>
    <w:rsid w:val="00D84C8E"/>
    <w:rsid w:val="00D95CDD"/>
    <w:rsid w:val="00DA2A1A"/>
    <w:rsid w:val="00E14128"/>
    <w:rsid w:val="00E44ABB"/>
    <w:rsid w:val="00E5347C"/>
    <w:rsid w:val="00E7118D"/>
    <w:rsid w:val="00E73404"/>
    <w:rsid w:val="00E875FB"/>
    <w:rsid w:val="00EC3F3D"/>
    <w:rsid w:val="00EC566F"/>
    <w:rsid w:val="00F27143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11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 Lima</cp:lastModifiedBy>
  <cp:revision>10</cp:revision>
  <dcterms:created xsi:type="dcterms:W3CDTF">2015-05-06T18:19:00Z</dcterms:created>
  <dcterms:modified xsi:type="dcterms:W3CDTF">2015-05-07T04:35:00Z</dcterms:modified>
</cp:coreProperties>
</file>