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Forte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Forte"/>
          <w:rFonts w:ascii="Arial" w:hAnsi="Arial" w:cs="Arial"/>
          <w:b w:val="0"/>
          <w:bCs w:val="0"/>
        </w:rPr>
        <w:t xml:space="preserve"> 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Forte"/>
          <w:rFonts w:ascii="Arial" w:hAnsi="Arial" w:cs="Arial"/>
          <w:b w:val="0"/>
          <w:bCs w:val="0"/>
        </w:rPr>
        <w:t>toda a equipe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e o comprometimento dest</w:t>
      </w:r>
      <w:r>
        <w:rPr>
          <w:rStyle w:val="Forte"/>
          <w:rFonts w:ascii="Arial" w:hAnsi="Arial" w:cs="Arial"/>
          <w:b w:val="0"/>
          <w:bCs w:val="0"/>
        </w:rPr>
        <w:t>a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com o</w:t>
      </w:r>
      <w:r>
        <w:rPr>
          <w:rStyle w:val="Forte"/>
          <w:rFonts w:ascii="Arial" w:hAnsi="Arial" w:cs="Arial"/>
          <w:b w:val="0"/>
          <w:bCs w:val="0"/>
        </w:rPr>
        <w:t xml:space="preserve"> </w:t>
      </w:r>
      <w:r w:rsidRPr="006A28E3">
        <w:rPr>
          <w:rStyle w:val="Forte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Os custos referentes a Recursos Hu</w:t>
      </w:r>
      <w:r>
        <w:rPr>
          <w:rStyle w:val="Forte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Forte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494F806B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3581DC0B" w:rsidR="00E875FB" w:rsidRPr="005006A3" w:rsidRDefault="00F662D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de Replanejamentos.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6C554664" w:rsidR="00E875F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indicador visa perceber se o processo fora bem projetado no início, ou se muitos imprevistos aconteceram a fim de precisar de planejar novamente alguma área do processo.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5C37F87D" w:rsidR="00E875F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é feita em todas as áreas do processo de Gerência de Projetos. Quando qualquer artefato necessita de revisão e de replanejamento servirá de dado para a coleta.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102EED7B" w14:textId="77777777" w:rsidR="00E875FB" w:rsidRDefault="00F662D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Quanto mais baixo o número de replanejamentos melhor. Como não há um histórico da empresa com dados, foi estipulado que:</w:t>
            </w:r>
          </w:p>
          <w:p w14:paraId="4F08381E" w14:textId="77777777" w:rsidR="00F662DB" w:rsidRDefault="00F662D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Até 5 replanejamentos: Baixo.</w:t>
            </w:r>
          </w:p>
          <w:p w14:paraId="711348FE" w14:textId="77777777" w:rsidR="00F662DB" w:rsidRDefault="00F662D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6 até 10 replanejamentos: Médio.</w:t>
            </w:r>
          </w:p>
          <w:p w14:paraId="2A830817" w14:textId="0BE41D94" w:rsidR="00F662DB" w:rsidRPr="00245B8E" w:rsidRDefault="00F662D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Mais de 10 replanejamentos: Alto.</w:t>
            </w:r>
          </w:p>
        </w:tc>
      </w:tr>
    </w:tbl>
    <w:p w14:paraId="6E4B33C7" w14:textId="4F98D5D8" w:rsidR="00E875FB" w:rsidRDefault="00E875FB" w:rsidP="00E875FB">
      <w:pPr>
        <w:ind w:left="360"/>
        <w:rPr>
          <w:rFonts w:ascii="Arial" w:hAnsi="Arial" w:cs="Arial"/>
        </w:rPr>
      </w:pP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128218E8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Existirá uma fórmula 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027DB918" w14:textId="77777777" w:rsidR="000E2DB7" w:rsidRPr="00E5347C" w:rsidRDefault="000E2DB7" w:rsidP="000E2DB7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7FDC927C" w14:textId="77777777" w:rsidTr="00CE4692">
        <w:trPr>
          <w:trHeight w:val="263"/>
        </w:trPr>
        <w:tc>
          <w:tcPr>
            <w:tcW w:w="2222" w:type="dxa"/>
          </w:tcPr>
          <w:p w14:paraId="2C328461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290D5758" w14:textId="77777777" w:rsidR="000E2DB7" w:rsidRPr="005C2FE6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Cost Performance Index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(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CPI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5A7A0200" w14:textId="77777777" w:rsidTr="00CE4692">
        <w:trPr>
          <w:trHeight w:val="263"/>
        </w:trPr>
        <w:tc>
          <w:tcPr>
            <w:tcW w:w="2222" w:type="dxa"/>
          </w:tcPr>
          <w:p w14:paraId="4BEC9A7E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EEFA42C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objetivo do indicador CPI é indicar o custo e verificar se os gastos do projeto estão dentro do esperado ou fora do planejado</w:t>
            </w:r>
          </w:p>
        </w:tc>
      </w:tr>
      <w:tr w:rsidR="000E2DB7" w:rsidRPr="005006A3" w14:paraId="0C78D602" w14:textId="77777777" w:rsidTr="00CE4692">
        <w:trPr>
          <w:trHeight w:val="592"/>
        </w:trPr>
        <w:tc>
          <w:tcPr>
            <w:tcW w:w="2222" w:type="dxa"/>
          </w:tcPr>
          <w:p w14:paraId="15ABA7EC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55CE1D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77D13661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30200D38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Real (VR): trata-se do valor real do trabalho executado até o momento.</w:t>
            </w:r>
          </w:p>
          <w:p w14:paraId="58A7D90F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 essas duas informações, pode-se calcular o CPI aplicando a seguinte operação: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3A3F0BBC" w14:textId="77777777" w:rsidR="000E2DB7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CPI = VA/VR</w:t>
            </w:r>
          </w:p>
          <w:p w14:paraId="1FB20BBB" w14:textId="77777777" w:rsidR="000E2DB7" w:rsidRPr="00245B8E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5D03D782" w14:textId="77777777" w:rsidTr="00CE4692">
        <w:trPr>
          <w:trHeight w:val="263"/>
        </w:trPr>
        <w:tc>
          <w:tcPr>
            <w:tcW w:w="2222" w:type="dxa"/>
          </w:tcPr>
          <w:p w14:paraId="12B6D2BC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0ABF3F21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o cálculo do CPI, o resultado será um dos 3 cenários abaixo:</w:t>
            </w:r>
          </w:p>
          <w:p w14:paraId="65E59DBE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CPI &gt; 1: O custo de execução até o momento foi menor do que o planejado. É um cenário favorável ao projeto, pois o custo real não apenas está menor do que o orçamento levantado, como possui uma margem de folga que pode suprir futuros problemas ou aumentos no custo real de execução.</w:t>
            </w:r>
          </w:p>
          <w:p w14:paraId="34E16A2D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CPI = 1: O custo de execução até o momento é exatamente o mesmo que o planejado. Este cenário mostra que o orçamento levantado foi feito com precisão, e tudo está sendo feito conforme o planejado.</w:t>
            </w:r>
          </w:p>
          <w:p w14:paraId="46B30641" w14:textId="77777777" w:rsidR="000E2DB7" w:rsidRPr="005C2FE6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CPI &lt; 1: O custo de execução excede o custo planejado o que leva o projeto ao prejuízo. Este é o pior cenário, e caso seja identificado, medidas para contornar essa situação e diminuir os gastos devem ser providenciadas imediatamente.</w:t>
            </w:r>
          </w:p>
        </w:tc>
      </w:tr>
    </w:tbl>
    <w:p w14:paraId="776F85A4" w14:textId="77777777" w:rsidR="000E2DB7" w:rsidRPr="00196B7B" w:rsidRDefault="000E2DB7" w:rsidP="000E2DB7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CE4692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CE4692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CE4692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CE4692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CE4692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CE469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CE469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CE469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AD2E09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&lt;Papeis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receptors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Forte"/>
          <w:rFonts w:ascii="Arial" w:hAnsi="Arial" w:cs="Arial"/>
          <w:sz w:val="32"/>
          <w:szCs w:val="32"/>
        </w:rPr>
      </w:pPr>
      <w:r w:rsidRPr="00472332">
        <w:rPr>
          <w:rStyle w:val="Forte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17D6AACF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 (EOR).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443338D" w:rsidR="009278A1" w:rsidRPr="009278A1" w:rsidRDefault="00B10252" w:rsidP="00B10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 do projeto.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77777777" w:rsidR="00997B4B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Requisitos;</w:t>
            </w:r>
          </w:p>
          <w:p w14:paraId="78E709B2" w14:textId="3D52AD32" w:rsidR="004E5A77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0D500665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 xml:space="preserve"> que </w:t>
            </w:r>
            <w:r w:rsidRPr="009278A1">
              <w:rPr>
                <w:rFonts w:ascii="Arial" w:hAnsi="Arial" w:cs="Arial"/>
              </w:rPr>
              <w:lastRenderedPageBreak/>
              <w:t>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801022B" w14:textId="77777777" w:rsidTr="002B1F13">
        <w:tc>
          <w:tcPr>
            <w:tcW w:w="2404" w:type="dxa"/>
            <w:vMerge/>
            <w:hideMark/>
          </w:tcPr>
          <w:p w14:paraId="46FB5E2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457D131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8927263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 xml:space="preserve"> Algumas tarefas podem ser opcionais, e são denotadas pelo </w:t>
            </w:r>
            <w:r w:rsidRPr="009278A1">
              <w:rPr>
                <w:rFonts w:ascii="Arial" w:hAnsi="Arial" w:cs="Arial"/>
              </w:rPr>
              <w:lastRenderedPageBreak/>
              <w:t>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9D49C7E" w14:textId="21E1C5E0" w:rsidR="005447BF" w:rsidRDefault="003776D0" w:rsidP="0008354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</w:t>
            </w:r>
            <w:r w:rsidR="00083540" w:rsidRPr="00083540">
              <w:rPr>
                <w:rFonts w:ascii="Arial" w:hAnsi="Arial" w:cs="Arial"/>
              </w:rPr>
              <w:t xml:space="preserve"> dados através de alguma atividade</w:t>
            </w:r>
            <w:r w:rsidR="00083540">
              <w:rPr>
                <w:rFonts w:ascii="Arial" w:hAnsi="Arial" w:cs="Arial"/>
              </w:rPr>
              <w:t>.</w:t>
            </w:r>
          </w:p>
          <w:p w14:paraId="3912DCA3" w14:textId="5FB7B942" w:rsidR="00083540" w:rsidRPr="00083540" w:rsidRDefault="00083540" w:rsidP="0008354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Coletar os dados relevantes da atividade.</w:t>
            </w:r>
          </w:p>
          <w:p w14:paraId="70389A3D" w14:textId="5AD2B73C" w:rsidR="00083540" w:rsidRDefault="00AE02FD" w:rsidP="0008354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Armazenar e organizar </w:t>
            </w:r>
            <w:r w:rsidR="00083540">
              <w:rPr>
                <w:rFonts w:ascii="Arial" w:hAnsi="Arial" w:cs="Arial"/>
              </w:rPr>
              <w:t>os dados em um repositório online (</w:t>
            </w:r>
            <w:proofErr w:type="spellStart"/>
            <w:r w:rsidR="00083540">
              <w:rPr>
                <w:rFonts w:ascii="Arial" w:hAnsi="Arial" w:cs="Arial"/>
              </w:rPr>
              <w:t>GitHub</w:t>
            </w:r>
            <w:proofErr w:type="spellEnd"/>
            <w:r w:rsidR="00083540">
              <w:rPr>
                <w:rFonts w:ascii="Arial" w:hAnsi="Arial" w:cs="Arial"/>
              </w:rPr>
              <w:t>).</w:t>
            </w:r>
          </w:p>
          <w:p w14:paraId="04C0B139" w14:textId="6BE6B9EA" w:rsidR="00083540" w:rsidRPr="00AE02FD" w:rsidRDefault="00083540" w:rsidP="00AE02FD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acesso aos interessados.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5D674B44" w:rsidR="005447BF" w:rsidRPr="009278A1" w:rsidRDefault="003776D0" w:rsidP="002B1F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  <w:r w:rsidR="005447BF" w:rsidRPr="009278A1">
              <w:rPr>
                <w:rFonts w:ascii="Arial" w:hAnsi="Arial" w:cs="Arial"/>
                <w:b/>
                <w:bCs/>
              </w:rPr>
              <w:t>ré-Condições</w:t>
            </w:r>
          </w:p>
        </w:tc>
        <w:tc>
          <w:tcPr>
            <w:tcW w:w="7377" w:type="dxa"/>
            <w:hideMark/>
          </w:tcPr>
          <w:p w14:paraId="46E0BEE0" w14:textId="045E8418" w:rsidR="005447BF" w:rsidRPr="003776D0" w:rsidRDefault="003776D0" w:rsidP="003776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1.  </w:t>
            </w:r>
            <w:r>
              <w:rPr>
                <w:rFonts w:ascii="Arial" w:hAnsi="Arial" w:cs="Arial"/>
              </w:rPr>
              <w:t>Desenvolver uma atividade gerando dados.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142BB1F4" w:rsidR="005447BF" w:rsidRPr="009278A1" w:rsidRDefault="0059690A" w:rsidP="002B1F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En</w:t>
            </w:r>
            <w:r w:rsidR="005447BF" w:rsidRPr="009278A1">
              <w:rPr>
                <w:rFonts w:ascii="Arial" w:hAnsi="Arial" w:cs="Arial"/>
                <w:b/>
                <w:bCs/>
              </w:rPr>
              <w:t>tradas</w:t>
            </w:r>
          </w:p>
        </w:tc>
        <w:tc>
          <w:tcPr>
            <w:tcW w:w="7377" w:type="dxa"/>
            <w:hideMark/>
          </w:tcPr>
          <w:p w14:paraId="08462225" w14:textId="545362C1" w:rsidR="0059690A" w:rsidRPr="0059690A" w:rsidRDefault="0059690A" w:rsidP="0059690A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gerados relevantes nas atividades.</w:t>
            </w:r>
          </w:p>
        </w:tc>
      </w:tr>
      <w:tr w:rsidR="005447BF" w:rsidRPr="009278A1" w14:paraId="24F29774" w14:textId="77777777" w:rsidTr="0059690A">
        <w:trPr>
          <w:trHeight w:val="259"/>
        </w:trPr>
        <w:tc>
          <w:tcPr>
            <w:tcW w:w="2404" w:type="dxa"/>
            <w:hideMark/>
          </w:tcPr>
          <w:p w14:paraId="48D090D2" w14:textId="3C46E17A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146CD943" w:rsidR="005447BF" w:rsidRPr="009278A1" w:rsidRDefault="005447BF" w:rsidP="0059690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</w:rPr>
              <w:t>Nenhum critério específico</w:t>
            </w:r>
            <w:r w:rsidR="0059690A">
              <w:rPr>
                <w:rFonts w:ascii="Arial" w:hAnsi="Arial" w:cs="Arial"/>
              </w:rPr>
              <w:t>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384FCAA5" w:rsidR="005447BF" w:rsidRPr="0059690A" w:rsidRDefault="0059690A" w:rsidP="005969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1.  </w:t>
            </w:r>
            <w:r>
              <w:rPr>
                <w:rFonts w:ascii="Arial" w:hAnsi="Arial" w:cs="Arial"/>
              </w:rPr>
              <w:t>Dados coletados e devidamente armazenado no repositório.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61E07A84" w:rsidR="005447BF" w:rsidRPr="009278A1" w:rsidRDefault="0059690A" w:rsidP="002B1F1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E0AD77" w14:textId="77777777" w:rsidTr="002B1F13">
        <w:tc>
          <w:tcPr>
            <w:tcW w:w="2404" w:type="dxa"/>
            <w:vMerge/>
            <w:hideMark/>
          </w:tcPr>
          <w:p w14:paraId="05E27B8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CA8E18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01936C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</w:t>
            </w:r>
            <w:r w:rsidRPr="009278A1">
              <w:rPr>
                <w:rFonts w:ascii="Arial" w:hAnsi="Arial" w:cs="Arial"/>
              </w:rPr>
              <w:lastRenderedPageBreak/>
              <w:t xml:space="preserve">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14:paraId="6DD2FD4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6BA20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A19C630" w14:textId="77777777" w:rsidTr="002B1F13">
        <w:tc>
          <w:tcPr>
            <w:tcW w:w="2404" w:type="dxa"/>
            <w:vMerge/>
            <w:hideMark/>
          </w:tcPr>
          <w:p w14:paraId="521F6A3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A3ABA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F20B422" w14:textId="77777777" w:rsidTr="002B1F13">
        <w:tc>
          <w:tcPr>
            <w:tcW w:w="2404" w:type="dxa"/>
            <w:vMerge/>
            <w:hideMark/>
          </w:tcPr>
          <w:p w14:paraId="29D4F2C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71D5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</w:t>
            </w:r>
            <w:r w:rsidRPr="009278A1">
              <w:rPr>
                <w:rFonts w:ascii="Arial" w:hAnsi="Arial" w:cs="Arial"/>
              </w:rPr>
              <w:lastRenderedPageBreak/>
              <w:t xml:space="preserve">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14:paraId="5AC5C1D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71B2FD" w14:textId="77777777" w:rsidTr="002B1F13">
        <w:tc>
          <w:tcPr>
            <w:tcW w:w="2404" w:type="dxa"/>
            <w:vMerge/>
            <w:hideMark/>
          </w:tcPr>
          <w:p w14:paraId="725C8D0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9A386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D7AD17" w14:textId="77777777" w:rsidTr="002B1F13">
        <w:tc>
          <w:tcPr>
            <w:tcW w:w="2404" w:type="dxa"/>
            <w:vMerge/>
            <w:hideMark/>
          </w:tcPr>
          <w:p w14:paraId="5AEC4DE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675876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7C9CA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</w:t>
            </w:r>
            <w:r w:rsidRPr="009278A1">
              <w:rPr>
                <w:rFonts w:ascii="Arial" w:hAnsi="Arial" w:cs="Arial"/>
              </w:rPr>
              <w:lastRenderedPageBreak/>
              <w:t>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14:paraId="2036845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  <w:bookmarkStart w:id="0" w:name="_GoBack"/>
      <w:bookmarkEnd w:id="0"/>
    </w:p>
    <w:p w14:paraId="5019BB8C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A3157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25CBF3D" w14:textId="77777777" w:rsidTr="002B1F13">
        <w:tc>
          <w:tcPr>
            <w:tcW w:w="2404" w:type="dxa"/>
            <w:vMerge/>
            <w:hideMark/>
          </w:tcPr>
          <w:p w14:paraId="673E0A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22EA42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A511B6" w14:textId="77777777" w:rsidTr="002B1F13">
        <w:tc>
          <w:tcPr>
            <w:tcW w:w="2404" w:type="dxa"/>
            <w:vMerge/>
            <w:hideMark/>
          </w:tcPr>
          <w:p w14:paraId="1B217B2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7E418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588DF9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</w:t>
            </w:r>
            <w:r w:rsidRPr="009278A1">
              <w:rPr>
                <w:rFonts w:ascii="Arial" w:hAnsi="Arial" w:cs="Arial"/>
              </w:rPr>
              <w:lastRenderedPageBreak/>
              <w:t>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14:paraId="5D86251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410337"/>
    <w:multiLevelType w:val="hybridMultilevel"/>
    <w:tmpl w:val="84C4D99A"/>
    <w:lvl w:ilvl="0" w:tplc="0C08FD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50E86"/>
    <w:multiLevelType w:val="hybridMultilevel"/>
    <w:tmpl w:val="5DAE423C"/>
    <w:lvl w:ilvl="0" w:tplc="8B16750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618A4"/>
    <w:multiLevelType w:val="hybridMultilevel"/>
    <w:tmpl w:val="93B4E6F4"/>
    <w:lvl w:ilvl="0" w:tplc="EBC0CE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EF7E76"/>
    <w:multiLevelType w:val="hybridMultilevel"/>
    <w:tmpl w:val="532E9EA0"/>
    <w:lvl w:ilvl="0" w:tplc="B2143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C3342"/>
    <w:multiLevelType w:val="hybridMultilevel"/>
    <w:tmpl w:val="4502D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59036F"/>
    <w:multiLevelType w:val="hybridMultilevel"/>
    <w:tmpl w:val="AC5E2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E5C7E"/>
    <w:multiLevelType w:val="hybridMultilevel"/>
    <w:tmpl w:val="BCDCC9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4602F61"/>
    <w:multiLevelType w:val="hybridMultilevel"/>
    <w:tmpl w:val="A31E5532"/>
    <w:lvl w:ilvl="0" w:tplc="CD6A010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CCC59E5"/>
    <w:multiLevelType w:val="hybridMultilevel"/>
    <w:tmpl w:val="A7060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8E23ED"/>
    <w:multiLevelType w:val="hybridMultilevel"/>
    <w:tmpl w:val="046294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92636EE"/>
    <w:multiLevelType w:val="hybridMultilevel"/>
    <w:tmpl w:val="D5129D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35691C"/>
    <w:multiLevelType w:val="hybridMultilevel"/>
    <w:tmpl w:val="D3C6F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D114DE"/>
    <w:multiLevelType w:val="hybridMultilevel"/>
    <w:tmpl w:val="77BE1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3"/>
  </w:num>
  <w:num w:numId="5">
    <w:abstractNumId w:val="16"/>
  </w:num>
  <w:num w:numId="6">
    <w:abstractNumId w:val="0"/>
  </w:num>
  <w:num w:numId="7">
    <w:abstractNumId w:val="5"/>
  </w:num>
  <w:num w:numId="8">
    <w:abstractNumId w:val="18"/>
  </w:num>
  <w:num w:numId="9">
    <w:abstractNumId w:val="22"/>
  </w:num>
  <w:num w:numId="10">
    <w:abstractNumId w:val="19"/>
  </w:num>
  <w:num w:numId="11">
    <w:abstractNumId w:val="7"/>
  </w:num>
  <w:num w:numId="12">
    <w:abstractNumId w:val="1"/>
  </w:num>
  <w:num w:numId="13">
    <w:abstractNumId w:val="26"/>
  </w:num>
  <w:num w:numId="14">
    <w:abstractNumId w:val="8"/>
  </w:num>
  <w:num w:numId="15">
    <w:abstractNumId w:val="17"/>
  </w:num>
  <w:num w:numId="16">
    <w:abstractNumId w:val="11"/>
  </w:num>
  <w:num w:numId="17">
    <w:abstractNumId w:val="12"/>
  </w:num>
  <w:num w:numId="18">
    <w:abstractNumId w:val="13"/>
  </w:num>
  <w:num w:numId="19">
    <w:abstractNumId w:val="21"/>
  </w:num>
  <w:num w:numId="20">
    <w:abstractNumId w:val="2"/>
  </w:num>
  <w:num w:numId="21">
    <w:abstractNumId w:val="14"/>
  </w:num>
  <w:num w:numId="22">
    <w:abstractNumId w:val="25"/>
  </w:num>
  <w:num w:numId="23">
    <w:abstractNumId w:val="9"/>
  </w:num>
  <w:num w:numId="24">
    <w:abstractNumId w:val="20"/>
  </w:num>
  <w:num w:numId="25">
    <w:abstractNumId w:val="24"/>
  </w:num>
  <w:num w:numId="26">
    <w:abstractNumId w:val="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83540"/>
    <w:rsid w:val="000C55CB"/>
    <w:rsid w:val="000E2DB7"/>
    <w:rsid w:val="00167ABB"/>
    <w:rsid w:val="00196B7B"/>
    <w:rsid w:val="001D313E"/>
    <w:rsid w:val="00245B8E"/>
    <w:rsid w:val="00293F85"/>
    <w:rsid w:val="002B1F13"/>
    <w:rsid w:val="003776D0"/>
    <w:rsid w:val="00380536"/>
    <w:rsid w:val="003B6767"/>
    <w:rsid w:val="003C40B7"/>
    <w:rsid w:val="003C4BD4"/>
    <w:rsid w:val="003E4DB3"/>
    <w:rsid w:val="004159DD"/>
    <w:rsid w:val="00472332"/>
    <w:rsid w:val="0047271A"/>
    <w:rsid w:val="004A3025"/>
    <w:rsid w:val="004B5934"/>
    <w:rsid w:val="004E5A77"/>
    <w:rsid w:val="005006A3"/>
    <w:rsid w:val="005121B2"/>
    <w:rsid w:val="00521283"/>
    <w:rsid w:val="00543FB5"/>
    <w:rsid w:val="005447BF"/>
    <w:rsid w:val="00552A74"/>
    <w:rsid w:val="00554360"/>
    <w:rsid w:val="005666CE"/>
    <w:rsid w:val="0059690A"/>
    <w:rsid w:val="005D7EF7"/>
    <w:rsid w:val="006141B4"/>
    <w:rsid w:val="006C2F2D"/>
    <w:rsid w:val="007E2659"/>
    <w:rsid w:val="007E651A"/>
    <w:rsid w:val="00825C74"/>
    <w:rsid w:val="00877C04"/>
    <w:rsid w:val="008D222B"/>
    <w:rsid w:val="008D342B"/>
    <w:rsid w:val="008E0C79"/>
    <w:rsid w:val="009278A1"/>
    <w:rsid w:val="0099186A"/>
    <w:rsid w:val="00994C58"/>
    <w:rsid w:val="00997B4B"/>
    <w:rsid w:val="009F1F5C"/>
    <w:rsid w:val="00AB6BB6"/>
    <w:rsid w:val="00AD76BA"/>
    <w:rsid w:val="00AE02FD"/>
    <w:rsid w:val="00B10252"/>
    <w:rsid w:val="00B70D28"/>
    <w:rsid w:val="00BF0B43"/>
    <w:rsid w:val="00C8345B"/>
    <w:rsid w:val="00D42235"/>
    <w:rsid w:val="00D85507"/>
    <w:rsid w:val="00D95CDD"/>
    <w:rsid w:val="00D95CF2"/>
    <w:rsid w:val="00E14128"/>
    <w:rsid w:val="00E35DF0"/>
    <w:rsid w:val="00E5347C"/>
    <w:rsid w:val="00E7118D"/>
    <w:rsid w:val="00E73404"/>
    <w:rsid w:val="00E875FB"/>
    <w:rsid w:val="00EA374F"/>
    <w:rsid w:val="00EC566F"/>
    <w:rsid w:val="00EF3823"/>
    <w:rsid w:val="00F106BB"/>
    <w:rsid w:val="00F662DB"/>
    <w:rsid w:val="00F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4010</Words>
  <Characters>21656</Characters>
  <Application>Microsoft Office Word</Application>
  <DocSecurity>0</DocSecurity>
  <Lines>180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Exemplo:</vt:lpstr>
      <vt:lpstr>Exemplo:</vt:lpstr>
      <vt:lpstr/>
      <vt:lpstr/>
      <vt:lpstr/>
      <vt:lpstr>Modelo:</vt:lpstr>
    </vt:vector>
  </TitlesOfParts>
  <Company/>
  <LinksUpToDate>false</LinksUpToDate>
  <CharactersWithSpaces>25615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Breno Fernandes Carvalho</cp:lastModifiedBy>
  <cp:revision>38</cp:revision>
  <dcterms:created xsi:type="dcterms:W3CDTF">2015-04-28T22:19:00Z</dcterms:created>
  <dcterms:modified xsi:type="dcterms:W3CDTF">2015-05-02T04:03:00Z</dcterms:modified>
</cp:coreProperties>
</file>