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61CF227B" w:rsidR="00190526" w:rsidRPr="00870F92" w:rsidRDefault="00870F92" w:rsidP="0010722C">
      <w:pPr>
        <w:jc w:val="center"/>
        <w:rPr>
          <w:rFonts w:ascii="Arial" w:hAnsi="Arial" w:cs="Arial"/>
          <w:b/>
          <w:sz w:val="44"/>
          <w:szCs w:val="44"/>
        </w:rPr>
      </w:pPr>
      <w:r w:rsidRPr="00870F92">
        <w:rPr>
          <w:rFonts w:ascii="Arial" w:hAnsi="Arial" w:cs="Arial"/>
          <w:b/>
          <w:sz w:val="44"/>
          <w:szCs w:val="44"/>
        </w:rPr>
        <w:t>Plano de Gerenciamento de Projeto</w:t>
      </w:r>
      <w:r w:rsidR="00190526" w:rsidRPr="00870F92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15D6352F" w14:textId="77777777" w:rsidR="00870F92" w:rsidRDefault="00870F92" w:rsidP="002A127E">
      <w:pPr>
        <w:pStyle w:val="Ttulo1"/>
        <w:rPr>
          <w:rFonts w:ascii="Arial" w:eastAsiaTheme="minorEastAsia" w:hAnsi="Arial" w:cs="Arial"/>
          <w:color w:val="auto"/>
          <w:sz w:val="32"/>
          <w:szCs w:val="32"/>
          <w:lang w:eastAsia="es-ES"/>
        </w:rPr>
      </w:pPr>
    </w:p>
    <w:p w14:paraId="24184C40" w14:textId="524CE772" w:rsidR="00870F92" w:rsidRDefault="002A127E" w:rsidP="0010722C">
      <w:pPr>
        <w:pStyle w:val="Ttulo1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1. Propósito</w:t>
      </w:r>
    </w:p>
    <w:p w14:paraId="5375271E" w14:textId="56EED472" w:rsidR="00870F92" w:rsidRDefault="00870F92" w:rsidP="002A127E">
      <w:pPr>
        <w:pStyle w:val="PargrafodaLista"/>
        <w:ind w:left="0" w:firstLine="360"/>
        <w:rPr>
          <w:rFonts w:ascii="Arial" w:hAnsi="Arial" w:cs="Arial"/>
        </w:rPr>
      </w:pPr>
      <w:r w:rsidRPr="002A127E">
        <w:rPr>
          <w:rFonts w:ascii="Arial" w:hAnsi="Arial" w:cs="Arial"/>
        </w:rPr>
        <w:t>Descrever junto com seus planos auxiliares, como o projeto será executado, controlado, monitorado e encerrado, além de servir como guia para a equipe durante todo o projeto.</w:t>
      </w:r>
    </w:p>
    <w:p w14:paraId="7668832F" w14:textId="77777777" w:rsidR="002A127E" w:rsidRPr="00870F92" w:rsidRDefault="002A127E" w:rsidP="002A127E">
      <w:pPr>
        <w:pStyle w:val="PargrafodaLista"/>
        <w:ind w:left="0"/>
        <w:rPr>
          <w:rFonts w:ascii="Arial" w:hAnsi="Arial" w:cs="Arial"/>
          <w:sz w:val="22"/>
          <w:szCs w:val="22"/>
        </w:rPr>
      </w:pPr>
    </w:p>
    <w:p w14:paraId="472C41F5" w14:textId="07CA1DBB" w:rsidR="002A127E" w:rsidRDefault="002A127E" w:rsidP="002A127E">
      <w:pPr>
        <w:pStyle w:val="Ttulo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2A127E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2A127E">
        <w:rPr>
          <w:rFonts w:ascii="Arial" w:hAnsi="Arial" w:cs="Arial"/>
          <w:color w:val="auto"/>
          <w:sz w:val="32"/>
          <w:szCs w:val="32"/>
        </w:rPr>
        <w:t>Linha de base do Escopo do Projeto</w:t>
      </w:r>
    </w:p>
    <w:p w14:paraId="6FB69029" w14:textId="49C56776" w:rsidR="00BD49DA" w:rsidRDefault="00254EA9" w:rsidP="00254EA9">
      <w:pPr>
        <w:ind w:left="284" w:firstLine="142"/>
        <w:rPr>
          <w:rStyle w:val="Hiperlink"/>
          <w:rFonts w:ascii="Arial" w:hAnsi="Arial" w:cs="Arial"/>
        </w:rPr>
      </w:pPr>
      <w:r>
        <w:t xml:space="preserve">A linha de base é definida de acordo com o Escopo do Projeto, que está na forma de EAP, e pode ser acessado em: </w:t>
      </w:r>
      <w:hyperlink r:id="rId6" w:history="1">
        <w:r w:rsidR="00870F92" w:rsidRPr="00870F92">
          <w:rPr>
            <w:rStyle w:val="Hiperlink"/>
            <w:rFonts w:ascii="Arial" w:hAnsi="Arial" w:cs="Arial"/>
          </w:rPr>
          <w:t>Definição do Escopo do Projeto</w:t>
        </w:r>
      </w:hyperlink>
    </w:p>
    <w:p w14:paraId="351EE95E" w14:textId="77777777" w:rsidR="00BD49DA" w:rsidRDefault="00BD49DA" w:rsidP="00254EA9">
      <w:pPr>
        <w:ind w:left="284" w:firstLine="142"/>
        <w:rPr>
          <w:rStyle w:val="Hiperlink"/>
          <w:rFonts w:ascii="Arial" w:hAnsi="Arial" w:cs="Arial"/>
        </w:rPr>
      </w:pPr>
    </w:p>
    <w:p w14:paraId="7DEB8A45" w14:textId="50247213" w:rsidR="00BD49DA" w:rsidRDefault="00BD49DA" w:rsidP="00EB675D">
      <w:pPr>
        <w:pStyle w:val="Ttulo1"/>
        <w:rPr>
          <w:rStyle w:val="Hiperlink"/>
          <w:rFonts w:ascii="Arial" w:hAnsi="Arial" w:cs="Arial"/>
          <w:b w:val="0"/>
          <w:color w:val="auto"/>
          <w:sz w:val="32"/>
          <w:szCs w:val="32"/>
          <w:u w:val="none"/>
        </w:rPr>
      </w:pPr>
      <w:r>
        <w:rPr>
          <w:rStyle w:val="Hiperlink"/>
          <w:rFonts w:ascii="Arial" w:hAnsi="Arial" w:cs="Arial"/>
          <w:color w:val="auto"/>
          <w:sz w:val="32"/>
          <w:szCs w:val="32"/>
          <w:u w:val="none"/>
        </w:rPr>
        <w:t>3. Ciclo de Vida do Projeto</w:t>
      </w:r>
    </w:p>
    <w:p w14:paraId="264303E0" w14:textId="77777777" w:rsidR="00BD49DA" w:rsidRDefault="00BD49DA" w:rsidP="00BD49DA">
      <w:pPr>
        <w:ind w:firstLine="426"/>
        <w:rPr>
          <w:rStyle w:val="Hiperlink"/>
          <w:rFonts w:ascii="Arial" w:hAnsi="Arial" w:cs="Arial"/>
          <w:color w:val="auto"/>
          <w:u w:val="none"/>
        </w:rPr>
      </w:pPr>
      <w:r>
        <w:rPr>
          <w:rStyle w:val="Hiperlink"/>
          <w:rFonts w:ascii="Arial" w:hAnsi="Arial" w:cs="Arial"/>
          <w:color w:val="auto"/>
          <w:u w:val="none"/>
        </w:rPr>
        <w:t>&lt;Aqui será especificado o ciclo de vida a ser utilizado no projeto, suas fases e um modelo a ser seguido.&gt;</w:t>
      </w:r>
    </w:p>
    <w:p w14:paraId="7D419D0A" w14:textId="77777777" w:rsidR="00BD49DA" w:rsidRDefault="00BD49DA" w:rsidP="00BD49DA">
      <w:pPr>
        <w:ind w:firstLine="426"/>
        <w:rPr>
          <w:rStyle w:val="Hiperlink"/>
          <w:rFonts w:ascii="Arial" w:hAnsi="Arial" w:cs="Arial"/>
          <w:color w:val="auto"/>
          <w:u w:val="none"/>
        </w:rPr>
      </w:pPr>
    </w:p>
    <w:p w14:paraId="679C965F" w14:textId="5932835D" w:rsidR="00BD49DA" w:rsidRPr="00BD49DA" w:rsidRDefault="00BD49DA" w:rsidP="00EB675D">
      <w:pPr>
        <w:pStyle w:val="Ttulo1"/>
        <w:rPr>
          <w:rFonts w:ascii="Arial" w:hAnsi="Arial" w:cs="Arial"/>
          <w:b w:val="0"/>
          <w:sz w:val="32"/>
          <w:szCs w:val="32"/>
        </w:rPr>
      </w:pPr>
      <w:r w:rsidRPr="00BD49DA">
        <w:rPr>
          <w:rStyle w:val="Hiperlink"/>
          <w:rFonts w:ascii="Arial" w:hAnsi="Arial" w:cs="Arial"/>
          <w:color w:val="auto"/>
          <w:sz w:val="32"/>
          <w:szCs w:val="32"/>
          <w:u w:val="none"/>
        </w:rPr>
        <w:t xml:space="preserve">4. </w:t>
      </w:r>
      <w:r w:rsidR="00870F92" w:rsidRPr="00EB675D">
        <w:rPr>
          <w:rFonts w:ascii="Arial" w:hAnsi="Arial" w:cs="Arial"/>
          <w:color w:val="auto"/>
          <w:sz w:val="32"/>
          <w:szCs w:val="32"/>
        </w:rPr>
        <w:t>Cronograma de Execução e Orçamento do Projeto</w:t>
      </w:r>
    </w:p>
    <w:p w14:paraId="254AF0E5" w14:textId="25C17D48" w:rsidR="002A127E" w:rsidRDefault="002A127E" w:rsidP="002A127E">
      <w:pPr>
        <w:tabs>
          <w:tab w:val="left" w:pos="426"/>
        </w:tabs>
        <w:rPr>
          <w:rStyle w:val="Hiperlink"/>
          <w:rFonts w:ascii="Arial" w:hAnsi="Arial" w:cs="Arial"/>
        </w:rPr>
      </w:pPr>
      <w:r>
        <w:rPr>
          <w:rFonts w:ascii="Arial" w:hAnsi="Arial" w:cs="Arial"/>
        </w:rPr>
        <w:tab/>
        <w:t xml:space="preserve">O cronograma do projeto será feito em uma tabela, com datas estipuladas para início e fim de uma atividade. O cronograma pode ser acessado em: </w:t>
      </w:r>
      <w:hyperlink r:id="rId7" w:history="1">
        <w:r w:rsidR="00870F92" w:rsidRPr="00870F92">
          <w:rPr>
            <w:rStyle w:val="Hiperlink"/>
            <w:rFonts w:ascii="Arial" w:hAnsi="Arial" w:cs="Arial"/>
          </w:rPr>
          <w:t>Cronograma do Projeto</w:t>
        </w:r>
      </w:hyperlink>
      <w:r>
        <w:rPr>
          <w:rStyle w:val="Hiperlink"/>
          <w:rFonts w:ascii="Arial" w:hAnsi="Arial" w:cs="Arial"/>
        </w:rPr>
        <w:t xml:space="preserve"> </w:t>
      </w:r>
    </w:p>
    <w:p w14:paraId="0AEFE85C" w14:textId="77777777" w:rsidR="002A127E" w:rsidRPr="002A127E" w:rsidRDefault="002A127E" w:rsidP="002A127E">
      <w:pPr>
        <w:tabs>
          <w:tab w:val="left" w:pos="426"/>
        </w:tabs>
        <w:rPr>
          <w:rFonts w:ascii="Arial" w:hAnsi="Arial" w:cs="Arial"/>
          <w:color w:val="0563C1" w:themeColor="hyperlink"/>
          <w:u w:val="single"/>
        </w:rPr>
      </w:pPr>
    </w:p>
    <w:p w14:paraId="33B5BAB9" w14:textId="77777777" w:rsidR="00BD49DA" w:rsidRDefault="002A127E" w:rsidP="00BD49DA">
      <w:pPr>
        <w:ind w:firstLine="426"/>
        <w:rPr>
          <w:rStyle w:val="Hiperlink"/>
          <w:rFonts w:ascii="Arial" w:hAnsi="Arial" w:cs="Arial"/>
        </w:rPr>
      </w:pPr>
      <w:r w:rsidRPr="002A127E">
        <w:rPr>
          <w:rFonts w:ascii="Arial" w:hAnsi="Arial" w:cs="Arial"/>
        </w:rPr>
        <w:t>O orçamento do projeto está incluído do Plano de Estimativas, juntamente com recursos e esforço. O orçamento pode ser acessado em:</w:t>
      </w:r>
      <w:r>
        <w:t xml:space="preserve"> </w:t>
      </w:r>
      <w:hyperlink r:id="rId8" w:history="1">
        <w:r w:rsidR="00870F92" w:rsidRPr="00870F92">
          <w:rPr>
            <w:rStyle w:val="Hiperlink"/>
            <w:rFonts w:ascii="Arial" w:hAnsi="Arial" w:cs="Arial"/>
          </w:rPr>
          <w:t>Plano de Estimativas</w:t>
        </w:r>
      </w:hyperlink>
    </w:p>
    <w:p w14:paraId="166C4F10" w14:textId="084E92A8" w:rsidR="00254EA9" w:rsidRPr="00BD49DA" w:rsidRDefault="00BD49DA" w:rsidP="00EB675D">
      <w:pPr>
        <w:pStyle w:val="Ttulo1"/>
        <w:rPr>
          <w:rFonts w:ascii="Arial" w:hAnsi="Arial" w:cs="Arial"/>
          <w:b w:val="0"/>
          <w:sz w:val="32"/>
          <w:szCs w:val="32"/>
        </w:rPr>
      </w:pPr>
      <w:r w:rsidRPr="00BD49DA">
        <w:rPr>
          <w:rStyle w:val="Hiperlink"/>
          <w:rFonts w:ascii="Arial" w:hAnsi="Arial" w:cs="Arial"/>
          <w:color w:val="auto"/>
          <w:sz w:val="32"/>
          <w:szCs w:val="32"/>
          <w:u w:val="none"/>
        </w:rPr>
        <w:t>5.</w:t>
      </w:r>
      <w:r w:rsidR="00254EA9" w:rsidRPr="00BD49DA">
        <w:rPr>
          <w:rFonts w:ascii="Arial" w:hAnsi="Arial" w:cs="Arial"/>
          <w:sz w:val="32"/>
          <w:szCs w:val="32"/>
        </w:rPr>
        <w:t xml:space="preserve"> </w:t>
      </w:r>
      <w:r w:rsidR="00870F92" w:rsidRPr="00EB675D">
        <w:rPr>
          <w:rFonts w:ascii="Arial" w:hAnsi="Arial" w:cs="Arial"/>
          <w:color w:val="auto"/>
          <w:sz w:val="32"/>
          <w:szCs w:val="32"/>
        </w:rPr>
        <w:t>Gestão de Riscos e Problemas</w:t>
      </w:r>
    </w:p>
    <w:p w14:paraId="0C978F29" w14:textId="77777777" w:rsidR="00BD49DA" w:rsidRDefault="000D0FD1" w:rsidP="00BD49DA">
      <w:pPr>
        <w:ind w:firstLine="284"/>
        <w:rPr>
          <w:rStyle w:val="Hiperlink"/>
          <w:rFonts w:ascii="Arial" w:hAnsi="Arial" w:cs="Arial"/>
        </w:rPr>
      </w:pPr>
      <w:r>
        <w:rPr>
          <w:rFonts w:ascii="Arial" w:hAnsi="Arial" w:cs="Arial"/>
        </w:rPr>
        <w:t xml:space="preserve">  A gerência de riscos é feito de acordo com um quadro, que classifica o risco quanto a probabilidade e gravidade. O quadro pode ser acessado em: </w:t>
      </w:r>
      <w:hyperlink r:id="rId9" w:history="1">
        <w:r w:rsidR="00870F92" w:rsidRPr="00870F92">
          <w:rPr>
            <w:rStyle w:val="Hiperlink"/>
            <w:rFonts w:ascii="Arial" w:hAnsi="Arial" w:cs="Arial"/>
          </w:rPr>
          <w:t>Quadro de Gerenciamento de Riscos</w:t>
        </w:r>
      </w:hyperlink>
    </w:p>
    <w:p w14:paraId="51511B81" w14:textId="77777777" w:rsidR="00BD49DA" w:rsidRDefault="00BD49DA" w:rsidP="00BD49DA">
      <w:pPr>
        <w:ind w:firstLine="284"/>
        <w:rPr>
          <w:rStyle w:val="Hiperlink"/>
          <w:rFonts w:ascii="Arial" w:hAnsi="Arial" w:cs="Arial"/>
        </w:rPr>
      </w:pPr>
    </w:p>
    <w:p w14:paraId="3A9AB5ED" w14:textId="36C0BFBC" w:rsidR="0010722C" w:rsidRPr="00BD49DA" w:rsidRDefault="00BD49DA" w:rsidP="00EB675D">
      <w:pPr>
        <w:pStyle w:val="Ttulo1"/>
        <w:rPr>
          <w:rStyle w:val="Hiperlink"/>
          <w:rFonts w:ascii="Arial" w:hAnsi="Arial" w:cs="Arial"/>
          <w:b w:val="0"/>
          <w:color w:val="auto"/>
          <w:sz w:val="32"/>
          <w:szCs w:val="32"/>
          <w:u w:val="none"/>
        </w:rPr>
      </w:pPr>
      <w:r w:rsidRPr="00BD49DA">
        <w:rPr>
          <w:rStyle w:val="Hiperlink"/>
          <w:rFonts w:ascii="Arial" w:hAnsi="Arial" w:cs="Arial"/>
          <w:color w:val="auto"/>
          <w:sz w:val="32"/>
          <w:szCs w:val="32"/>
          <w:u w:val="none"/>
        </w:rPr>
        <w:t xml:space="preserve">6. </w:t>
      </w:r>
      <w:r w:rsidR="0010722C" w:rsidRPr="00BD49DA">
        <w:rPr>
          <w:rStyle w:val="Hiperlink"/>
          <w:rFonts w:ascii="Arial" w:hAnsi="Arial" w:cs="Arial"/>
          <w:color w:val="auto"/>
          <w:sz w:val="32"/>
          <w:szCs w:val="32"/>
          <w:u w:val="none"/>
        </w:rPr>
        <w:t>Papéis</w:t>
      </w:r>
    </w:p>
    <w:p w14:paraId="4BD00EA2" w14:textId="77777777" w:rsidR="00BD49DA" w:rsidRDefault="0010722C" w:rsidP="00BD49DA">
      <w:pPr>
        <w:pStyle w:val="PargrafodaLista"/>
        <w:ind w:left="0" w:firstLine="426"/>
        <w:rPr>
          <w:rStyle w:val="Hiperlink"/>
          <w:rFonts w:ascii="Arial" w:hAnsi="Arial" w:cs="Arial"/>
        </w:rPr>
      </w:pPr>
      <w:r>
        <w:rPr>
          <w:rStyle w:val="Hiperlink"/>
          <w:rFonts w:ascii="Arial" w:hAnsi="Arial" w:cs="Arial"/>
          <w:color w:val="auto"/>
          <w:u w:val="none"/>
        </w:rPr>
        <w:t xml:space="preserve">Todos os papéis envolvidos na Gerência de Projeto, bem como todas as suas correspondentes responsabilidades estão dispostas no processo geral. Este pode ser acessado em: </w:t>
      </w:r>
      <w:hyperlink r:id="rId10" w:history="1">
        <w:r w:rsidRPr="0010722C">
          <w:rPr>
            <w:rStyle w:val="Hiperlink"/>
            <w:rFonts w:ascii="Arial" w:hAnsi="Arial" w:cs="Arial"/>
          </w:rPr>
          <w:t>Processo de GPR.</w:t>
        </w:r>
      </w:hyperlink>
    </w:p>
    <w:p w14:paraId="2F990A72" w14:textId="77777777" w:rsidR="00BD49DA" w:rsidRDefault="00BD49DA" w:rsidP="00BD49DA">
      <w:pPr>
        <w:pStyle w:val="PargrafodaLista"/>
        <w:ind w:left="0" w:firstLine="426"/>
        <w:rPr>
          <w:rStyle w:val="Hiperlink"/>
          <w:rFonts w:ascii="Arial" w:hAnsi="Arial" w:cs="Arial"/>
        </w:rPr>
      </w:pPr>
    </w:p>
    <w:p w14:paraId="163FDDC2" w14:textId="07CE2E3A" w:rsidR="0010722C" w:rsidRPr="00BD49DA" w:rsidRDefault="00BD49DA" w:rsidP="00EB675D">
      <w:pPr>
        <w:pStyle w:val="PargrafodaLista"/>
        <w:ind w:left="0"/>
        <w:outlineLvl w:val="0"/>
        <w:rPr>
          <w:rFonts w:ascii="Arial" w:hAnsi="Arial" w:cs="Arial"/>
          <w:b/>
          <w:sz w:val="32"/>
          <w:szCs w:val="32"/>
        </w:rPr>
      </w:pPr>
      <w:r w:rsidRPr="00BD49DA">
        <w:rPr>
          <w:rStyle w:val="Hiperlink"/>
          <w:rFonts w:ascii="Arial" w:hAnsi="Arial" w:cs="Arial"/>
          <w:b/>
          <w:color w:val="auto"/>
          <w:sz w:val="32"/>
          <w:szCs w:val="32"/>
          <w:u w:val="none"/>
        </w:rPr>
        <w:t xml:space="preserve">7. </w:t>
      </w:r>
      <w:r w:rsidR="0010722C" w:rsidRPr="00BD49DA">
        <w:rPr>
          <w:rFonts w:ascii="Arial" w:hAnsi="Arial" w:cs="Arial"/>
          <w:b/>
          <w:sz w:val="32"/>
          <w:szCs w:val="32"/>
        </w:rPr>
        <w:t>Estimativas</w:t>
      </w:r>
    </w:p>
    <w:p w14:paraId="33B0DE1C" w14:textId="6CD3E55B" w:rsidR="0010722C" w:rsidRDefault="0010722C" w:rsidP="0010722C">
      <w:pPr>
        <w:pStyle w:val="PargrafodaLista"/>
        <w:ind w:left="0" w:firstLine="426"/>
        <w:rPr>
          <w:rStyle w:val="Hiperlink"/>
          <w:rFonts w:ascii="Arial" w:hAnsi="Arial" w:cs="Arial"/>
        </w:rPr>
      </w:pPr>
      <w:r w:rsidRPr="0010722C">
        <w:rPr>
          <w:rFonts w:ascii="Arial" w:hAnsi="Arial" w:cs="Arial"/>
        </w:rPr>
        <w:t xml:space="preserve">As estimativas de recursos ambientais, materiais e humanos estão no plano de estimativas juntamente como orçamento do projeto. Pode ser acessado em: </w:t>
      </w:r>
      <w:hyperlink r:id="rId11" w:history="1">
        <w:r w:rsidRPr="0010722C">
          <w:rPr>
            <w:rStyle w:val="Hiperlink"/>
            <w:rFonts w:ascii="Arial" w:hAnsi="Arial" w:cs="Arial"/>
          </w:rPr>
          <w:t>Plano de Estimativas.</w:t>
        </w:r>
      </w:hyperlink>
      <w:r w:rsidR="00D85621">
        <w:rPr>
          <w:rStyle w:val="Hiperlink"/>
          <w:rFonts w:ascii="Arial" w:hAnsi="Arial" w:cs="Arial"/>
        </w:rPr>
        <w:t xml:space="preserve"> </w:t>
      </w:r>
    </w:p>
    <w:p w14:paraId="110CED8E" w14:textId="77777777" w:rsidR="002456D0" w:rsidRDefault="002456D0" w:rsidP="0010722C">
      <w:pPr>
        <w:pStyle w:val="PargrafodaLista"/>
        <w:ind w:left="0" w:firstLine="426"/>
        <w:rPr>
          <w:rStyle w:val="Hiperlink"/>
          <w:rFonts w:ascii="Arial" w:hAnsi="Arial" w:cs="Arial"/>
        </w:rPr>
      </w:pPr>
    </w:p>
    <w:p w14:paraId="38022BD1" w14:textId="4657B27D" w:rsidR="002456D0" w:rsidRDefault="002456D0" w:rsidP="00EB675D">
      <w:pPr>
        <w:pStyle w:val="PargrafodaLista"/>
        <w:ind w:left="0"/>
        <w:outlineLvl w:val="0"/>
        <w:rPr>
          <w:rStyle w:val="Hiperlink"/>
          <w:rFonts w:ascii="Arial" w:hAnsi="Arial" w:cs="Arial"/>
          <w:b/>
          <w:color w:val="auto"/>
          <w:sz w:val="32"/>
          <w:szCs w:val="32"/>
          <w:u w:val="none"/>
        </w:rPr>
      </w:pPr>
      <w:r w:rsidRPr="002456D0">
        <w:rPr>
          <w:rStyle w:val="Hiperlink"/>
          <w:rFonts w:ascii="Arial" w:hAnsi="Arial" w:cs="Arial"/>
          <w:b/>
          <w:color w:val="auto"/>
          <w:sz w:val="32"/>
          <w:szCs w:val="32"/>
          <w:u w:val="none"/>
        </w:rPr>
        <w:t>8. Metas</w:t>
      </w:r>
    </w:p>
    <w:p w14:paraId="2D673CC7" w14:textId="6F2D9417" w:rsidR="002456D0" w:rsidRPr="002456D0" w:rsidRDefault="002456D0" w:rsidP="002456D0">
      <w:pPr>
        <w:pStyle w:val="PargrafodaLista"/>
        <w:ind w:left="0" w:firstLine="426"/>
        <w:rPr>
          <w:rStyle w:val="Hiperlink"/>
          <w:rFonts w:ascii="Arial" w:hAnsi="Arial" w:cs="Arial"/>
          <w:color w:val="auto"/>
          <w:u w:val="none"/>
        </w:rPr>
      </w:pPr>
      <w:r>
        <w:rPr>
          <w:rStyle w:val="Hiperlink"/>
          <w:rFonts w:ascii="Arial" w:hAnsi="Arial" w:cs="Arial"/>
          <w:color w:val="auto"/>
          <w:u w:val="none"/>
        </w:rPr>
        <w:t>&lt;Aqui serão estipuladas metas com relação ao projeto, de qualquer tipo(datas, custo, etc)</w:t>
      </w:r>
      <w:r w:rsidR="007D6414">
        <w:rPr>
          <w:rStyle w:val="Hiperlink"/>
          <w:rFonts w:ascii="Arial" w:hAnsi="Arial" w:cs="Arial"/>
          <w:color w:val="auto"/>
          <w:u w:val="none"/>
        </w:rPr>
        <w:t>. Serão levados em consideração o tamanho do projeto, sua EAP e recursos disponíveis.</w:t>
      </w:r>
      <w:r>
        <w:rPr>
          <w:rStyle w:val="Hiperlink"/>
          <w:rFonts w:ascii="Arial" w:hAnsi="Arial" w:cs="Arial"/>
          <w:color w:val="auto"/>
          <w:u w:val="none"/>
        </w:rPr>
        <w:t>&gt;</w:t>
      </w:r>
    </w:p>
    <w:p w14:paraId="7371B905" w14:textId="77777777" w:rsidR="00D85621" w:rsidRDefault="00D85621" w:rsidP="0010722C">
      <w:pPr>
        <w:pStyle w:val="PargrafodaLista"/>
        <w:ind w:left="0" w:firstLine="426"/>
        <w:rPr>
          <w:rStyle w:val="Hiperlink"/>
          <w:rFonts w:ascii="Arial" w:hAnsi="Arial" w:cs="Arial"/>
        </w:rPr>
      </w:pPr>
    </w:p>
    <w:p w14:paraId="1812CDAC" w14:textId="57D7E8DB" w:rsidR="00D85621" w:rsidRDefault="002456D0" w:rsidP="00EB675D">
      <w:pPr>
        <w:pStyle w:val="PargrafodaLista"/>
        <w:ind w:left="0"/>
        <w:outlineLvl w:val="0"/>
        <w:rPr>
          <w:rStyle w:val="Hiperlink"/>
          <w:rFonts w:ascii="Arial" w:hAnsi="Arial" w:cs="Arial"/>
          <w:b/>
          <w:color w:val="auto"/>
          <w:sz w:val="32"/>
          <w:szCs w:val="32"/>
          <w:u w:val="none"/>
        </w:rPr>
      </w:pPr>
      <w:r>
        <w:rPr>
          <w:rStyle w:val="Hiperlink"/>
          <w:rFonts w:ascii="Arial" w:hAnsi="Arial" w:cs="Arial"/>
          <w:b/>
          <w:color w:val="auto"/>
          <w:sz w:val="32"/>
          <w:szCs w:val="32"/>
          <w:u w:val="none"/>
        </w:rPr>
        <w:t>9</w:t>
      </w:r>
      <w:r w:rsidR="00D85621" w:rsidRPr="00D85621">
        <w:rPr>
          <w:rStyle w:val="Hiperlink"/>
          <w:rFonts w:ascii="Arial" w:hAnsi="Arial" w:cs="Arial"/>
          <w:b/>
          <w:color w:val="auto"/>
          <w:sz w:val="32"/>
          <w:szCs w:val="32"/>
          <w:u w:val="none"/>
        </w:rPr>
        <w:t>. Revisão e Validação</w:t>
      </w:r>
    </w:p>
    <w:p w14:paraId="7633681A" w14:textId="111F7FE3" w:rsidR="00D85621" w:rsidRDefault="00D85621" w:rsidP="00D85621">
      <w:pPr>
        <w:pStyle w:val="PargrafodaLista"/>
        <w:ind w:left="0" w:firstLine="426"/>
        <w:rPr>
          <w:rStyle w:val="Hiperlink"/>
          <w:rFonts w:ascii="Arial" w:hAnsi="Arial" w:cs="Arial"/>
          <w:color w:val="auto"/>
          <w:u w:val="none"/>
        </w:rPr>
      </w:pPr>
      <w:r>
        <w:rPr>
          <w:rStyle w:val="Hiperlink"/>
          <w:rFonts w:ascii="Arial" w:hAnsi="Arial" w:cs="Arial"/>
          <w:color w:val="auto"/>
          <w:u w:val="none"/>
        </w:rPr>
        <w:t xml:space="preserve">&lt;Aqui o plano geral é revisado com os Stakeholders e é feito uma validação com </w:t>
      </w:r>
      <w:r w:rsidR="00DB76B4">
        <w:rPr>
          <w:rStyle w:val="Hiperlink"/>
          <w:rFonts w:ascii="Arial" w:hAnsi="Arial" w:cs="Arial"/>
          <w:color w:val="auto"/>
          <w:u w:val="none"/>
        </w:rPr>
        <w:t>assinaturas dos mesmos.</w:t>
      </w:r>
      <w:bookmarkStart w:id="0" w:name="_GoBack"/>
      <w:bookmarkEnd w:id="0"/>
      <w:r>
        <w:rPr>
          <w:rStyle w:val="Hiperlink"/>
          <w:rFonts w:ascii="Arial" w:hAnsi="Arial" w:cs="Arial"/>
          <w:color w:val="auto"/>
          <w:u w:val="none"/>
        </w:rPr>
        <w:t>&gt;</w:t>
      </w:r>
    </w:p>
    <w:p w14:paraId="4F34A55C" w14:textId="77777777" w:rsidR="00DB76B4" w:rsidRPr="00D85621" w:rsidRDefault="00DB76B4" w:rsidP="00D85621">
      <w:pPr>
        <w:pStyle w:val="PargrafodaLista"/>
        <w:ind w:left="0" w:firstLine="426"/>
        <w:rPr>
          <w:rFonts w:ascii="Arial" w:hAnsi="Arial" w:cs="Arial"/>
        </w:rPr>
      </w:pPr>
    </w:p>
    <w:sectPr w:rsidR="00DB76B4" w:rsidRPr="00D85621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11EC"/>
    <w:multiLevelType w:val="hybridMultilevel"/>
    <w:tmpl w:val="0EAACC3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3C001F"/>
    <w:multiLevelType w:val="multilevel"/>
    <w:tmpl w:val="4B962D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03DD3"/>
    <w:multiLevelType w:val="hybridMultilevel"/>
    <w:tmpl w:val="251ABB6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50EB5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26"/>
    <w:rsid w:val="000D0FD1"/>
    <w:rsid w:val="0010722C"/>
    <w:rsid w:val="00190526"/>
    <w:rsid w:val="002074A6"/>
    <w:rsid w:val="002456D0"/>
    <w:rsid w:val="00254EA9"/>
    <w:rsid w:val="002723EC"/>
    <w:rsid w:val="002A127E"/>
    <w:rsid w:val="00601094"/>
    <w:rsid w:val="0061324F"/>
    <w:rsid w:val="00656DBE"/>
    <w:rsid w:val="00733BBB"/>
    <w:rsid w:val="007D6414"/>
    <w:rsid w:val="00870F92"/>
    <w:rsid w:val="008E07B8"/>
    <w:rsid w:val="00A07B53"/>
    <w:rsid w:val="00A33EC3"/>
    <w:rsid w:val="00B87AFA"/>
    <w:rsid w:val="00BD49DA"/>
    <w:rsid w:val="00D85621"/>
    <w:rsid w:val="00DB76B4"/>
    <w:rsid w:val="00EB675D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Ttulo1">
    <w:name w:val="heading 1"/>
    <w:basedOn w:val="Normal"/>
    <w:next w:val="Normal"/>
    <w:link w:val="Ttulo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elanormal"/>
    <w:uiPriority w:val="41"/>
    <w:rsid w:val="002723E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elanormal"/>
    <w:uiPriority w:val="45"/>
    <w:rsid w:val="002723E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elanormal"/>
    <w:uiPriority w:val="46"/>
    <w:rsid w:val="002723E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Cabealho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iperlink">
    <w:name w:val="Hyperlink"/>
    <w:basedOn w:val="Fontepargpadro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0F92"/>
    <w:rPr>
      <w:lang w:eastAsia="es-ES"/>
    </w:rPr>
  </w:style>
  <w:style w:type="character" w:styleId="HiperlinkVisitado">
    <w:name w:val="FollowedHyperlink"/>
    <w:basedOn w:val="Fontepargpadro"/>
    <w:uiPriority w:val="99"/>
    <w:semiHidden/>
    <w:unhideWhenUsed/>
    <w:rsid w:val="00254EA9"/>
    <w:rPr>
      <w:color w:val="954F72" w:themeColor="followed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0722C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0722C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Plano%20de%20Estimativas.docx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Escopo%20do%20Projeto(EAP).docx" TargetMode="External"/><Relationship Id="rId7" Type="http://schemas.openxmlformats.org/officeDocument/2006/relationships/hyperlink" Target="Cronograma.xlsx" TargetMode="External"/><Relationship Id="rId8" Type="http://schemas.openxmlformats.org/officeDocument/2006/relationships/hyperlink" Target="Plano%20de%20Estimativas.docx" TargetMode="External"/><Relationship Id="rId9" Type="http://schemas.openxmlformats.org/officeDocument/2006/relationships/hyperlink" Target="Quadro%20de%20Gerenciamento%20de%20Risco%20(Scrum).xlsx" TargetMode="External"/><Relationship Id="rId10" Type="http://schemas.openxmlformats.org/officeDocument/2006/relationships/hyperlink" Target="../Processo%20Gen%C3%A9rico%20Ger%C3%AAncia%20de%20Projeto%20-%20GPR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BC027-1EDB-1D48-B716-EFCCBB95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338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19</cp:revision>
  <dcterms:created xsi:type="dcterms:W3CDTF">2015-05-02T11:57:00Z</dcterms:created>
  <dcterms:modified xsi:type="dcterms:W3CDTF">2015-05-12T19:47:00Z</dcterms:modified>
</cp:coreProperties>
</file>