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F64BBC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Default="009B68D4" w:rsidP="00366244">
      <w:pPr>
        <w:spacing w:before="60" w:after="60"/>
        <w:jc w:val="center"/>
      </w:pPr>
    </w:p>
    <w:p w:rsidR="009B68D4" w:rsidRPr="00855235" w:rsidRDefault="009B68D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93D91">
        <w:rPr>
          <w:b/>
        </w:rPr>
        <w:lastRenderedPageBreak/>
        <w:t>1. Introdução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="0073083B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 xml:space="preserve"> </w:t>
      </w:r>
      <w:bookmarkEnd w:id="12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73083B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4" w:name="_Toc418262289"/>
      <w:r>
        <w:rPr>
          <w:rFonts w:eastAsia="Arial"/>
          <w:sz w:val="32"/>
          <w:szCs w:val="32"/>
        </w:rPr>
        <w:t>1.2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4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 xml:space="preserve">Para cada item de teste, fornecer referências aos seguintes documentos caso existam: Plano de Teste, </w:t>
      </w:r>
      <w:r w:rsidR="00653DA7">
        <w:rPr>
          <w:color w:val="00B050"/>
          <w:sz w:val="22"/>
          <w:szCs w:val="22"/>
        </w:rPr>
        <w:t>Design de Teste</w:t>
      </w:r>
      <w:r w:rsidR="00036C3E">
        <w:rPr>
          <w:color w:val="00B050"/>
          <w:sz w:val="22"/>
          <w:szCs w:val="22"/>
        </w:rPr>
        <w:t>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 w:rsidR="00653DA7">
        <w:rPr>
          <w:color w:val="00B050"/>
          <w:sz w:val="22"/>
          <w:szCs w:val="22"/>
        </w:rPr>
        <w:t>descobrimento de anomalias</w:t>
      </w:r>
      <w:r>
        <w:rPr>
          <w:color w:val="00B050"/>
          <w:sz w:val="22"/>
          <w:szCs w:val="22"/>
        </w:rPr>
        <w:t xml:space="preserve"> divididas por a</w:t>
      </w:r>
      <w:r w:rsidR="00653DA7">
        <w:rPr>
          <w:color w:val="00B050"/>
          <w:sz w:val="22"/>
          <w:szCs w:val="22"/>
        </w:rPr>
        <w:t>tividade. O total de anomalias por tipo também é dado na última linha da tabela.</w:t>
      </w:r>
      <w:r w:rsidR="00653DA7" w:rsidRPr="00620C41">
        <w:rPr>
          <w:color w:val="00B050"/>
          <w:sz w:val="22"/>
          <w:szCs w:val="22"/>
        </w:rPr>
        <w:t xml:space="preserve"> &gt;</w:t>
      </w:r>
    </w:p>
    <w:p w:rsidR="0001484D" w:rsidRDefault="0001484D" w:rsidP="0001484D"/>
    <w:p w:rsidR="00653DA7" w:rsidRDefault="00653DA7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1691"/>
        <w:gridCol w:w="1817"/>
        <w:gridCol w:w="1479"/>
        <w:gridCol w:w="1496"/>
      </w:tblGrid>
      <w:tr w:rsidR="00774024" w:rsidTr="00653DA7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7308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Anomalias de </w:t>
            </w:r>
            <w:r w:rsidR="0073083B">
              <w:rPr>
                <w:b/>
                <w:sz w:val="24"/>
                <w:szCs w:val="24"/>
              </w:rPr>
              <w:t>Manutenção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818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3B01EB">
            <w:pPr>
              <w:keepNext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DC250B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653DA7" w:rsidRPr="00DC250B" w:rsidRDefault="00653DA7" w:rsidP="003F0A3A">
      <w:pPr>
        <w:ind w:left="708" w:firstLine="708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73083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Manutenções </w:t>
            </w:r>
            <w:r w:rsidR="00DC250B">
              <w:rPr>
                <w:b/>
                <w:sz w:val="24"/>
                <w:szCs w:val="24"/>
              </w:rPr>
              <w:t>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3B01EB">
            <w:pPr>
              <w:keepNext/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lastRenderedPageBreak/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FB13CB" w:rsidP="000148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Observado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FB13CB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proofErr w:type="gramStart"/>
            <w:r>
              <w:rPr>
                <w:color w:val="00B050"/>
                <w:sz w:val="22"/>
                <w:szCs w:val="22"/>
              </w:rPr>
              <w:t>&lt;.</w:t>
            </w:r>
            <w:r w:rsidR="00036C3E" w:rsidRPr="004060DE">
              <w:rPr>
                <w:color w:val="00B050"/>
                <w:sz w:val="22"/>
                <w:szCs w:val="22"/>
              </w:rPr>
              <w:t>Descrever</w:t>
            </w:r>
            <w:proofErr w:type="gramEnd"/>
            <w:r w:rsidR="00036C3E" w:rsidRPr="004060DE">
              <w:rPr>
                <w:color w:val="00B050"/>
                <w:sz w:val="22"/>
                <w:szCs w:val="22"/>
              </w:rPr>
              <w:t xml:space="preserve"> </w:t>
            </w:r>
            <w:r w:rsidR="0001484D"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 w:rsidR="0001484D"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="003B01EB">
        <w:rPr>
          <w:color w:val="auto"/>
        </w:rPr>
        <w:t>4</w:t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bookmarkStart w:id="15" w:name="_GoBack"/>
      <w:bookmarkEnd w:id="15"/>
      <w:r>
        <w:rPr>
          <w:sz w:val="32"/>
          <w:szCs w:val="32"/>
        </w:rPr>
        <w:t>3</w:t>
      </w:r>
      <w:r w:rsidR="00366244" w:rsidRPr="009A7AFE">
        <w:rPr>
          <w:sz w:val="32"/>
          <w:szCs w:val="32"/>
        </w:rPr>
        <w:t xml:space="preserve">.3 </w:t>
      </w:r>
      <w:r w:rsidR="00FB13CB">
        <w:rPr>
          <w:sz w:val="32"/>
          <w:szCs w:val="32"/>
        </w:rPr>
        <w:t>Cobertura de Teste Alcançada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 xml:space="preserve">Especificar uma avaliação geral </w:t>
      </w:r>
      <w:r w:rsidR="00764372">
        <w:rPr>
          <w:color w:val="00B050"/>
          <w:sz w:val="22"/>
          <w:szCs w:val="22"/>
        </w:rPr>
        <w:t xml:space="preserve">para todos os itens de teste, de modo a demonstrar a cobertura de teste observada. </w:t>
      </w:r>
      <w:r w:rsidR="00EF3773">
        <w:rPr>
          <w:color w:val="00B050"/>
          <w:sz w:val="22"/>
          <w:szCs w:val="22"/>
        </w:rPr>
        <w:t>Essa avaliação será ba</w:t>
      </w:r>
      <w:r w:rsidR="00764372">
        <w:rPr>
          <w:color w:val="00B050"/>
          <w:sz w:val="22"/>
          <w:szCs w:val="22"/>
        </w:rPr>
        <w:t xml:space="preserve">seada nos resultados de teste, </w:t>
      </w:r>
      <w:r w:rsidR="00EF3773">
        <w:rPr>
          <w:color w:val="00B050"/>
          <w:sz w:val="22"/>
          <w:szCs w:val="22"/>
        </w:rPr>
        <w:t>no critério de passou/</w:t>
      </w:r>
      <w:r w:rsidR="003F4186">
        <w:rPr>
          <w:color w:val="00B050"/>
          <w:sz w:val="22"/>
          <w:szCs w:val="22"/>
        </w:rPr>
        <w:t>falhou</w:t>
      </w:r>
      <w:r w:rsidR="00764372">
        <w:rPr>
          <w:color w:val="00B050"/>
          <w:sz w:val="22"/>
          <w:szCs w:val="22"/>
        </w:rPr>
        <w:t xml:space="preserve"> e na cobertura de teste planejada no Plano de Teste de [Nível] respectivo, indicando se a suficiência de teste foi contemplada. </w:t>
      </w:r>
      <w:r w:rsidR="003F4186">
        <w:rPr>
          <w:color w:val="00B050"/>
          <w:sz w:val="22"/>
          <w:szCs w:val="22"/>
        </w:rPr>
        <w:t>&gt;</w:t>
      </w:r>
      <w:bookmarkEnd w:id="13"/>
    </w:p>
    <w:sectPr w:rsidR="00762956" w:rsidRPr="0001484D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C7" w:rsidRDefault="006618C7" w:rsidP="00366244">
      <w:r>
        <w:separator/>
      </w:r>
    </w:p>
  </w:endnote>
  <w:endnote w:type="continuationSeparator" w:id="0">
    <w:p w:rsidR="006618C7" w:rsidRDefault="006618C7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8B38E2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AB116D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Resultados de T</w:t>
          </w:r>
          <w:r w:rsidR="00366244">
            <w:rPr>
              <w:rFonts w:ascii="Arial" w:eastAsia="Arial" w:hAnsi="Arial" w:cs="Arial"/>
              <w:sz w:val="16"/>
            </w:rPr>
            <w:t>este</w:t>
          </w:r>
        </w:p>
        <w:p w:rsidR="00AB116D" w:rsidRDefault="00AB116D">
          <w:pPr>
            <w:tabs>
              <w:tab w:val="left" w:pos="1485"/>
            </w:tabs>
          </w:pP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D13C11">
            <w:rPr>
              <w:sz w:val="16"/>
            </w:rPr>
            <w:t>06</w:t>
          </w:r>
          <w:r>
            <w:rPr>
              <w:sz w:val="16"/>
            </w:rPr>
            <w:t>/</w:t>
          </w:r>
          <w:r w:rsidR="00D13C11">
            <w:rPr>
              <w:sz w:val="16"/>
            </w:rPr>
            <w:t>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D13C11">
            <w:rPr>
              <w:sz w:val="16"/>
            </w:rPr>
            <w:t>11</w:t>
          </w:r>
          <w:r>
            <w:rPr>
              <w:sz w:val="16"/>
            </w:rPr>
            <w:t>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B38E2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B38E2">
            <w:rPr>
              <w:noProof/>
            </w:rPr>
            <w:t>4</w:t>
          </w:r>
          <w:r>
            <w:fldChar w:fldCharType="end"/>
          </w:r>
        </w:p>
      </w:tc>
    </w:tr>
  </w:tbl>
  <w:p w:rsidR="001B6D17" w:rsidRDefault="008B38E2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C7" w:rsidRDefault="006618C7" w:rsidP="00366244">
      <w:r>
        <w:separator/>
      </w:r>
    </w:p>
  </w:footnote>
  <w:footnote w:type="continuationSeparator" w:id="0">
    <w:p w:rsidR="006618C7" w:rsidRDefault="006618C7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8B38E2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41C8E"/>
    <w:rsid w:val="000A7114"/>
    <w:rsid w:val="001E0DFD"/>
    <w:rsid w:val="002E71C6"/>
    <w:rsid w:val="00355F4C"/>
    <w:rsid w:val="00366244"/>
    <w:rsid w:val="00393D91"/>
    <w:rsid w:val="003B01EB"/>
    <w:rsid w:val="003F0A3A"/>
    <w:rsid w:val="003F4186"/>
    <w:rsid w:val="004060DE"/>
    <w:rsid w:val="00406A52"/>
    <w:rsid w:val="004B4957"/>
    <w:rsid w:val="004F26F3"/>
    <w:rsid w:val="004F595B"/>
    <w:rsid w:val="00516C62"/>
    <w:rsid w:val="00551D77"/>
    <w:rsid w:val="00620C41"/>
    <w:rsid w:val="00653DA7"/>
    <w:rsid w:val="006618C7"/>
    <w:rsid w:val="006B37ED"/>
    <w:rsid w:val="0073083B"/>
    <w:rsid w:val="00762956"/>
    <w:rsid w:val="00764372"/>
    <w:rsid w:val="00774024"/>
    <w:rsid w:val="008A657E"/>
    <w:rsid w:val="008B38E2"/>
    <w:rsid w:val="008C71D7"/>
    <w:rsid w:val="00927729"/>
    <w:rsid w:val="009B0D5D"/>
    <w:rsid w:val="009B68D4"/>
    <w:rsid w:val="00AB116D"/>
    <w:rsid w:val="00AB1297"/>
    <w:rsid w:val="00BD2836"/>
    <w:rsid w:val="00BE2191"/>
    <w:rsid w:val="00D13C11"/>
    <w:rsid w:val="00D96A04"/>
    <w:rsid w:val="00DC250B"/>
    <w:rsid w:val="00DC2FDC"/>
    <w:rsid w:val="00E01C08"/>
    <w:rsid w:val="00EA7901"/>
    <w:rsid w:val="00EF3773"/>
    <w:rsid w:val="00F64BBC"/>
    <w:rsid w:val="00F67DC7"/>
    <w:rsid w:val="00FB13CB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D6566-D6F1-4CAF-BFAA-6C5BC2E0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20</cp:revision>
  <dcterms:created xsi:type="dcterms:W3CDTF">2015-05-03T17:53:00Z</dcterms:created>
  <dcterms:modified xsi:type="dcterms:W3CDTF">2015-06-05T23:46:00Z</dcterms:modified>
</cp:coreProperties>
</file>