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 xml:space="preserve">é simultaneamente um movimento para a melhoria da qualidade (Programa </w:t>
      </w:r>
      <w:proofErr w:type="gramStart"/>
      <w:r w:rsidRPr="003313B3">
        <w:rPr>
          <w:rFonts w:ascii="Arial" w:hAnsi="Arial" w:cs="Arial"/>
          <w:bCs/>
        </w:rPr>
        <w:t>MPS.</w:t>
      </w:r>
      <w:proofErr w:type="gramEnd"/>
      <w:r w:rsidRPr="003313B3">
        <w:rPr>
          <w:rFonts w:ascii="Arial" w:hAnsi="Arial" w:cs="Arial"/>
          <w:bCs/>
        </w:rPr>
        <w:t>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proofErr w:type="gramStart"/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</w:t>
      </w:r>
      <w:proofErr w:type="gramEnd"/>
      <w:r w:rsidRPr="003313B3">
        <w:rPr>
          <w:rStyle w:val="Forte"/>
        </w:rPr>
        <w:t xml:space="preserve">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através do cronograma do processo.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As datas inicias e finais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Quanto mais próximo de 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Pr="003448B5">
              <w:rPr>
                <w:rStyle w:val="Forte"/>
                <w:sz w:val="22"/>
                <w:szCs w:val="22"/>
              </w:rPr>
              <w:t>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róximo de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>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&lt;Nome Indicador&gt;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o objetivo do indicador&gt;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um contexto para análise do indicador. Exemplo, definir faixa de classificação ALTO, MÉDIO, BAIXO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&gt;</w:t>
            </w:r>
            <w:proofErr w:type="gramEnd"/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915D6A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E7635" w:rsidRPr="003448B5" w:rsidRDefault="00915D6A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Auditoria</w:t>
              </w:r>
            </w:hyperlink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necessário </w:t>
            </w:r>
            <w:proofErr w:type="gramStart"/>
            <w:r>
              <w:rPr>
                <w:rStyle w:val="Forte"/>
                <w:sz w:val="22"/>
                <w:szCs w:val="22"/>
              </w:rPr>
              <w:t>a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915D6A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Relatório de Não Conformidade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Dados referentes </w:t>
            </w:r>
            <w:proofErr w:type="gramStart"/>
            <w:r>
              <w:rPr>
                <w:rStyle w:val="Forte"/>
                <w:sz w:val="22"/>
                <w:szCs w:val="22"/>
              </w:rPr>
              <w:t>as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915D6A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8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Pr="005E7635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22332B" w:rsidRPr="003448B5" w:rsidRDefault="0022332B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2940050"/>
            <wp:effectExtent l="19050" t="0" r="0" b="0"/>
            <wp:docPr id="1" name="Imagem 0" descr="11227497_875448609184777_1707059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7497_875448609184777_1707059823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 xml:space="preserve">Definições de quais processos devem ser </w:t>
            </w:r>
            <w:proofErr w:type="gramStart"/>
            <w:r w:rsidRPr="00501744">
              <w:rPr>
                <w:rFonts w:ascii="Arial" w:hAnsi="Arial" w:cs="Arial"/>
              </w:rPr>
              <w:t>gerenciados</w:t>
            </w:r>
            <w:proofErr w:type="gramEnd"/>
            <w:r w:rsidRPr="00501744">
              <w:rPr>
                <w:rFonts w:ascii="Arial" w:hAnsi="Arial" w:cs="Arial"/>
              </w:rPr>
              <w:t xml:space="preserve">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proofErr w:type="gramStart"/>
            <w:r w:rsidRPr="00501744">
              <w:rPr>
                <w:rFonts w:ascii="Arial" w:hAnsi="Arial" w:cs="Arial"/>
              </w:rPr>
              <w:t>Nenhum critério especifico</w:t>
            </w:r>
            <w:proofErr w:type="gramEnd"/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 xml:space="preserve">item do </w:t>
            </w:r>
            <w:hyperlink r:id="rId10" w:history="1">
              <w:r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501744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Estabelecer </w:t>
            </w:r>
            <w:proofErr w:type="spellStart"/>
            <w:r w:rsidRPr="00501744">
              <w:rPr>
                <w:rFonts w:ascii="Arial" w:hAnsi="Arial" w:cs="Arial"/>
              </w:rPr>
              <w:t>checklists</w:t>
            </w:r>
            <w:proofErr w:type="spellEnd"/>
            <w:r w:rsidR="00D80D84">
              <w:rPr>
                <w:rFonts w:ascii="Arial" w:hAnsi="Arial" w:cs="Arial"/>
              </w:rPr>
              <w:t xml:space="preserve"> dos processos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C65D5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65D5C" w:rsidRPr="00501744">
              <w:rPr>
                <w:rFonts w:ascii="Arial" w:hAnsi="Arial" w:cs="Arial"/>
              </w:rPr>
              <w:t xml:space="preserve">Estabelecer métodos de avaliação para verificar a aderência </w:t>
            </w:r>
            <w:r w:rsidR="00501744" w:rsidRPr="00501744">
              <w:rPr>
                <w:rFonts w:ascii="Arial" w:hAnsi="Arial" w:cs="Arial"/>
              </w:rPr>
              <w:t>dos processos executados e produtos de trabalho às descrições de processo, padrões e procedimentos.</w:t>
            </w:r>
          </w:p>
          <w:p w:rsidR="00501744" w:rsidRPr="00501744" w:rsidRDefault="00501744" w:rsidP="00C65D5C">
            <w:pPr>
              <w:rPr>
                <w:rFonts w:ascii="Arial" w:hAnsi="Arial" w:cs="Arial"/>
              </w:rPr>
            </w:pP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01744" w:rsidRPr="00501744">
              <w:rPr>
                <w:rFonts w:ascii="Arial" w:hAnsi="Arial" w:cs="Arial"/>
              </w:rPr>
              <w:t>Todos os envolvidos.</w:t>
            </w:r>
          </w:p>
        </w:tc>
      </w:tr>
      <w:tr w:rsidR="00D80D84" w:rsidRPr="00501744" w:rsidTr="00D80D84">
        <w:trPr>
          <w:trHeight w:val="407"/>
        </w:trPr>
        <w:tc>
          <w:tcPr>
            <w:tcW w:w="2404" w:type="dxa"/>
            <w:vMerge w:val="restart"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80D84" w:rsidRPr="00501744" w:rsidRDefault="00D80D84" w:rsidP="00D80D84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Entender o que foi planejado, padrões, procedimentos.</w:t>
            </w:r>
          </w:p>
        </w:tc>
      </w:tr>
      <w:tr w:rsidR="00D80D84" w:rsidRPr="00501744" w:rsidTr="007C66DA">
        <w:trPr>
          <w:trHeight w:val="407"/>
        </w:trPr>
        <w:tc>
          <w:tcPr>
            <w:tcW w:w="2404" w:type="dxa"/>
            <w:vMerge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80D84" w:rsidRPr="00D80D84" w:rsidRDefault="00D80D84" w:rsidP="002F35DC">
            <w:pPr>
              <w:rPr>
                <w:rFonts w:ascii="Arial" w:hAnsi="Arial" w:cs="Arial"/>
                <w:b/>
              </w:rPr>
            </w:pPr>
            <w:r w:rsidRPr="00D80D84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Determinar um método para conferir com o que está sendo executado.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Processos executados e produtos de trabalho </w:t>
            </w:r>
            <w:r w:rsidR="006E12C7">
              <w:rPr>
                <w:rFonts w:ascii="Arial" w:hAnsi="Arial" w:cs="Arial"/>
              </w:rPr>
              <w:t>e a</w:t>
            </w:r>
            <w:r w:rsidRPr="00501744">
              <w:rPr>
                <w:rFonts w:ascii="Arial" w:hAnsi="Arial" w:cs="Arial"/>
              </w:rPr>
              <w:t>s descrições de processo, padrões e procedimentos.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915D6A" w:rsidP="002F35DC">
            <w:pPr>
              <w:rPr>
                <w:rFonts w:ascii="Arial" w:hAnsi="Arial" w:cs="Arial"/>
              </w:rPr>
            </w:pPr>
            <w:hyperlink r:id="rId11" w:history="1">
              <w:r w:rsidR="00501744" w:rsidRPr="00915D6A">
                <w:rPr>
                  <w:rStyle w:val="Hyperlink"/>
                  <w:rFonts w:ascii="Arial" w:hAnsi="Arial" w:cs="Arial"/>
                </w:rPr>
                <w:t>Planilha de verificação</w:t>
              </w:r>
              <w:r w:rsidR="007C66DA" w:rsidRPr="00915D6A">
                <w:rPr>
                  <w:rStyle w:val="Hyperlink"/>
                  <w:rFonts w:ascii="Arial" w:hAnsi="Arial" w:cs="Arial"/>
                </w:rPr>
                <w:t xml:space="preserve"> de Aderência</w:t>
              </w:r>
            </w:hyperlink>
            <w:r w:rsidR="006E12C7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915D6A" w:rsidP="00BE36D8">
            <w:pPr>
              <w:rPr>
                <w:rFonts w:ascii="Arial" w:hAnsi="Arial" w:cs="Arial"/>
              </w:rPr>
            </w:pPr>
            <w:hyperlink r:id="rId12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</w:t>
            </w:r>
            <w:proofErr w:type="gramStart"/>
            <w:r w:rsidRPr="00501744">
              <w:rPr>
                <w:rFonts w:ascii="Arial" w:hAnsi="Arial" w:cs="Arial"/>
              </w:rPr>
              <w:t>da auditorias</w:t>
            </w:r>
            <w:proofErr w:type="gramEnd"/>
            <w:r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915D6A" w:rsidP="00A53C32">
            <w:pPr>
              <w:rPr>
                <w:rFonts w:ascii="Arial" w:hAnsi="Arial" w:cs="Arial"/>
              </w:rPr>
            </w:pPr>
            <w:hyperlink r:id="rId13" w:history="1">
              <w:r w:rsidR="00624396" w:rsidRPr="00915D6A">
                <w:rPr>
                  <w:rStyle w:val="Hyperlink"/>
                  <w:rFonts w:ascii="Arial" w:hAnsi="Arial" w:cs="Arial"/>
                </w:rPr>
                <w:t>Planilha de Verificação de Aderência</w:t>
              </w:r>
            </w:hyperlink>
            <w:r w:rsidR="00D80D84">
              <w:rPr>
                <w:rFonts w:ascii="Arial" w:hAnsi="Arial" w:cs="Arial"/>
              </w:rPr>
              <w:t xml:space="preserve"> e </w:t>
            </w:r>
            <w:hyperlink r:id="rId14" w:history="1">
              <w:r w:rsidR="00D80D84" w:rsidRPr="00915D6A">
                <w:rPr>
                  <w:rStyle w:val="Hyperlink"/>
                  <w:rFonts w:ascii="Arial" w:hAnsi="Arial" w:cs="Arial"/>
                </w:rPr>
                <w:t>Solicitação de Auditoria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Resultados das auditorias.</w:t>
            </w:r>
            <w:r w:rsidR="005E7635">
              <w:rPr>
                <w:rFonts w:ascii="Arial" w:hAnsi="Arial" w:cs="Arial"/>
              </w:rPr>
              <w:br/>
            </w:r>
            <w:hyperlink r:id="rId15" w:history="1">
              <w:r w:rsidR="005E7635" w:rsidRPr="00915D6A">
                <w:rPr>
                  <w:rStyle w:val="Hyperlink"/>
                  <w:rFonts w:ascii="Arial" w:hAnsi="Arial" w:cs="Arial"/>
                </w:rPr>
                <w:t>Registro d</w:t>
              </w:r>
              <w:r w:rsidR="00915D6A" w:rsidRPr="00915D6A">
                <w:rPr>
                  <w:rStyle w:val="Hyperlink"/>
                  <w:rFonts w:ascii="Arial" w:hAnsi="Arial" w:cs="Arial"/>
                </w:rPr>
                <w:t>e auditorias</w:t>
              </w:r>
            </w:hyperlink>
            <w:r w:rsidR="00915D6A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C65D5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Resultados das auditorias.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915D6A" w:rsidP="002F35DC">
            <w:pPr>
              <w:rPr>
                <w:rFonts w:ascii="Arial" w:hAnsi="Arial" w:cs="Arial"/>
              </w:rPr>
            </w:pPr>
            <w:hyperlink r:id="rId16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17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 xml:space="preserve">Determinar a </w:t>
            </w:r>
            <w:proofErr w:type="gramStart"/>
            <w:r w:rsidRPr="00501744">
              <w:rPr>
                <w:rFonts w:ascii="Arial" w:hAnsi="Arial" w:cs="Arial"/>
              </w:rPr>
              <w:t>implementação</w:t>
            </w:r>
            <w:proofErr w:type="gramEnd"/>
            <w:r w:rsidRPr="00501744">
              <w:rPr>
                <w:rFonts w:ascii="Arial" w:hAnsi="Arial" w:cs="Arial"/>
              </w:rPr>
              <w:t xml:space="preserve">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A solução deve ser </w:t>
            </w:r>
            <w:proofErr w:type="gramStart"/>
            <w:r w:rsidRPr="00501744">
              <w:rPr>
                <w:rFonts w:ascii="Arial" w:hAnsi="Arial" w:cs="Arial"/>
              </w:rPr>
              <w:t>implementada</w:t>
            </w:r>
            <w:proofErr w:type="gramEnd"/>
            <w:r w:rsidRPr="00501744">
              <w:rPr>
                <w:rFonts w:ascii="Arial" w:hAnsi="Arial" w:cs="Arial"/>
              </w:rPr>
              <w:t>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915D6A" w:rsidP="002F35DC">
            <w:pPr>
              <w:rPr>
                <w:rFonts w:ascii="Arial" w:hAnsi="Arial" w:cs="Arial"/>
              </w:rPr>
            </w:pPr>
            <w:hyperlink r:id="rId18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19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936E7"/>
    <w:rsid w:val="00293F85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7635"/>
    <w:rsid w:val="00623B6A"/>
    <w:rsid w:val="00624396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B2E"/>
    <w:rsid w:val="00892E66"/>
    <w:rsid w:val="008D342B"/>
    <w:rsid w:val="009011EB"/>
    <w:rsid w:val="00915D6A"/>
    <w:rsid w:val="00923DA9"/>
    <w:rsid w:val="009278A1"/>
    <w:rsid w:val="00992CCA"/>
    <w:rsid w:val="009B776B"/>
    <w:rsid w:val="009E55A9"/>
    <w:rsid w:val="00A00E38"/>
    <w:rsid w:val="00A162B6"/>
    <w:rsid w:val="00A21594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609C7"/>
    <w:rsid w:val="00C65D5C"/>
    <w:rsid w:val="00CB6490"/>
    <w:rsid w:val="00CC1E61"/>
    <w:rsid w:val="00CF0AFE"/>
    <w:rsid w:val="00D20A2E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347C"/>
    <w:rsid w:val="00E564FB"/>
    <w:rsid w:val="00E7118D"/>
    <w:rsid w:val="00E73404"/>
    <w:rsid w:val="00E868ED"/>
    <w:rsid w:val="00E875FB"/>
    <w:rsid w:val="00EC566F"/>
    <w:rsid w:val="00EF35BC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Registro%20de%20N&#227;o%20Conformidade.xlsx" TargetMode="External"/><Relationship Id="rId13" Type="http://schemas.openxmlformats.org/officeDocument/2006/relationships/hyperlink" Target="Templates/Planilia%20de%20verifica&#231;&#227;o%20de%20ader&#234;ncia%20de%20processo.docx" TargetMode="External"/><Relationship Id="rId18" Type="http://schemas.openxmlformats.org/officeDocument/2006/relationships/hyperlink" Target="Templates/Relat&#243;rio%20de%20Resolu&#231;&#227;o%20de%20N&#227;o%20Conformidade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mplates/Relat&#243;rio%20de%20N&#227;o%20Conformidade.docx" TargetMode="External"/><Relationship Id="rId12" Type="http://schemas.openxmlformats.org/officeDocument/2006/relationships/hyperlink" Target="Templates/Plano%20de%20Garantia%20da%20Qualidade.docx" TargetMode="External"/><Relationship Id="rId17" Type="http://schemas.openxmlformats.org/officeDocument/2006/relationships/hyperlink" Target="Templates/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Templates/Relat&#243;rio%20de%20N&#227;o%20Conformidade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mplates/Solicita&#231;&#227;o%20de%20Auditoria.docx" TargetMode="External"/><Relationship Id="rId11" Type="http://schemas.openxmlformats.org/officeDocument/2006/relationships/hyperlink" Target="Templates/Planilia%20de%20verifica&#231;&#227;o%20de%20ader&#234;ncia%20de%20processo.docx" TargetMode="External"/><Relationship Id="rId5" Type="http://schemas.openxmlformats.org/officeDocument/2006/relationships/hyperlink" Target="Templates/Plano%20de%20Garantia%20da%20Qualidade.docx" TargetMode="External"/><Relationship Id="rId15" Type="http://schemas.openxmlformats.org/officeDocument/2006/relationships/hyperlink" Target="Templates/Registro%20de%20Auditorias.xlsx" TargetMode="External"/><Relationship Id="rId10" Type="http://schemas.openxmlformats.org/officeDocument/2006/relationships/hyperlink" Target="Templates/Plano%20de%20Garantia%20da%20Qualidade.docx" TargetMode="External"/><Relationship Id="rId19" Type="http://schemas.openxmlformats.org/officeDocument/2006/relationships/hyperlink" Target="Templates/Registro%20de%20N&#227;o%20Conformidade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Templates/Solicita&#231;&#227;o%20de%20Auditoria.docx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1499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DMTV</cp:lastModifiedBy>
  <cp:revision>14</cp:revision>
  <dcterms:created xsi:type="dcterms:W3CDTF">2015-05-06T20:14:00Z</dcterms:created>
  <dcterms:modified xsi:type="dcterms:W3CDTF">2015-05-07T14:41:00Z</dcterms:modified>
</cp:coreProperties>
</file>