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119" w:rsidRDefault="00DD3521" w:rsidP="003C12D3">
      <w:pPr>
        <w:pStyle w:val="Textbody"/>
        <w:spacing w:line="360" w:lineRule="auto"/>
        <w:jc w:val="center"/>
        <w:rPr>
          <w:rFonts w:ascii="Arial" w:hAnsi="Arial" w:cs="Arial"/>
        </w:rPr>
      </w:pPr>
      <w:r>
        <w:rPr>
          <w:rStyle w:val="StrongEmphasis"/>
          <w:rFonts w:ascii="Arial" w:hAnsi="Arial" w:cs="Arial"/>
          <w:sz w:val="36"/>
          <w:szCs w:val="36"/>
        </w:rPr>
        <w:t xml:space="preserve">PG2016-1 – </w:t>
      </w:r>
      <w:r w:rsidR="00BE4378" w:rsidRPr="00775430">
        <w:rPr>
          <w:rStyle w:val="StrongEmphasis"/>
          <w:rFonts w:ascii="Arial" w:hAnsi="Arial" w:cs="Arial"/>
          <w:sz w:val="36"/>
          <w:szCs w:val="36"/>
        </w:rPr>
        <w:t>Plano Geral do Projeto (PGP)</w:t>
      </w:r>
    </w:p>
    <w:p w:rsidR="003C12D3" w:rsidRPr="00775430" w:rsidRDefault="003C12D3" w:rsidP="003C12D3">
      <w:pPr>
        <w:pStyle w:val="Textbody"/>
        <w:spacing w:line="360" w:lineRule="auto"/>
        <w:jc w:val="center"/>
        <w:rPr>
          <w:rFonts w:ascii="Arial" w:hAnsi="Arial" w:cs="Arial"/>
        </w:rPr>
      </w:pPr>
    </w:p>
    <w:p w:rsidR="000F2231" w:rsidRDefault="003C12D3">
      <w:pPr>
        <w:pStyle w:val="Textbody"/>
        <w:spacing w:line="360" w:lineRule="auto"/>
        <w:rPr>
          <w:rStyle w:val="StrongEmphasis"/>
          <w:rFonts w:ascii="Arial" w:hAnsi="Arial" w:cs="Arial"/>
          <w:sz w:val="28"/>
          <w:szCs w:val="28"/>
        </w:rPr>
      </w:pPr>
      <w:r>
        <w:rPr>
          <w:rStyle w:val="StrongEmphasis"/>
          <w:rFonts w:ascii="Arial" w:hAnsi="Arial" w:cs="Arial"/>
          <w:sz w:val="28"/>
          <w:szCs w:val="28"/>
        </w:rPr>
        <w:t>1</w:t>
      </w:r>
      <w:r w:rsidR="00BE4378" w:rsidRPr="00775430">
        <w:rPr>
          <w:rStyle w:val="StrongEmphasis"/>
          <w:rFonts w:ascii="Arial" w:hAnsi="Arial" w:cs="Arial"/>
          <w:sz w:val="28"/>
          <w:szCs w:val="28"/>
        </w:rPr>
        <w:t>. Visão Geral do Projeto</w:t>
      </w:r>
    </w:p>
    <w:p w:rsidR="003C12D3" w:rsidRPr="00775430" w:rsidRDefault="003C12D3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Fonts w:ascii="Arial" w:hAnsi="Arial" w:cs="Arial"/>
        </w:rPr>
        <w:t>Este software propõe implantar um modelo de gestão que aumente a qualidade do atendimento aos cidadãos. O objetivo é aumentar a efetividade da solução dos problemas e a interação entre prefeitura, prestadores de serviços e cidadãos.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Fonts w:ascii="Arial" w:hAnsi="Arial" w:cs="Arial"/>
        </w:rPr>
        <w:t>O projeto PG2016/1 (Prefeitura de Goiânia 2016/1) será desenvolvido por uma equipe com seis integrantes.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Fonts w:ascii="Arial" w:hAnsi="Arial" w:cs="Arial"/>
        </w:rPr>
        <w:t>Será definida as seguintes etapas abaixo, no decorrer do plano.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Fonts w:ascii="Arial" w:hAnsi="Arial" w:cs="Arial"/>
        </w:rPr>
        <w:t>-Objetivos do projeto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Fonts w:ascii="Arial" w:hAnsi="Arial" w:cs="Arial"/>
        </w:rPr>
        <w:t>- Escopo do Projeto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Fonts w:ascii="Arial" w:hAnsi="Arial" w:cs="Arial"/>
        </w:rPr>
        <w:t>- Organizações Afetadas ou Impactadas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Fonts w:ascii="Arial" w:hAnsi="Arial" w:cs="Arial"/>
        </w:rPr>
        <w:t>- Recursos Não Humanos e de Ambiente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Fonts w:ascii="Arial" w:hAnsi="Arial" w:cs="Arial"/>
        </w:rPr>
        <w:t>- Restrições do Projeto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Fonts w:ascii="Arial" w:hAnsi="Arial" w:cs="Arial"/>
        </w:rPr>
        <w:t>- Estimativas do Projeto – Esforço / Custo / Duração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Fonts w:ascii="Arial" w:hAnsi="Arial" w:cs="Arial"/>
        </w:rPr>
        <w:t>- Riscos do projeto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Fonts w:ascii="Arial" w:hAnsi="Arial" w:cs="Arial"/>
        </w:rPr>
        <w:t>- Recursos Humanos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Fonts w:ascii="Arial" w:hAnsi="Arial" w:cs="Arial"/>
        </w:rPr>
        <w:t>- Ciclo de Vida do Projeto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Fonts w:ascii="Arial" w:hAnsi="Arial" w:cs="Arial"/>
        </w:rPr>
        <w:t>- Aprovação do Plano Geral do Projeto</w:t>
      </w:r>
    </w:p>
    <w:p w:rsidR="000F2231" w:rsidRPr="00775430" w:rsidRDefault="000F2231">
      <w:pPr>
        <w:pStyle w:val="Textbody"/>
        <w:spacing w:line="360" w:lineRule="auto"/>
        <w:rPr>
          <w:rFonts w:ascii="Arial" w:hAnsi="Arial" w:cs="Arial"/>
        </w:rPr>
      </w:pPr>
    </w:p>
    <w:p w:rsidR="000F2231" w:rsidRPr="00775430" w:rsidRDefault="003C12D3">
      <w:pPr>
        <w:pStyle w:val="Textbody"/>
        <w:spacing w:line="360" w:lineRule="auto"/>
        <w:rPr>
          <w:rFonts w:ascii="Arial" w:hAnsi="Arial" w:cs="Arial"/>
        </w:rPr>
      </w:pPr>
      <w:r>
        <w:rPr>
          <w:rStyle w:val="StrongEmphasis"/>
          <w:rFonts w:ascii="Arial" w:hAnsi="Arial" w:cs="Arial"/>
          <w:sz w:val="28"/>
          <w:szCs w:val="28"/>
        </w:rPr>
        <w:t>2</w:t>
      </w:r>
      <w:r w:rsidR="00BE4378" w:rsidRPr="00775430">
        <w:rPr>
          <w:rStyle w:val="StrongEmphasis"/>
          <w:rFonts w:ascii="Arial" w:hAnsi="Arial" w:cs="Arial"/>
          <w:sz w:val="28"/>
          <w:szCs w:val="28"/>
        </w:rPr>
        <w:t>. Objetivos do Projeto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Fonts w:ascii="Arial" w:hAnsi="Arial" w:cs="Arial"/>
        </w:rPr>
        <w:t xml:space="preserve">O propósito do projeto PG20161 é analisar e desenvolver uma solução para reduzir a burocracia no registro de um problema e acompanhar sua solução, possa facilitar a distribuição e </w:t>
      </w:r>
      <w:r w:rsidR="00BE0119" w:rsidRPr="00775430">
        <w:rPr>
          <w:rFonts w:ascii="Arial" w:hAnsi="Arial" w:cs="Arial"/>
        </w:rPr>
        <w:t>monitoramento</w:t>
      </w:r>
      <w:r w:rsidRPr="00775430">
        <w:rPr>
          <w:rFonts w:ascii="Arial" w:hAnsi="Arial" w:cs="Arial"/>
        </w:rPr>
        <w:t xml:space="preserve"> das demandas repassadas aos prestadores de serviços e identificar o nível de satisfação dos cidadãos em relação a solução dos problemas.</w:t>
      </w:r>
    </w:p>
    <w:p w:rsidR="000F2231" w:rsidRPr="00775430" w:rsidRDefault="000F2231">
      <w:pPr>
        <w:pStyle w:val="Textbody"/>
        <w:spacing w:line="360" w:lineRule="auto"/>
        <w:rPr>
          <w:rFonts w:ascii="Arial" w:hAnsi="Arial" w:cs="Arial"/>
        </w:rPr>
      </w:pPr>
    </w:p>
    <w:p w:rsidR="000F2231" w:rsidRPr="00775430" w:rsidRDefault="003C12D3">
      <w:pPr>
        <w:pStyle w:val="Textbody"/>
        <w:spacing w:line="360" w:lineRule="auto"/>
        <w:rPr>
          <w:rFonts w:ascii="Arial" w:hAnsi="Arial" w:cs="Arial"/>
        </w:rPr>
      </w:pPr>
      <w:r>
        <w:rPr>
          <w:rStyle w:val="StrongEmphasis"/>
          <w:rFonts w:ascii="Arial" w:hAnsi="Arial" w:cs="Arial"/>
          <w:sz w:val="28"/>
          <w:szCs w:val="28"/>
        </w:rPr>
        <w:lastRenderedPageBreak/>
        <w:t>3</w:t>
      </w:r>
      <w:r w:rsidR="00BE4378" w:rsidRPr="00775430">
        <w:rPr>
          <w:rStyle w:val="StrongEmphasis"/>
          <w:rFonts w:ascii="Arial" w:hAnsi="Arial" w:cs="Arial"/>
          <w:sz w:val="28"/>
          <w:szCs w:val="28"/>
        </w:rPr>
        <w:t>. Escopo do Projeto</w:t>
      </w:r>
      <w:r w:rsidR="00BE4378" w:rsidRPr="00775430">
        <w:rPr>
          <w:rStyle w:val="StrongEmphasis"/>
          <w:rFonts w:ascii="Arial" w:hAnsi="Arial" w:cs="Arial"/>
          <w:b w:val="0"/>
          <w:bCs w:val="0"/>
        </w:rPr>
        <w:br/>
        <w:t>O escopo deste projeto inclui e exclui os seguintes itens.</w:t>
      </w:r>
    </w:p>
    <w:p w:rsidR="000F2231" w:rsidRPr="00775430" w:rsidRDefault="000F2231">
      <w:pPr>
        <w:pStyle w:val="Textbody"/>
        <w:spacing w:line="360" w:lineRule="auto"/>
        <w:rPr>
          <w:rFonts w:ascii="Arial" w:hAnsi="Arial" w:cs="Arial"/>
        </w:rPr>
      </w:pP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Style w:val="StrongEmphasis"/>
          <w:rFonts w:ascii="Arial" w:hAnsi="Arial" w:cs="Arial"/>
        </w:rPr>
        <w:t>No Escopo: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Style w:val="StrongEmphasis"/>
          <w:rFonts w:ascii="Arial" w:hAnsi="Arial" w:cs="Arial"/>
          <w:b w:val="0"/>
          <w:bCs w:val="0"/>
        </w:rPr>
        <w:t xml:space="preserve">Análise do estado atual: Será realizado um estudo na Prefeitura de Goiânia para verificar como funciona o gerenciamento de tarefas atualmente.  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Style w:val="StrongEmphasis"/>
          <w:rFonts w:ascii="Arial" w:hAnsi="Arial" w:cs="Arial"/>
          <w:b w:val="0"/>
          <w:bCs w:val="0"/>
        </w:rPr>
        <w:t>Análise e especificação do sistema: Será realizada uma analise nas informações coletadas e através deste procedimento será gerada a especificação do sistema que será desenvolvido. A especificação do sistema irá conter os diagramas UML, documento com a especificação de requisitos, etc.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Style w:val="StrongEmphasis"/>
          <w:rFonts w:ascii="Arial" w:hAnsi="Arial" w:cs="Arial"/>
          <w:b w:val="0"/>
          <w:bCs w:val="0"/>
        </w:rPr>
        <w:t xml:space="preserve">Reuniões: Reuniões semanais serão elaboradas para o acompanhamento do projeto. Cada reunião realizada irá gerar </w:t>
      </w:r>
      <w:r w:rsidR="00BE0119" w:rsidRPr="00775430">
        <w:rPr>
          <w:rStyle w:val="StrongEmphasis"/>
          <w:rFonts w:ascii="Arial" w:hAnsi="Arial" w:cs="Arial"/>
          <w:b w:val="0"/>
          <w:bCs w:val="0"/>
        </w:rPr>
        <w:t>Relatório</w:t>
      </w:r>
      <w:r w:rsidRPr="00775430">
        <w:rPr>
          <w:rStyle w:val="StrongEmphasis"/>
          <w:rFonts w:ascii="Arial" w:hAnsi="Arial" w:cs="Arial"/>
          <w:b w:val="0"/>
          <w:bCs w:val="0"/>
        </w:rPr>
        <w:t xml:space="preserve"> de Monitoramento.</w:t>
      </w:r>
    </w:p>
    <w:p w:rsidR="000F2231" w:rsidRPr="00775430" w:rsidRDefault="00BE0119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Style w:val="StrongEmphasis"/>
          <w:rFonts w:ascii="Arial" w:hAnsi="Arial" w:cs="Arial"/>
          <w:b w:val="0"/>
          <w:bCs w:val="0"/>
        </w:rPr>
        <w:t>Prototipação</w:t>
      </w:r>
      <w:r w:rsidR="00BE4378" w:rsidRPr="00775430">
        <w:rPr>
          <w:rStyle w:val="StrongEmphasis"/>
          <w:rFonts w:ascii="Arial" w:hAnsi="Arial" w:cs="Arial"/>
          <w:b w:val="0"/>
          <w:bCs w:val="0"/>
        </w:rPr>
        <w:t xml:space="preserve">: será gerado </w:t>
      </w:r>
      <w:r w:rsidRPr="00775430">
        <w:rPr>
          <w:rStyle w:val="StrongEmphasis"/>
          <w:rFonts w:ascii="Arial" w:hAnsi="Arial" w:cs="Arial"/>
          <w:b w:val="0"/>
          <w:bCs w:val="0"/>
        </w:rPr>
        <w:t>protótipo</w:t>
      </w:r>
      <w:r w:rsidR="00BE4378" w:rsidRPr="00775430">
        <w:rPr>
          <w:rStyle w:val="StrongEmphasis"/>
          <w:rFonts w:ascii="Arial" w:hAnsi="Arial" w:cs="Arial"/>
          <w:b w:val="0"/>
          <w:bCs w:val="0"/>
        </w:rPr>
        <w:t xml:space="preserve"> com as principais funções do sistema.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Style w:val="StrongEmphasis"/>
          <w:rFonts w:ascii="Arial" w:hAnsi="Arial" w:cs="Arial"/>
          <w:b w:val="0"/>
          <w:bCs w:val="0"/>
        </w:rPr>
        <w:t xml:space="preserve">Relatórios: No final do projeto será gerado um checklist do processo de desenvolvimento do sistema basicamente </w:t>
      </w:r>
      <w:r w:rsidR="00BE0119" w:rsidRPr="00775430">
        <w:rPr>
          <w:rStyle w:val="StrongEmphasis"/>
          <w:rFonts w:ascii="Arial" w:hAnsi="Arial" w:cs="Arial"/>
          <w:b w:val="0"/>
          <w:bCs w:val="0"/>
        </w:rPr>
        <w:t>mostrará</w:t>
      </w:r>
      <w:r w:rsidRPr="00775430">
        <w:rPr>
          <w:rStyle w:val="StrongEmphasis"/>
          <w:rFonts w:ascii="Arial" w:hAnsi="Arial" w:cs="Arial"/>
          <w:b w:val="0"/>
          <w:bCs w:val="0"/>
        </w:rPr>
        <w:t xml:space="preserve"> informações sobre tempo gasto em tarefas e como os recursos foram aplicados. Será extensível a ponto de aceitar novos relatórios desenvolvidos separadamente.</w:t>
      </w:r>
    </w:p>
    <w:p w:rsidR="000F2231" w:rsidRPr="00775430" w:rsidRDefault="000F2231">
      <w:pPr>
        <w:pStyle w:val="Textbody"/>
        <w:spacing w:line="360" w:lineRule="auto"/>
        <w:rPr>
          <w:rFonts w:ascii="Arial" w:hAnsi="Arial" w:cs="Arial"/>
        </w:rPr>
      </w:pP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Style w:val="StrongEmphasis"/>
          <w:rFonts w:ascii="Arial" w:hAnsi="Arial" w:cs="Arial"/>
        </w:rPr>
        <w:t>Fora do Escopo: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Style w:val="StrongEmphasis"/>
          <w:rFonts w:ascii="Arial" w:hAnsi="Arial" w:cs="Arial"/>
          <w:b w:val="0"/>
          <w:bCs w:val="0"/>
        </w:rPr>
        <w:t>Produção de código fonte para o sistema.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Style w:val="StrongEmphasis"/>
          <w:rFonts w:ascii="Arial" w:hAnsi="Arial" w:cs="Arial"/>
          <w:b w:val="0"/>
          <w:bCs w:val="0"/>
        </w:rPr>
        <w:t>Testes</w:t>
      </w:r>
      <w:r w:rsidR="00BE0119" w:rsidRPr="00775430">
        <w:rPr>
          <w:rStyle w:val="StrongEmphasis"/>
          <w:rFonts w:ascii="Arial" w:hAnsi="Arial" w:cs="Arial"/>
          <w:b w:val="0"/>
          <w:bCs w:val="0"/>
        </w:rPr>
        <w:t>/Casos de Testes para o sistema</w:t>
      </w:r>
      <w:r w:rsidRPr="00775430">
        <w:rPr>
          <w:rStyle w:val="StrongEmphasis"/>
          <w:rFonts w:ascii="Arial" w:hAnsi="Arial" w:cs="Arial"/>
          <w:b w:val="0"/>
          <w:bCs w:val="0"/>
        </w:rPr>
        <w:t>.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Style w:val="StrongEmphasis"/>
          <w:rFonts w:ascii="Arial" w:hAnsi="Arial" w:cs="Arial"/>
          <w:b w:val="0"/>
          <w:bCs w:val="0"/>
        </w:rPr>
        <w:t>Implantação do sistema.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Style w:val="StrongEmphasis"/>
          <w:rFonts w:ascii="Arial" w:hAnsi="Arial" w:cs="Arial"/>
          <w:b w:val="0"/>
          <w:bCs w:val="0"/>
        </w:rPr>
        <w:t>Aquisição e instalação de um novo servidor para instalação do sistema.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Style w:val="StrongEmphasis"/>
          <w:rFonts w:ascii="Arial" w:hAnsi="Arial" w:cs="Arial"/>
          <w:b w:val="0"/>
          <w:bCs w:val="0"/>
        </w:rPr>
        <w:t>Aquisição e instalação do SGBD Oracle.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Style w:val="StrongEmphasis"/>
          <w:rFonts w:ascii="Arial" w:hAnsi="Arial" w:cs="Arial"/>
          <w:b w:val="0"/>
          <w:bCs w:val="0"/>
        </w:rPr>
        <w:t>Dados e processos de controle financeiros ou de recursos humanos.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Style w:val="StrongEmphasis"/>
          <w:rFonts w:ascii="Arial" w:hAnsi="Arial" w:cs="Arial"/>
          <w:b w:val="0"/>
          <w:bCs w:val="0"/>
        </w:rPr>
        <w:t xml:space="preserve">Disponibilizar </w:t>
      </w:r>
      <w:r w:rsidR="00BE0119" w:rsidRPr="00775430">
        <w:rPr>
          <w:rStyle w:val="StrongEmphasis"/>
          <w:rFonts w:ascii="Arial" w:hAnsi="Arial" w:cs="Arial"/>
          <w:b w:val="0"/>
          <w:bCs w:val="0"/>
        </w:rPr>
        <w:t>infraestrutura</w:t>
      </w:r>
      <w:r w:rsidRPr="00775430">
        <w:rPr>
          <w:rStyle w:val="StrongEmphasis"/>
          <w:rFonts w:ascii="Arial" w:hAnsi="Arial" w:cs="Arial"/>
          <w:b w:val="0"/>
          <w:bCs w:val="0"/>
        </w:rPr>
        <w:t xml:space="preserve"> física e lógica para funcionamento do sistema. Neste item inclui sistemas operacionais e aplicações definidas nos requisitos do sistema.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Style w:val="StrongEmphasis"/>
          <w:rFonts w:ascii="Arial" w:hAnsi="Arial" w:cs="Arial"/>
          <w:b w:val="0"/>
          <w:bCs w:val="0"/>
        </w:rPr>
        <w:t>O sistema não fará controle de informações como valores gastos em tarefas.</w:t>
      </w:r>
    </w:p>
    <w:p w:rsidR="000F2231" w:rsidRPr="00775430" w:rsidRDefault="000F2231">
      <w:pPr>
        <w:pStyle w:val="Textbody"/>
        <w:spacing w:line="360" w:lineRule="auto"/>
        <w:rPr>
          <w:rFonts w:ascii="Arial" w:hAnsi="Arial" w:cs="Arial"/>
        </w:rPr>
      </w:pPr>
    </w:p>
    <w:p w:rsidR="000F2231" w:rsidRPr="00775430" w:rsidRDefault="003C12D3">
      <w:pPr>
        <w:pStyle w:val="Textbody"/>
        <w:spacing w:line="360" w:lineRule="auto"/>
        <w:rPr>
          <w:rFonts w:ascii="Arial" w:hAnsi="Arial" w:cs="Arial"/>
        </w:rPr>
      </w:pPr>
      <w:r>
        <w:rPr>
          <w:rStyle w:val="StrongEmphasis"/>
          <w:rFonts w:ascii="Arial" w:hAnsi="Arial" w:cs="Arial"/>
          <w:sz w:val="28"/>
          <w:szCs w:val="28"/>
        </w:rPr>
        <w:lastRenderedPageBreak/>
        <w:t>4</w:t>
      </w:r>
      <w:r w:rsidR="00BE4378" w:rsidRPr="00775430">
        <w:rPr>
          <w:rStyle w:val="StrongEmphasis"/>
          <w:rFonts w:ascii="Arial" w:hAnsi="Arial" w:cs="Arial"/>
          <w:sz w:val="28"/>
          <w:szCs w:val="28"/>
        </w:rPr>
        <w:t>. Organizações Afetadas ou Impactadas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Fonts w:ascii="Arial" w:hAnsi="Arial" w:cs="Arial"/>
        </w:rPr>
        <w:t xml:space="preserve"> 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0F2231" w:rsidRPr="00775430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231" w:rsidRPr="00775430" w:rsidRDefault="00BE4378">
            <w:pPr>
              <w:pStyle w:val="TableContents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775430">
              <w:rPr>
                <w:rFonts w:ascii="Arial" w:hAnsi="Arial" w:cs="Arial"/>
                <w:b/>
                <w:bCs/>
              </w:rPr>
              <w:t>Prefeitura Municipal de Goiânia</w:t>
            </w:r>
          </w:p>
        </w:tc>
      </w:tr>
      <w:tr w:rsidR="000F2231" w:rsidRPr="00775430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231" w:rsidRPr="00775430" w:rsidRDefault="00BE4378">
            <w:pPr>
              <w:pStyle w:val="TableContents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775430">
              <w:rPr>
                <w:rFonts w:ascii="Arial" w:hAnsi="Arial" w:cs="Arial"/>
                <w:b/>
                <w:bCs/>
              </w:rPr>
              <w:t>Departamento/Setor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231" w:rsidRPr="00775430" w:rsidRDefault="00BE4378">
            <w:pPr>
              <w:pStyle w:val="TableContents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775430">
              <w:rPr>
                <w:rFonts w:ascii="Arial" w:hAnsi="Arial" w:cs="Arial"/>
                <w:b/>
                <w:bCs/>
              </w:rPr>
              <w:t>Impacto</w:t>
            </w:r>
          </w:p>
        </w:tc>
      </w:tr>
      <w:tr w:rsidR="000F2231" w:rsidRPr="00775430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231" w:rsidRPr="00775430" w:rsidRDefault="00BE4378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 w:rsidRPr="00775430">
              <w:rPr>
                <w:rFonts w:ascii="Arial" w:hAnsi="Arial" w:cs="Arial"/>
              </w:rPr>
              <w:t xml:space="preserve">Coordenador de </w:t>
            </w:r>
            <w:r w:rsidR="00277E65" w:rsidRPr="00775430">
              <w:rPr>
                <w:rFonts w:ascii="Arial" w:hAnsi="Arial" w:cs="Arial"/>
              </w:rPr>
              <w:t>licitação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231" w:rsidRPr="00775430" w:rsidRDefault="00BE4378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 w:rsidRPr="00775430">
              <w:rPr>
                <w:rFonts w:ascii="Arial" w:hAnsi="Arial" w:cs="Arial"/>
              </w:rPr>
              <w:t>Paralisação para coleta de requisitos.</w:t>
            </w:r>
          </w:p>
        </w:tc>
      </w:tr>
      <w:tr w:rsidR="000F2231" w:rsidRPr="00775430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231" w:rsidRPr="00775430" w:rsidRDefault="00BE4378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 w:rsidRPr="00775430">
              <w:rPr>
                <w:rFonts w:ascii="Arial" w:hAnsi="Arial" w:cs="Arial"/>
              </w:rPr>
              <w:t>Prestadores de serviços da Prefeitura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231" w:rsidRPr="00775430" w:rsidRDefault="00BE4378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 w:rsidRPr="00775430">
              <w:rPr>
                <w:rFonts w:ascii="Arial" w:hAnsi="Arial" w:cs="Arial"/>
              </w:rPr>
              <w:t>Disponibilização de representante para coleta de requisitos.</w:t>
            </w:r>
          </w:p>
        </w:tc>
      </w:tr>
      <w:tr w:rsidR="000F2231" w:rsidRPr="00775430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231" w:rsidRPr="00775430" w:rsidRDefault="00BE4378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 w:rsidRPr="00775430">
              <w:rPr>
                <w:rFonts w:ascii="Arial" w:hAnsi="Arial" w:cs="Arial"/>
              </w:rPr>
              <w:t>Serviços integrado da Prefeitura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231" w:rsidRPr="00775430" w:rsidRDefault="00BE4378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 w:rsidRPr="00775430">
              <w:rPr>
                <w:rFonts w:ascii="Arial" w:hAnsi="Arial" w:cs="Arial"/>
              </w:rPr>
              <w:t>Paralisação para coleta de requisitos.</w:t>
            </w:r>
          </w:p>
        </w:tc>
      </w:tr>
    </w:tbl>
    <w:p w:rsidR="000F2231" w:rsidRPr="00775430" w:rsidRDefault="000F2231">
      <w:pPr>
        <w:pStyle w:val="Textbody"/>
        <w:spacing w:line="360" w:lineRule="auto"/>
        <w:rPr>
          <w:rFonts w:ascii="Arial" w:hAnsi="Arial" w:cs="Arial"/>
        </w:rPr>
      </w:pPr>
    </w:p>
    <w:p w:rsidR="000F2231" w:rsidRDefault="003C12D3">
      <w:pPr>
        <w:pStyle w:val="Textbody"/>
        <w:spacing w:line="360" w:lineRule="auto"/>
        <w:rPr>
          <w:rStyle w:val="StrongEmphasis"/>
          <w:rFonts w:ascii="Arial" w:hAnsi="Arial" w:cs="Arial"/>
          <w:sz w:val="28"/>
          <w:szCs w:val="28"/>
        </w:rPr>
      </w:pPr>
      <w:r>
        <w:rPr>
          <w:rStyle w:val="StrongEmphasis"/>
          <w:rFonts w:ascii="Arial" w:hAnsi="Arial" w:cs="Arial"/>
          <w:sz w:val="28"/>
          <w:szCs w:val="28"/>
        </w:rPr>
        <w:t>5</w:t>
      </w:r>
      <w:r w:rsidR="00BE4378" w:rsidRPr="00775430">
        <w:rPr>
          <w:rStyle w:val="StrongEmphasis"/>
          <w:rFonts w:ascii="Arial" w:hAnsi="Arial" w:cs="Arial"/>
          <w:sz w:val="28"/>
          <w:szCs w:val="28"/>
        </w:rPr>
        <w:t>. Recursos Não Humanos e de Ambiente</w:t>
      </w:r>
    </w:p>
    <w:tbl>
      <w:tblPr>
        <w:tblStyle w:val="TabeladeGrade4-nfase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49"/>
        <w:gridCol w:w="3379"/>
      </w:tblGrid>
      <w:tr w:rsidR="00A60DA1" w:rsidTr="00A60D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60DA1" w:rsidRDefault="00A60DA1" w:rsidP="00A60DA1">
            <w:pPr>
              <w:pStyle w:val="Textbody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</w:t>
            </w:r>
          </w:p>
        </w:tc>
        <w:tc>
          <w:tcPr>
            <w:tcW w:w="175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60DA1" w:rsidRDefault="00A60DA1" w:rsidP="00A60DA1">
            <w:pPr>
              <w:pStyle w:val="Textbody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</w:tr>
      <w:tr w:rsidR="00A60DA1" w:rsidTr="00A60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pct"/>
          </w:tcPr>
          <w:p w:rsidR="00A60DA1" w:rsidRPr="00A60DA1" w:rsidRDefault="00A60DA1">
            <w:pPr>
              <w:pStyle w:val="Textbody"/>
              <w:spacing w:line="360" w:lineRule="auto"/>
              <w:rPr>
                <w:rFonts w:ascii="Arial" w:hAnsi="Arial" w:cs="Arial"/>
                <w:b w:val="0"/>
              </w:rPr>
            </w:pPr>
            <w:r w:rsidRPr="00A60DA1">
              <w:rPr>
                <w:rFonts w:ascii="Arial" w:hAnsi="Arial" w:cs="Arial"/>
                <w:b w:val="0"/>
              </w:rPr>
              <w:t>Pacote Microsoft Office</w:t>
            </w:r>
          </w:p>
        </w:tc>
        <w:tc>
          <w:tcPr>
            <w:tcW w:w="1755" w:type="pct"/>
          </w:tcPr>
          <w:p w:rsidR="00A60DA1" w:rsidRPr="00A60DA1" w:rsidRDefault="00A60DA1">
            <w:pPr>
              <w:pStyle w:val="Textbody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60DA1">
              <w:rPr>
                <w:rFonts w:ascii="Arial" w:hAnsi="Arial" w:cs="Arial"/>
              </w:rPr>
              <w:t>Ferramenta</w:t>
            </w:r>
          </w:p>
        </w:tc>
      </w:tr>
      <w:tr w:rsidR="00A60DA1" w:rsidTr="00A60DA1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pct"/>
          </w:tcPr>
          <w:p w:rsidR="00A60DA1" w:rsidRPr="00A60DA1" w:rsidRDefault="00A60DA1" w:rsidP="00A60DA1">
            <w:pPr>
              <w:pStyle w:val="Textbody"/>
              <w:spacing w:line="360" w:lineRule="auto"/>
              <w:rPr>
                <w:rFonts w:ascii="Arial" w:hAnsi="Arial" w:cs="Arial"/>
                <w:b w:val="0"/>
              </w:rPr>
            </w:pPr>
            <w:r w:rsidRPr="00A60DA1">
              <w:rPr>
                <w:rFonts w:ascii="Arial" w:hAnsi="Arial"/>
                <w:b w:val="0"/>
              </w:rPr>
              <w:t>Projetor de Imagem</w:t>
            </w:r>
          </w:p>
        </w:tc>
        <w:tc>
          <w:tcPr>
            <w:tcW w:w="1755" w:type="pct"/>
          </w:tcPr>
          <w:p w:rsidR="00A60DA1" w:rsidRDefault="00A60DA1" w:rsidP="00A60DA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Equipamento</w:t>
            </w:r>
          </w:p>
        </w:tc>
      </w:tr>
      <w:tr w:rsidR="00A60DA1" w:rsidTr="00A60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pct"/>
          </w:tcPr>
          <w:p w:rsidR="00A60DA1" w:rsidRPr="00A60DA1" w:rsidRDefault="00A60DA1" w:rsidP="00A60DA1">
            <w:pPr>
              <w:pStyle w:val="Textbody"/>
              <w:spacing w:line="360" w:lineRule="auto"/>
              <w:rPr>
                <w:rFonts w:ascii="Arial" w:hAnsi="Arial" w:cs="Arial"/>
                <w:b w:val="0"/>
              </w:rPr>
            </w:pPr>
            <w:r w:rsidRPr="00A60DA1">
              <w:rPr>
                <w:rFonts w:ascii="Arial" w:hAnsi="Arial"/>
                <w:b w:val="0"/>
              </w:rPr>
              <w:t>Espaço para realização do evento de inauguração do projeto.</w:t>
            </w:r>
          </w:p>
        </w:tc>
        <w:tc>
          <w:tcPr>
            <w:tcW w:w="1755" w:type="pct"/>
          </w:tcPr>
          <w:p w:rsidR="00A60DA1" w:rsidRDefault="00A60DA1" w:rsidP="00A60DA1">
            <w:pPr>
              <w:pStyle w:val="Textbody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Ambiente</w:t>
            </w:r>
          </w:p>
        </w:tc>
      </w:tr>
      <w:tr w:rsidR="00A60DA1" w:rsidTr="00A60DA1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pct"/>
          </w:tcPr>
          <w:p w:rsidR="00A60DA1" w:rsidRPr="00A60DA1" w:rsidRDefault="00A60DA1" w:rsidP="00A60DA1">
            <w:pPr>
              <w:pStyle w:val="Textbody"/>
              <w:spacing w:line="360" w:lineRule="auto"/>
              <w:rPr>
                <w:rFonts w:ascii="Arial" w:hAnsi="Arial"/>
                <w:b w:val="0"/>
              </w:rPr>
            </w:pPr>
            <w:r w:rsidRPr="00A60DA1">
              <w:rPr>
                <w:rFonts w:ascii="Arial" w:hAnsi="Arial"/>
                <w:b w:val="0"/>
              </w:rPr>
              <w:t>Espaço para realização do evento de encerramento do projeto.</w:t>
            </w:r>
          </w:p>
        </w:tc>
        <w:tc>
          <w:tcPr>
            <w:tcW w:w="1755" w:type="pct"/>
          </w:tcPr>
          <w:p w:rsidR="00A60DA1" w:rsidRDefault="00A60DA1" w:rsidP="00A60DA1">
            <w:pPr>
              <w:pStyle w:val="Textbody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Ambiente</w:t>
            </w:r>
          </w:p>
        </w:tc>
      </w:tr>
    </w:tbl>
    <w:p w:rsidR="000F2231" w:rsidRPr="00775430" w:rsidRDefault="000F2231">
      <w:pPr>
        <w:pStyle w:val="Textbody"/>
        <w:spacing w:line="360" w:lineRule="auto"/>
        <w:rPr>
          <w:rFonts w:ascii="Arial" w:hAnsi="Arial" w:cs="Arial"/>
        </w:rPr>
      </w:pPr>
    </w:p>
    <w:p w:rsidR="000F2231" w:rsidRPr="00775430" w:rsidRDefault="003C12D3">
      <w:pPr>
        <w:pStyle w:val="Textbody"/>
        <w:spacing w:line="360" w:lineRule="auto"/>
        <w:rPr>
          <w:rFonts w:ascii="Arial" w:hAnsi="Arial" w:cs="Arial"/>
        </w:rPr>
      </w:pPr>
      <w:r>
        <w:rPr>
          <w:rStyle w:val="StrongEmphasis"/>
          <w:rFonts w:ascii="Arial" w:hAnsi="Arial" w:cs="Arial"/>
          <w:sz w:val="28"/>
          <w:szCs w:val="28"/>
        </w:rPr>
        <w:t>6</w:t>
      </w:r>
      <w:r w:rsidR="00BE4378" w:rsidRPr="00775430">
        <w:rPr>
          <w:rStyle w:val="StrongEmphasis"/>
          <w:rFonts w:ascii="Arial" w:hAnsi="Arial" w:cs="Arial"/>
          <w:sz w:val="28"/>
          <w:szCs w:val="28"/>
        </w:rPr>
        <w:t>. Restrições do Projeto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Fonts w:ascii="Arial" w:hAnsi="Arial" w:cs="Arial"/>
        </w:rPr>
        <w:t xml:space="preserve">- O aplicativo disponibilizado para </w:t>
      </w:r>
      <w:r w:rsidR="00A16F1B" w:rsidRPr="00775430">
        <w:rPr>
          <w:rFonts w:ascii="Arial" w:hAnsi="Arial" w:cs="Arial"/>
        </w:rPr>
        <w:t>os usuários</w:t>
      </w:r>
      <w:r w:rsidRPr="00775430">
        <w:rPr>
          <w:rFonts w:ascii="Arial" w:hAnsi="Arial" w:cs="Arial"/>
        </w:rPr>
        <w:t xml:space="preserve"> será exclusivamente na plataforma smartphone.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Fonts w:ascii="Arial" w:hAnsi="Arial" w:cs="Arial"/>
        </w:rPr>
        <w:t>- O aplicativo disponibilizado para o prestador de serviço será exclusivamente na plataforma smartphone.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Fonts w:ascii="Arial" w:hAnsi="Arial" w:cs="Arial"/>
        </w:rPr>
        <w:t>- O aplicativo disponibilizado para os administradores tanto da Prefeitura quanto para o prestador de serviço será exclusivamente na plataforma Web.</w:t>
      </w:r>
    </w:p>
    <w:p w:rsidR="000F2231" w:rsidRPr="00775430" w:rsidRDefault="000F2231">
      <w:pPr>
        <w:pStyle w:val="Textbody"/>
        <w:spacing w:line="360" w:lineRule="auto"/>
        <w:rPr>
          <w:rFonts w:ascii="Arial" w:hAnsi="Arial" w:cs="Arial"/>
        </w:rPr>
      </w:pPr>
    </w:p>
    <w:p w:rsidR="00BE0119" w:rsidRPr="00775430" w:rsidRDefault="003C12D3">
      <w:pPr>
        <w:pStyle w:val="Textbody"/>
        <w:spacing w:line="360" w:lineRule="auto"/>
        <w:rPr>
          <w:rStyle w:val="StrongEmphasis"/>
          <w:rFonts w:ascii="Arial" w:hAnsi="Arial" w:cs="Arial"/>
          <w:sz w:val="28"/>
          <w:szCs w:val="28"/>
        </w:rPr>
      </w:pPr>
      <w:r>
        <w:rPr>
          <w:rStyle w:val="StrongEmphasis"/>
          <w:rFonts w:ascii="Arial" w:hAnsi="Arial" w:cs="Arial"/>
          <w:sz w:val="28"/>
          <w:szCs w:val="28"/>
        </w:rPr>
        <w:t>7</w:t>
      </w:r>
      <w:r w:rsidR="00BE4378" w:rsidRPr="00775430">
        <w:rPr>
          <w:rStyle w:val="StrongEmphasis"/>
          <w:rFonts w:ascii="Arial" w:hAnsi="Arial" w:cs="Arial"/>
          <w:sz w:val="28"/>
          <w:szCs w:val="28"/>
        </w:rPr>
        <w:t>. Estimativas do Projeto – Esforço / Custo / Duração</w:t>
      </w:r>
    </w:p>
    <w:p w:rsidR="00BE0119" w:rsidRPr="00775430" w:rsidRDefault="0066397E">
      <w:pPr>
        <w:pStyle w:val="Textbody"/>
        <w:spacing w:line="360" w:lineRule="auto"/>
        <w:rPr>
          <w:rFonts w:ascii="Arial" w:hAnsi="Arial" w:cs="Arial"/>
        </w:rPr>
      </w:pPr>
      <w:hyperlink r:id="rId7" w:history="1">
        <w:r w:rsidR="00BE0119" w:rsidRPr="00775430">
          <w:rPr>
            <w:rStyle w:val="Hyperlink"/>
            <w:rFonts w:ascii="Arial" w:hAnsi="Arial" w:cs="Arial"/>
          </w:rPr>
          <w:t>Cronograma do Projeto</w:t>
        </w:r>
      </w:hyperlink>
    </w:p>
    <w:p w:rsidR="000F2231" w:rsidRPr="00775430" w:rsidRDefault="003C12D3">
      <w:pPr>
        <w:pStyle w:val="Textbody"/>
        <w:spacing w:line="360" w:lineRule="auto"/>
        <w:rPr>
          <w:rFonts w:ascii="Arial" w:hAnsi="Arial" w:cs="Arial"/>
        </w:rPr>
      </w:pPr>
      <w:r>
        <w:rPr>
          <w:rStyle w:val="StrongEmphasis"/>
          <w:rFonts w:ascii="Arial" w:hAnsi="Arial" w:cs="Arial"/>
          <w:sz w:val="28"/>
          <w:szCs w:val="28"/>
        </w:rPr>
        <w:t>8</w:t>
      </w:r>
      <w:r w:rsidR="00BE4378" w:rsidRPr="00775430">
        <w:rPr>
          <w:rStyle w:val="StrongEmphasis"/>
          <w:rFonts w:ascii="Arial" w:hAnsi="Arial" w:cs="Arial"/>
          <w:sz w:val="28"/>
          <w:szCs w:val="28"/>
        </w:rPr>
        <w:t>. Riscos do projeto</w:t>
      </w:r>
    </w:p>
    <w:p w:rsidR="000F2231" w:rsidRPr="00775430" w:rsidRDefault="0066397E">
      <w:pPr>
        <w:pStyle w:val="Textbody"/>
        <w:spacing w:line="360" w:lineRule="auto"/>
        <w:rPr>
          <w:rFonts w:ascii="Arial" w:hAnsi="Arial" w:cs="Arial"/>
        </w:rPr>
      </w:pPr>
      <w:hyperlink r:id="rId8" w:history="1">
        <w:r w:rsidR="00BE4378" w:rsidRPr="00775430">
          <w:rPr>
            <w:rStyle w:val="Hyperlink"/>
            <w:rFonts w:ascii="Arial" w:hAnsi="Arial" w:cs="Arial"/>
          </w:rPr>
          <w:t>Documento de Riscos do Projeto.</w:t>
        </w:r>
      </w:hyperlink>
    </w:p>
    <w:p w:rsidR="000F2231" w:rsidRPr="00775430" w:rsidRDefault="00BE0119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Fonts w:ascii="Arial" w:hAnsi="Arial" w:cs="Arial"/>
          <w:noProof/>
          <w:lang w:eastAsia="pt-BR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545139" cy="3960495"/>
            <wp:effectExtent l="0" t="0" r="8255" b="190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5139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5430" w:rsidRDefault="003C12D3">
      <w:pPr>
        <w:pStyle w:val="Textbody"/>
        <w:spacing w:line="360" w:lineRule="auto"/>
        <w:rPr>
          <w:rStyle w:val="StrongEmphasis"/>
          <w:rFonts w:ascii="Arial" w:hAnsi="Arial" w:cs="Arial"/>
          <w:sz w:val="28"/>
          <w:szCs w:val="28"/>
        </w:rPr>
      </w:pPr>
      <w:r>
        <w:rPr>
          <w:rStyle w:val="StrongEmphasis"/>
          <w:rFonts w:ascii="Arial" w:hAnsi="Arial" w:cs="Arial"/>
          <w:sz w:val="28"/>
          <w:szCs w:val="28"/>
        </w:rPr>
        <w:t>9</w:t>
      </w:r>
      <w:r w:rsidR="00BE4378" w:rsidRPr="00775430">
        <w:rPr>
          <w:rStyle w:val="StrongEmphasis"/>
          <w:rFonts w:ascii="Arial" w:hAnsi="Arial" w:cs="Arial"/>
          <w:sz w:val="28"/>
          <w:szCs w:val="28"/>
        </w:rPr>
        <w:t>. Recursos Humanos</w:t>
      </w:r>
    </w:p>
    <w:p w:rsidR="00C9208F" w:rsidRPr="00775430" w:rsidRDefault="00C9208F">
      <w:pPr>
        <w:pStyle w:val="Textbody"/>
        <w:spacing w:line="360" w:lineRule="auto"/>
        <w:rPr>
          <w:rStyle w:val="StrongEmphasis"/>
          <w:rFonts w:ascii="Arial" w:hAnsi="Arial" w:cs="Arial"/>
          <w:sz w:val="28"/>
          <w:szCs w:val="28"/>
        </w:rPr>
      </w:pPr>
    </w:p>
    <w:tbl>
      <w:tblPr>
        <w:tblStyle w:val="TabeladeGrade4-nfase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775430" w:rsidRPr="00775430" w:rsidTr="00775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75430" w:rsidRPr="00775430" w:rsidRDefault="00775430" w:rsidP="00775430">
            <w:pPr>
              <w:pStyle w:val="Textbody"/>
              <w:spacing w:line="360" w:lineRule="auto"/>
              <w:jc w:val="center"/>
              <w:rPr>
                <w:rFonts w:ascii="Arial" w:hAnsi="Arial" w:cs="Arial"/>
              </w:rPr>
            </w:pPr>
            <w:r w:rsidRPr="00775430">
              <w:rPr>
                <w:rFonts w:ascii="Arial" w:hAnsi="Arial" w:cs="Arial"/>
              </w:rPr>
              <w:t>Recurso</w:t>
            </w:r>
          </w:p>
        </w:tc>
        <w:tc>
          <w:tcPr>
            <w:tcW w:w="48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75430" w:rsidRPr="00775430" w:rsidRDefault="00775430" w:rsidP="00775430">
            <w:pPr>
              <w:pStyle w:val="Textbody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75430">
              <w:rPr>
                <w:rFonts w:ascii="Arial" w:hAnsi="Arial" w:cs="Arial"/>
              </w:rPr>
              <w:t>Papel</w:t>
            </w:r>
          </w:p>
        </w:tc>
      </w:tr>
      <w:tr w:rsidR="00775430" w:rsidRPr="00775430" w:rsidTr="00775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775430" w:rsidRPr="00775430" w:rsidRDefault="00775430" w:rsidP="00775430">
            <w:pPr>
              <w:pStyle w:val="Textbody"/>
              <w:tabs>
                <w:tab w:val="left" w:pos="1470"/>
              </w:tabs>
              <w:spacing w:line="360" w:lineRule="auto"/>
              <w:rPr>
                <w:rFonts w:ascii="Arial" w:hAnsi="Arial" w:cs="Arial"/>
                <w:b w:val="0"/>
              </w:rPr>
            </w:pPr>
            <w:r w:rsidRPr="00775430">
              <w:rPr>
                <w:rFonts w:ascii="Arial" w:hAnsi="Arial" w:cs="Arial"/>
                <w:b w:val="0"/>
              </w:rPr>
              <w:t>Antonio Arlis Santos da Silva</w:t>
            </w:r>
          </w:p>
        </w:tc>
        <w:tc>
          <w:tcPr>
            <w:tcW w:w="4814" w:type="dxa"/>
          </w:tcPr>
          <w:p w:rsidR="00775430" w:rsidRPr="00775430" w:rsidRDefault="00775430">
            <w:pPr>
              <w:pStyle w:val="Textbody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75430">
              <w:rPr>
                <w:rFonts w:ascii="Arial" w:hAnsi="Arial" w:cs="Arial"/>
              </w:rPr>
              <w:t>Engenheiro de Projeto</w:t>
            </w:r>
          </w:p>
        </w:tc>
      </w:tr>
      <w:tr w:rsidR="00775430" w:rsidRPr="00775430" w:rsidTr="00775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775430" w:rsidRPr="00775430" w:rsidRDefault="00775430" w:rsidP="00775430">
            <w:pPr>
              <w:pStyle w:val="Textbody"/>
              <w:spacing w:line="360" w:lineRule="auto"/>
              <w:rPr>
                <w:rFonts w:ascii="Arial" w:hAnsi="Arial" w:cs="Arial"/>
                <w:b w:val="0"/>
              </w:rPr>
            </w:pPr>
            <w:r w:rsidRPr="00775430">
              <w:rPr>
                <w:rFonts w:ascii="Arial" w:hAnsi="Arial" w:cs="Arial"/>
                <w:b w:val="0"/>
              </w:rPr>
              <w:t>Beatriz Nogueira Carvalho da Silveira</w:t>
            </w:r>
          </w:p>
        </w:tc>
        <w:tc>
          <w:tcPr>
            <w:tcW w:w="4814" w:type="dxa"/>
          </w:tcPr>
          <w:p w:rsidR="00775430" w:rsidRPr="00775430" w:rsidRDefault="00775430" w:rsidP="00775430">
            <w:pPr>
              <w:pStyle w:val="TableContents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75430">
              <w:rPr>
                <w:rFonts w:ascii="Arial" w:hAnsi="Arial" w:cs="Arial"/>
              </w:rPr>
              <w:t>Gerente de Requisitos</w:t>
            </w:r>
          </w:p>
        </w:tc>
      </w:tr>
      <w:tr w:rsidR="00775430" w:rsidRPr="00775430" w:rsidTr="00775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775430" w:rsidRPr="00775430" w:rsidRDefault="00775430" w:rsidP="00775430">
            <w:pPr>
              <w:pStyle w:val="Textbody"/>
              <w:spacing w:line="360" w:lineRule="auto"/>
              <w:rPr>
                <w:rFonts w:ascii="Arial" w:hAnsi="Arial" w:cs="Arial"/>
                <w:b w:val="0"/>
              </w:rPr>
            </w:pPr>
            <w:r w:rsidRPr="00775430">
              <w:rPr>
                <w:rFonts w:ascii="Arial" w:hAnsi="Arial" w:cs="Arial"/>
                <w:b w:val="0"/>
              </w:rPr>
              <w:t>David Matheus Santos Sousa</w:t>
            </w:r>
          </w:p>
        </w:tc>
        <w:tc>
          <w:tcPr>
            <w:tcW w:w="4814" w:type="dxa"/>
          </w:tcPr>
          <w:p w:rsidR="00775430" w:rsidRPr="00775430" w:rsidRDefault="00775430" w:rsidP="00775430">
            <w:pPr>
              <w:pStyle w:val="Textbody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75430">
              <w:rPr>
                <w:rFonts w:ascii="Arial" w:hAnsi="Arial" w:cs="Arial"/>
              </w:rPr>
              <w:t>Engenheiro de Requisitos e Design</w:t>
            </w:r>
          </w:p>
        </w:tc>
      </w:tr>
      <w:tr w:rsidR="00775430" w:rsidRPr="00775430" w:rsidTr="00775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775430" w:rsidRPr="00775430" w:rsidRDefault="00775430" w:rsidP="00775430">
            <w:pPr>
              <w:pStyle w:val="Textbody"/>
              <w:spacing w:line="360" w:lineRule="auto"/>
              <w:rPr>
                <w:rFonts w:ascii="Arial" w:hAnsi="Arial" w:cs="Arial"/>
                <w:b w:val="0"/>
              </w:rPr>
            </w:pPr>
            <w:r w:rsidRPr="00775430">
              <w:rPr>
                <w:rFonts w:ascii="Arial" w:hAnsi="Arial" w:cs="Arial"/>
                <w:b w:val="0"/>
              </w:rPr>
              <w:t>Igor Queiroz Silva</w:t>
            </w:r>
          </w:p>
        </w:tc>
        <w:tc>
          <w:tcPr>
            <w:tcW w:w="4814" w:type="dxa"/>
          </w:tcPr>
          <w:p w:rsidR="00775430" w:rsidRPr="00775430" w:rsidRDefault="00775430" w:rsidP="00775430">
            <w:pPr>
              <w:pStyle w:val="Textbody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75430">
              <w:rPr>
                <w:rFonts w:ascii="Arial" w:hAnsi="Arial" w:cs="Arial"/>
              </w:rPr>
              <w:t>Gerente de Qualidade</w:t>
            </w:r>
          </w:p>
        </w:tc>
      </w:tr>
      <w:tr w:rsidR="00775430" w:rsidRPr="00775430" w:rsidTr="00775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775430" w:rsidRPr="00775430" w:rsidRDefault="00775430" w:rsidP="00775430">
            <w:pPr>
              <w:pStyle w:val="Textbody"/>
              <w:spacing w:line="360" w:lineRule="auto"/>
              <w:rPr>
                <w:rFonts w:ascii="Arial" w:hAnsi="Arial" w:cs="Arial"/>
                <w:b w:val="0"/>
              </w:rPr>
            </w:pPr>
            <w:r w:rsidRPr="00775430">
              <w:rPr>
                <w:rFonts w:ascii="Arial" w:hAnsi="Arial" w:cs="Arial"/>
                <w:b w:val="0"/>
              </w:rPr>
              <w:t>Keslley Lima da Silva</w:t>
            </w:r>
          </w:p>
        </w:tc>
        <w:tc>
          <w:tcPr>
            <w:tcW w:w="4814" w:type="dxa"/>
          </w:tcPr>
          <w:p w:rsidR="00775430" w:rsidRPr="00775430" w:rsidRDefault="00775430" w:rsidP="00775430">
            <w:pPr>
              <w:pStyle w:val="Textbody"/>
              <w:tabs>
                <w:tab w:val="left" w:pos="1065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75430">
              <w:rPr>
                <w:rFonts w:ascii="Arial" w:hAnsi="Arial" w:cs="Arial"/>
              </w:rPr>
              <w:t>Engenheiro de Qualidade e Design</w:t>
            </w:r>
          </w:p>
        </w:tc>
      </w:tr>
      <w:tr w:rsidR="00775430" w:rsidRPr="00775430" w:rsidTr="00775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775430" w:rsidRPr="00775430" w:rsidRDefault="00775430" w:rsidP="00775430">
            <w:pPr>
              <w:pStyle w:val="Textbody"/>
              <w:spacing w:line="360" w:lineRule="auto"/>
              <w:rPr>
                <w:rFonts w:ascii="Arial" w:hAnsi="Arial" w:cs="Arial"/>
                <w:b w:val="0"/>
              </w:rPr>
            </w:pPr>
            <w:r w:rsidRPr="00775430">
              <w:rPr>
                <w:rFonts w:ascii="Arial" w:hAnsi="Arial" w:cs="Arial"/>
                <w:b w:val="0"/>
              </w:rPr>
              <w:t>Matheus Ribeiro Pimenta Nunes</w:t>
            </w:r>
          </w:p>
        </w:tc>
        <w:tc>
          <w:tcPr>
            <w:tcW w:w="4814" w:type="dxa"/>
          </w:tcPr>
          <w:p w:rsidR="00775430" w:rsidRPr="00775430" w:rsidRDefault="00775430" w:rsidP="00775430">
            <w:pPr>
              <w:pStyle w:val="Textbody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75430">
              <w:rPr>
                <w:rFonts w:ascii="Arial" w:hAnsi="Arial" w:cs="Arial"/>
              </w:rPr>
              <w:t>Gerente de Projeto</w:t>
            </w:r>
          </w:p>
        </w:tc>
      </w:tr>
    </w:tbl>
    <w:p w:rsidR="000F2231" w:rsidRPr="00775430" w:rsidRDefault="000F2231">
      <w:pPr>
        <w:pStyle w:val="Textbody"/>
        <w:spacing w:line="360" w:lineRule="auto"/>
        <w:rPr>
          <w:rFonts w:ascii="Arial" w:hAnsi="Arial" w:cs="Arial"/>
        </w:rPr>
      </w:pPr>
    </w:p>
    <w:p w:rsidR="000F2231" w:rsidRPr="00775430" w:rsidRDefault="003C12D3">
      <w:pPr>
        <w:pStyle w:val="Textbody"/>
        <w:spacing w:line="360" w:lineRule="auto"/>
        <w:rPr>
          <w:rFonts w:ascii="Arial" w:hAnsi="Arial" w:cs="Arial"/>
        </w:rPr>
      </w:pPr>
      <w:r>
        <w:rPr>
          <w:rStyle w:val="StrongEmphasis"/>
          <w:rFonts w:ascii="Arial" w:hAnsi="Arial" w:cs="Arial"/>
          <w:sz w:val="28"/>
          <w:szCs w:val="28"/>
        </w:rPr>
        <w:lastRenderedPageBreak/>
        <w:t>10</w:t>
      </w:r>
      <w:r w:rsidR="00BE4378" w:rsidRPr="00775430">
        <w:rPr>
          <w:rStyle w:val="StrongEmphasis"/>
          <w:rFonts w:ascii="Arial" w:hAnsi="Arial" w:cs="Arial"/>
          <w:sz w:val="28"/>
          <w:szCs w:val="28"/>
        </w:rPr>
        <w:t>. Ciclo de Vida do Projeto</w:t>
      </w:r>
    </w:p>
    <w:p w:rsidR="000F2231" w:rsidRDefault="00775430">
      <w:pPr>
        <w:pStyle w:val="Textbody"/>
        <w:spacing w:line="360" w:lineRule="auto"/>
        <w:rPr>
          <w:rStyle w:val="StrongEmphasis"/>
          <w:rFonts w:ascii="Arial" w:hAnsi="Arial" w:cs="Arial"/>
          <w:b w:val="0"/>
          <w:bCs w:val="0"/>
        </w:rPr>
      </w:pPr>
      <w:r>
        <w:rPr>
          <w:rStyle w:val="StrongEmphasis"/>
          <w:rFonts w:ascii="Arial" w:hAnsi="Arial" w:cs="Arial"/>
          <w:b w:val="0"/>
          <w:bCs w:val="0"/>
        </w:rPr>
        <w:t xml:space="preserve">O modelo decidido em comum acordo com a equipe responsável do projeto junto aos seus diretores/gestores foi o modelo </w:t>
      </w:r>
      <w:r w:rsidRPr="00775430">
        <w:rPr>
          <w:rStyle w:val="StrongEmphasis"/>
          <w:rFonts w:ascii="Arial" w:hAnsi="Arial" w:cs="Arial"/>
          <w:b w:val="0"/>
          <w:bCs w:val="0"/>
        </w:rPr>
        <w:t>Sequencial (Cascata)</w:t>
      </w:r>
      <w:r>
        <w:rPr>
          <w:rStyle w:val="StrongEmphasis"/>
          <w:rFonts w:ascii="Arial" w:hAnsi="Arial" w:cs="Arial"/>
          <w:b w:val="0"/>
          <w:bCs w:val="0"/>
        </w:rPr>
        <w:t>.</w:t>
      </w:r>
    </w:p>
    <w:p w:rsidR="005B4EB7" w:rsidRDefault="005B4EB7">
      <w:pPr>
        <w:pStyle w:val="Textbody"/>
        <w:spacing w:line="360" w:lineRule="auto"/>
        <w:rPr>
          <w:rStyle w:val="StrongEmphasis"/>
          <w:rFonts w:ascii="Arial" w:hAnsi="Arial" w:cs="Arial"/>
          <w:b w:val="0"/>
          <w:bCs w:val="0"/>
        </w:rPr>
      </w:pPr>
      <w:r>
        <w:rPr>
          <w:rStyle w:val="StrongEmphasis"/>
          <w:rFonts w:ascii="Arial" w:hAnsi="Arial" w:cs="Arial"/>
          <w:b w:val="0"/>
          <w:bCs w:val="0"/>
        </w:rPr>
        <w:t>Obs</w:t>
      </w:r>
      <w:r w:rsidR="008C7B56">
        <w:rPr>
          <w:rStyle w:val="StrongEmphasis"/>
          <w:rFonts w:ascii="Arial" w:hAnsi="Arial" w:cs="Arial"/>
          <w:b w:val="0"/>
          <w:bCs w:val="0"/>
        </w:rPr>
        <w:t>ervações</w:t>
      </w:r>
      <w:r>
        <w:rPr>
          <w:rStyle w:val="StrongEmphasis"/>
          <w:rFonts w:ascii="Arial" w:hAnsi="Arial" w:cs="Arial"/>
          <w:b w:val="0"/>
          <w:bCs w:val="0"/>
        </w:rPr>
        <w:t>: Os documentos de requisitos:</w:t>
      </w:r>
    </w:p>
    <w:p w:rsidR="005B4EB7" w:rsidRDefault="005B4EB7" w:rsidP="005B4EB7">
      <w:pPr>
        <w:pStyle w:val="Textbody"/>
        <w:numPr>
          <w:ilvl w:val="0"/>
          <w:numId w:val="1"/>
        </w:numPr>
        <w:spacing w:line="360" w:lineRule="auto"/>
        <w:rPr>
          <w:rStyle w:val="StrongEmphasis"/>
          <w:rFonts w:ascii="Arial" w:hAnsi="Arial" w:cs="Arial"/>
          <w:b w:val="0"/>
          <w:bCs w:val="0"/>
        </w:rPr>
      </w:pPr>
      <w:r w:rsidRPr="005B4EB7">
        <w:rPr>
          <w:rStyle w:val="StrongEmphasis"/>
          <w:rFonts w:ascii="Arial" w:hAnsi="Arial" w:cs="Arial"/>
          <w:b w:val="0"/>
          <w:bCs w:val="0"/>
        </w:rPr>
        <w:t>PR-Documento de Aprovação dos Requisitos.docx</w:t>
      </w:r>
    </w:p>
    <w:p w:rsidR="005B4EB7" w:rsidRDefault="005B4EB7" w:rsidP="005B4EB7">
      <w:pPr>
        <w:pStyle w:val="Textbody"/>
        <w:numPr>
          <w:ilvl w:val="0"/>
          <w:numId w:val="1"/>
        </w:numPr>
        <w:spacing w:line="360" w:lineRule="auto"/>
        <w:rPr>
          <w:rStyle w:val="StrongEmphasis"/>
          <w:rFonts w:ascii="Arial" w:hAnsi="Arial" w:cs="Arial"/>
          <w:b w:val="0"/>
          <w:bCs w:val="0"/>
        </w:rPr>
      </w:pPr>
      <w:r w:rsidRPr="005B4EB7">
        <w:rPr>
          <w:rStyle w:val="StrongEmphasis"/>
          <w:rFonts w:ascii="Arial" w:hAnsi="Arial" w:cs="Arial"/>
          <w:b w:val="0"/>
          <w:bCs w:val="0"/>
        </w:rPr>
        <w:t>PR-Especificação de Caso de Uso.docx</w:t>
      </w:r>
    </w:p>
    <w:p w:rsidR="005B4EB7" w:rsidRDefault="005B4EB7" w:rsidP="005B4EB7">
      <w:pPr>
        <w:pStyle w:val="Textbody"/>
        <w:numPr>
          <w:ilvl w:val="0"/>
          <w:numId w:val="1"/>
        </w:numPr>
        <w:spacing w:line="360" w:lineRule="auto"/>
        <w:rPr>
          <w:rStyle w:val="StrongEmphasis"/>
          <w:rFonts w:ascii="Arial" w:hAnsi="Arial" w:cs="Arial"/>
          <w:b w:val="0"/>
          <w:bCs w:val="0"/>
        </w:rPr>
      </w:pPr>
      <w:r w:rsidRPr="005B4EB7">
        <w:rPr>
          <w:rStyle w:val="StrongEmphasis"/>
          <w:rFonts w:ascii="Arial" w:hAnsi="Arial" w:cs="Arial"/>
          <w:b w:val="0"/>
          <w:bCs w:val="0"/>
        </w:rPr>
        <w:t>PR-Especificação de Requisitos.docx</w:t>
      </w:r>
    </w:p>
    <w:p w:rsidR="005B4EB7" w:rsidRDefault="005B4EB7" w:rsidP="005B4EB7">
      <w:pPr>
        <w:pStyle w:val="Textbody"/>
        <w:numPr>
          <w:ilvl w:val="0"/>
          <w:numId w:val="1"/>
        </w:numPr>
        <w:spacing w:line="360" w:lineRule="auto"/>
        <w:rPr>
          <w:rStyle w:val="StrongEmphasis"/>
          <w:rFonts w:ascii="Arial" w:hAnsi="Arial" w:cs="Arial"/>
          <w:b w:val="0"/>
          <w:bCs w:val="0"/>
        </w:rPr>
      </w:pPr>
      <w:r w:rsidRPr="005B4EB7">
        <w:rPr>
          <w:rStyle w:val="StrongEmphasis"/>
          <w:rFonts w:ascii="Arial" w:hAnsi="Arial" w:cs="Arial"/>
          <w:b w:val="0"/>
          <w:bCs w:val="0"/>
        </w:rPr>
        <w:t>PR-Matriz de Rastreabilidade de Requisito.docx</w:t>
      </w:r>
    </w:p>
    <w:p w:rsidR="005B4EB7" w:rsidRPr="005B4EB7" w:rsidRDefault="00EF1D8D" w:rsidP="005B4EB7">
      <w:pPr>
        <w:pStyle w:val="Textbody"/>
        <w:spacing w:line="360" w:lineRule="auto"/>
        <w:rPr>
          <w:rStyle w:val="StrongEmphasis"/>
          <w:rFonts w:ascii="Arial" w:hAnsi="Arial" w:cs="Arial"/>
          <w:b w:val="0"/>
          <w:bCs w:val="0"/>
        </w:rPr>
      </w:pPr>
      <w:r>
        <w:rPr>
          <w:rStyle w:val="StrongEmphasis"/>
          <w:rFonts w:ascii="Arial" w:hAnsi="Arial" w:cs="Arial"/>
          <w:b w:val="0"/>
          <w:bCs w:val="0"/>
        </w:rPr>
        <w:t>previstos</w:t>
      </w:r>
      <w:r w:rsidR="005B4EB7">
        <w:rPr>
          <w:rStyle w:val="StrongEmphasis"/>
          <w:rFonts w:ascii="Arial" w:hAnsi="Arial" w:cs="Arial"/>
          <w:b w:val="0"/>
          <w:bCs w:val="0"/>
        </w:rPr>
        <w:t xml:space="preserve"> pelo GRE-Processo foram compactados em </w:t>
      </w:r>
      <w:r>
        <w:rPr>
          <w:rStyle w:val="StrongEmphasis"/>
          <w:rFonts w:ascii="Arial" w:hAnsi="Arial" w:cs="Arial"/>
          <w:b w:val="0"/>
          <w:bCs w:val="0"/>
        </w:rPr>
        <w:t>u</w:t>
      </w:r>
      <w:r w:rsidR="005B4EB7">
        <w:rPr>
          <w:rStyle w:val="StrongEmphasis"/>
          <w:rFonts w:ascii="Arial" w:hAnsi="Arial" w:cs="Arial"/>
          <w:b w:val="0"/>
          <w:bCs w:val="0"/>
        </w:rPr>
        <w:t>m único documento, o PR-Documento de Requisitos do Sistema.</w:t>
      </w:r>
    </w:p>
    <w:p w:rsidR="009B0149" w:rsidRPr="00775430" w:rsidRDefault="009B0149">
      <w:pPr>
        <w:pStyle w:val="Textbody"/>
        <w:spacing w:line="360" w:lineRule="auto"/>
        <w:rPr>
          <w:rFonts w:ascii="Arial" w:hAnsi="Arial" w:cs="Arial"/>
        </w:rPr>
      </w:pPr>
    </w:p>
    <w:p w:rsidR="000F2231" w:rsidRPr="00C9208F" w:rsidRDefault="003C12D3">
      <w:pPr>
        <w:pStyle w:val="Textbody"/>
        <w:spacing w:line="360" w:lineRule="auto"/>
        <w:rPr>
          <w:rFonts w:ascii="Arial" w:hAnsi="Arial" w:cs="Arial"/>
          <w:sz w:val="28"/>
          <w:szCs w:val="28"/>
        </w:rPr>
      </w:pPr>
      <w:r>
        <w:rPr>
          <w:rStyle w:val="StrongEmphasis"/>
          <w:rFonts w:ascii="Arial" w:hAnsi="Arial" w:cs="Arial"/>
          <w:sz w:val="28"/>
          <w:szCs w:val="28"/>
        </w:rPr>
        <w:t>11</w:t>
      </w:r>
      <w:r w:rsidR="00BE4378" w:rsidRPr="00C9208F">
        <w:rPr>
          <w:rStyle w:val="StrongEmphasis"/>
          <w:rFonts w:ascii="Arial" w:hAnsi="Arial" w:cs="Arial"/>
          <w:sz w:val="28"/>
          <w:szCs w:val="28"/>
        </w:rPr>
        <w:t>. Aprovação do Plano Geral do Projeto</w:t>
      </w:r>
    </w:p>
    <w:p w:rsidR="000F2231" w:rsidRPr="00775430" w:rsidRDefault="000B2A46">
      <w:pPr>
        <w:pStyle w:val="Textbody"/>
        <w:spacing w:line="360" w:lineRule="auto"/>
        <w:rPr>
          <w:rFonts w:ascii="Arial" w:hAnsi="Arial" w:cs="Arial"/>
        </w:rPr>
      </w:pPr>
      <w:r>
        <w:rPr>
          <w:rStyle w:val="StrongEmphasis"/>
          <w:rFonts w:ascii="Arial" w:hAnsi="Arial" w:cs="Arial"/>
          <w:b w:val="0"/>
          <w:bCs w:val="0"/>
          <w:noProof/>
          <w:lang w:eastAsia="pt-BR" w:bidi="ar-SA"/>
        </w:rPr>
        <w:drawing>
          <wp:anchor distT="0" distB="0" distL="114300" distR="114300" simplePos="0" relativeHeight="251662336" behindDoc="0" locked="0" layoutInCell="1" allowOverlap="1" wp14:anchorId="36DDBFDF" wp14:editId="7416A4DA">
            <wp:simplePos x="0" y="0"/>
            <wp:positionH relativeFrom="column">
              <wp:posOffset>4772025</wp:posOffset>
            </wp:positionH>
            <wp:positionV relativeFrom="paragraph">
              <wp:posOffset>294640</wp:posOffset>
            </wp:positionV>
            <wp:extent cx="838200" cy="190500"/>
            <wp:effectExtent l="0" t="0" r="0" b="0"/>
            <wp:wrapNone/>
            <wp:docPr id="4" name="Imagem 4" descr="C:\Users\mathe\AppData\Local\Microsoft\Windows\INetCacheContent.Word\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the\AppData\Local\Microsoft\Windows\INetCacheContent.Word\dat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Style w:val="StrongEmphasis"/>
          <w:rFonts w:ascii="Arial" w:hAnsi="Arial" w:cs="Arial"/>
        </w:rPr>
        <w:t>__________________________________________________    ___________________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Style w:val="StrongEmphasis"/>
          <w:rFonts w:ascii="Arial" w:hAnsi="Arial" w:cs="Arial"/>
          <w:b w:val="0"/>
          <w:bCs w:val="0"/>
        </w:rPr>
        <w:t>Patrocinador do Projeto - &lt; Nome do patrocinador do projeto &gt;</w:t>
      </w:r>
      <w:r w:rsidRPr="00775430">
        <w:rPr>
          <w:rStyle w:val="StrongEmphasis"/>
          <w:rFonts w:ascii="Arial" w:hAnsi="Arial" w:cs="Arial"/>
        </w:rPr>
        <w:t xml:space="preserve">                 </w:t>
      </w:r>
      <w:r w:rsidRPr="00775430">
        <w:rPr>
          <w:rStyle w:val="StrongEmphasis"/>
          <w:rFonts w:ascii="Arial" w:hAnsi="Arial" w:cs="Arial"/>
          <w:b w:val="0"/>
          <w:bCs w:val="0"/>
        </w:rPr>
        <w:t xml:space="preserve">Data          </w:t>
      </w:r>
      <w:r w:rsidRPr="00775430">
        <w:rPr>
          <w:rStyle w:val="StrongEmphasis"/>
          <w:rFonts w:ascii="Arial" w:hAnsi="Arial" w:cs="Arial"/>
        </w:rPr>
        <w:t xml:space="preserve">     </w:t>
      </w:r>
    </w:p>
    <w:p w:rsidR="000F2231" w:rsidRPr="00775430" w:rsidRDefault="000F2231">
      <w:pPr>
        <w:pStyle w:val="Textbody"/>
        <w:spacing w:line="360" w:lineRule="auto"/>
        <w:rPr>
          <w:rFonts w:ascii="Arial" w:hAnsi="Arial" w:cs="Arial"/>
        </w:rPr>
      </w:pPr>
    </w:p>
    <w:p w:rsidR="000F2231" w:rsidRPr="00775430" w:rsidRDefault="000B2A46">
      <w:pPr>
        <w:pStyle w:val="Textbody"/>
        <w:spacing w:line="360" w:lineRule="auto"/>
        <w:rPr>
          <w:rFonts w:ascii="Arial" w:hAnsi="Arial" w:cs="Arial"/>
        </w:rPr>
      </w:pPr>
      <w:r>
        <w:rPr>
          <w:rStyle w:val="StrongEmphasis"/>
          <w:rFonts w:ascii="Arial" w:hAnsi="Arial" w:cs="Arial"/>
          <w:b w:val="0"/>
          <w:bCs w:val="0"/>
          <w:noProof/>
          <w:lang w:eastAsia="pt-BR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4785360</wp:posOffset>
            </wp:positionH>
            <wp:positionV relativeFrom="paragraph">
              <wp:posOffset>314960</wp:posOffset>
            </wp:positionV>
            <wp:extent cx="838200" cy="190500"/>
            <wp:effectExtent l="0" t="0" r="0" b="0"/>
            <wp:wrapNone/>
            <wp:docPr id="3" name="Imagem 3" descr="C:\Users\mathe\AppData\Local\Microsoft\Windows\INetCacheContent.Word\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the\AppData\Local\Microsoft\Windows\INetCacheContent.Word\dat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35B6D">
        <w:rPr>
          <w:rFonts w:ascii="Arial" w:hAnsi="Arial" w:cs="Arial"/>
          <w:noProof/>
          <w:lang w:eastAsia="pt-BR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337185</wp:posOffset>
            </wp:positionH>
            <wp:positionV relativeFrom="paragraph">
              <wp:posOffset>76835</wp:posOffset>
            </wp:positionV>
            <wp:extent cx="3486637" cy="419158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Style w:val="StrongEmphasis"/>
          <w:rFonts w:ascii="Arial" w:hAnsi="Arial" w:cs="Arial"/>
        </w:rPr>
        <w:t>__________________________________________________    ___________________</w:t>
      </w:r>
    </w:p>
    <w:p w:rsidR="000F2231" w:rsidRDefault="00BE4378">
      <w:pPr>
        <w:pStyle w:val="Textbody"/>
        <w:spacing w:line="360" w:lineRule="auto"/>
        <w:rPr>
          <w:rStyle w:val="StrongEmphasis"/>
          <w:rFonts w:ascii="Arial" w:hAnsi="Arial" w:cs="Arial"/>
        </w:rPr>
      </w:pPr>
      <w:r w:rsidRPr="00775430">
        <w:rPr>
          <w:rStyle w:val="StrongEmphasis"/>
          <w:rFonts w:ascii="Arial" w:hAnsi="Arial" w:cs="Arial"/>
          <w:b w:val="0"/>
          <w:bCs w:val="0"/>
        </w:rPr>
        <w:t xml:space="preserve">Gerente do Projeto: &lt; Nome do gerente do projeto &gt;                  </w:t>
      </w:r>
      <w:r w:rsidRPr="00775430">
        <w:rPr>
          <w:rStyle w:val="StrongEmphasis"/>
          <w:rFonts w:ascii="Arial" w:hAnsi="Arial" w:cs="Arial"/>
        </w:rPr>
        <w:t xml:space="preserve">               </w:t>
      </w:r>
      <w:r w:rsidR="000B2A46">
        <w:rPr>
          <w:rStyle w:val="StrongEmphasis"/>
          <w:rFonts w:ascii="Arial" w:hAnsi="Arial" w:cs="Arial"/>
        </w:rPr>
        <w:t xml:space="preserve">  </w:t>
      </w:r>
      <w:r w:rsidRPr="00775430">
        <w:rPr>
          <w:rStyle w:val="StrongEmphasis"/>
          <w:rFonts w:ascii="Arial" w:hAnsi="Arial" w:cs="Arial"/>
          <w:b w:val="0"/>
          <w:bCs w:val="0"/>
        </w:rPr>
        <w:t xml:space="preserve">Data          </w:t>
      </w:r>
      <w:r w:rsidRPr="00775430">
        <w:rPr>
          <w:rStyle w:val="StrongEmphasis"/>
          <w:rFonts w:ascii="Arial" w:hAnsi="Arial" w:cs="Arial"/>
        </w:rPr>
        <w:t xml:space="preserve">  </w:t>
      </w:r>
    </w:p>
    <w:p w:rsidR="003B2FE9" w:rsidRDefault="003B2FE9">
      <w:pPr>
        <w:pStyle w:val="Textbody"/>
        <w:spacing w:line="360" w:lineRule="auto"/>
        <w:rPr>
          <w:rStyle w:val="StrongEmphasis"/>
          <w:rFonts w:ascii="Arial" w:hAnsi="Arial" w:cs="Arial"/>
        </w:rPr>
      </w:pPr>
    </w:p>
    <w:p w:rsidR="003B2FE9" w:rsidRPr="003B2FE9" w:rsidRDefault="003B2FE9">
      <w:pPr>
        <w:pStyle w:val="Textbody"/>
        <w:spacing w:line="360" w:lineRule="auto"/>
        <w:rPr>
          <w:rFonts w:ascii="Arial" w:hAnsi="Arial" w:cs="Arial"/>
        </w:rPr>
      </w:pPr>
      <w:r>
        <w:rPr>
          <w:rStyle w:val="StrongEmphasis"/>
          <w:rFonts w:ascii="Arial" w:hAnsi="Arial" w:cs="Arial"/>
        </w:rPr>
        <w:t>Obs:</w:t>
      </w:r>
      <w:r>
        <w:rPr>
          <w:rStyle w:val="StrongEmphasis"/>
          <w:rFonts w:ascii="Arial" w:hAnsi="Arial" w:cs="Arial"/>
          <w:b w:val="0"/>
        </w:rPr>
        <w:t xml:space="preserve"> A aprovação do patrocinador foi realizada via e-mail</w:t>
      </w:r>
      <w:r w:rsidR="00BF1C07">
        <w:rPr>
          <w:rStyle w:val="StrongEmphasis"/>
          <w:rFonts w:ascii="Arial" w:hAnsi="Arial" w:cs="Arial"/>
          <w:b w:val="0"/>
        </w:rPr>
        <w:t>, e com atraso, por parte do Gerente de Projeto,</w:t>
      </w:r>
      <w:bookmarkStart w:id="0" w:name="_GoBack"/>
      <w:bookmarkEnd w:id="0"/>
      <w:r>
        <w:rPr>
          <w:rStyle w:val="StrongEmphasis"/>
          <w:rFonts w:ascii="Arial" w:hAnsi="Arial" w:cs="Arial"/>
          <w:b w:val="0"/>
        </w:rPr>
        <w:t xml:space="preserve"> pode</w:t>
      </w:r>
      <w:r w:rsidR="00BF1C07">
        <w:rPr>
          <w:rStyle w:val="StrongEmphasis"/>
          <w:rFonts w:ascii="Arial" w:hAnsi="Arial" w:cs="Arial"/>
          <w:b w:val="0"/>
        </w:rPr>
        <w:t>ndo</w:t>
      </w:r>
      <w:r>
        <w:rPr>
          <w:rStyle w:val="StrongEmphasis"/>
          <w:rFonts w:ascii="Arial" w:hAnsi="Arial" w:cs="Arial"/>
          <w:b w:val="0"/>
        </w:rPr>
        <w:t xml:space="preserve"> ser evidenciada pela comunicação </w:t>
      </w:r>
      <w:r w:rsidR="00241904">
        <w:rPr>
          <w:rStyle w:val="StrongEmphasis"/>
          <w:rFonts w:ascii="Arial" w:hAnsi="Arial" w:cs="Arial"/>
          <w:b w:val="0"/>
        </w:rPr>
        <w:t>“</w:t>
      </w:r>
      <w:hyperlink r:id="rId12" w:history="1">
        <w:r w:rsidRPr="003B2FE9">
          <w:rPr>
            <w:rStyle w:val="Hyperlink"/>
            <w:rFonts w:ascii="Arial" w:hAnsi="Arial" w:cs="Arial"/>
          </w:rPr>
          <w:t>Aprovaçã</w:t>
        </w:r>
        <w:r w:rsidRPr="003B2FE9">
          <w:rPr>
            <w:rStyle w:val="Hyperlink"/>
            <w:rFonts w:ascii="Arial" w:hAnsi="Arial" w:cs="Arial"/>
          </w:rPr>
          <w:t>o</w:t>
        </w:r>
        <w:r w:rsidRPr="003B2FE9">
          <w:rPr>
            <w:rStyle w:val="Hyperlink"/>
            <w:rFonts w:ascii="Arial" w:hAnsi="Arial" w:cs="Arial"/>
          </w:rPr>
          <w:t xml:space="preserve"> do PGP</w:t>
        </w:r>
      </w:hyperlink>
      <w:r w:rsidR="00241904">
        <w:rPr>
          <w:rStyle w:val="StrongEmphasis"/>
          <w:rFonts w:ascii="Arial" w:hAnsi="Arial" w:cs="Arial"/>
          <w:b w:val="0"/>
        </w:rPr>
        <w:t>”</w:t>
      </w:r>
      <w:r>
        <w:rPr>
          <w:rStyle w:val="StrongEmphasis"/>
          <w:rFonts w:ascii="Arial" w:hAnsi="Arial" w:cs="Arial"/>
          <w:b w:val="0"/>
        </w:rPr>
        <w:t>.</w:t>
      </w:r>
    </w:p>
    <w:sectPr w:rsidR="003B2FE9" w:rsidRPr="003B2FE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397E" w:rsidRDefault="0066397E">
      <w:r>
        <w:separator/>
      </w:r>
    </w:p>
  </w:endnote>
  <w:endnote w:type="continuationSeparator" w:id="0">
    <w:p w:rsidR="0066397E" w:rsidRDefault="00663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397E" w:rsidRDefault="0066397E">
      <w:r>
        <w:rPr>
          <w:color w:val="000000"/>
        </w:rPr>
        <w:separator/>
      </w:r>
    </w:p>
  </w:footnote>
  <w:footnote w:type="continuationSeparator" w:id="0">
    <w:p w:rsidR="0066397E" w:rsidRDefault="006639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C6E68"/>
    <w:multiLevelType w:val="hybridMultilevel"/>
    <w:tmpl w:val="9A40F6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231"/>
    <w:rsid w:val="000B2A46"/>
    <w:rsid w:val="000F2231"/>
    <w:rsid w:val="001507DA"/>
    <w:rsid w:val="00241904"/>
    <w:rsid w:val="00277E65"/>
    <w:rsid w:val="00335B6D"/>
    <w:rsid w:val="003400A9"/>
    <w:rsid w:val="003A7715"/>
    <w:rsid w:val="003B2FE9"/>
    <w:rsid w:val="003C12D3"/>
    <w:rsid w:val="004132F0"/>
    <w:rsid w:val="005B4EB7"/>
    <w:rsid w:val="0066397E"/>
    <w:rsid w:val="00775430"/>
    <w:rsid w:val="0089074B"/>
    <w:rsid w:val="008C7B56"/>
    <w:rsid w:val="009B0149"/>
    <w:rsid w:val="00A16F1B"/>
    <w:rsid w:val="00A60DA1"/>
    <w:rsid w:val="00BE0119"/>
    <w:rsid w:val="00BE4378"/>
    <w:rsid w:val="00BF1C07"/>
    <w:rsid w:val="00C9208F"/>
    <w:rsid w:val="00DD3521"/>
    <w:rsid w:val="00EF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70932"/>
  <w15:docId w15:val="{51A47EE1-69B9-4D1B-BEFC-449088EE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rFonts w:ascii="Liberation Serif" w:hAnsi="Liberation Serif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StrongEmphasis">
    <w:name w:val="Strong Emphasis"/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Fontepargpadro"/>
    <w:uiPriority w:val="99"/>
    <w:unhideWhenUsed/>
    <w:rsid w:val="00BE0119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7754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775430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linkVisitado">
    <w:name w:val="FollowedHyperlink"/>
    <w:basedOn w:val="Fontepargpadro"/>
    <w:uiPriority w:val="99"/>
    <w:semiHidden/>
    <w:unhideWhenUsed/>
    <w:rsid w:val="003B2F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theuspiment/PSW/blob/master/Projeto/GPR/PG2016-1-DRP.xls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theuspiment/PSW/blob/master/Projeto/GPR/PG2016-1-CDP.xlsx" TargetMode="External"/><Relationship Id="rId12" Type="http://schemas.openxmlformats.org/officeDocument/2006/relationships/hyperlink" Target="https://github.com/matheuspiment/PSW/blob/master/Projeto/Comunica%C3%A7%C3%B5es/GPR-Estabelecimento%20do%20Cronograma%20e%20Plano%20de%20Projeto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867</Words>
  <Characters>4685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Matheus Pimenta</cp:lastModifiedBy>
  <cp:revision>61</cp:revision>
  <dcterms:created xsi:type="dcterms:W3CDTF">2016-10-31T15:35:00Z</dcterms:created>
  <dcterms:modified xsi:type="dcterms:W3CDTF">2016-11-07T20:36:00Z</dcterms:modified>
</cp:coreProperties>
</file>