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  <Default Extension="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  <w:sz w:val="18"/>
          <w:szCs w:val="24"/>
        </w:rPr>
        <w:id w:val="411183216"/>
        <w:docPartObj>
          <w:docPartGallery w:val="Cover Pages"/>
          <w:docPartUnique/>
        </w:docPartObj>
      </w:sdtPr>
      <w:sdtEndPr>
        <w:rPr>
          <w:b/>
          <w:caps w:val="0"/>
          <w:sz w:val="76"/>
          <w:szCs w:val="72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11016"/>
          </w:tblGrid>
          <w:tr w:rsidR="00093BE1" w:rsidTr="00F86413">
            <w:trPr>
              <w:trHeight w:val="2880"/>
              <w:jc w:val="center"/>
            </w:trPr>
            <w:tc>
              <w:tcPr>
                <w:tcW w:w="5000" w:type="pct"/>
              </w:tcPr>
              <w:p w:rsidR="00093BE1" w:rsidRDefault="00093BE1" w:rsidP="00093BE1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093BE1" w:rsidTr="00F86413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EECB208EB28D475298BA9BB73BBA6C38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04040" w:themeColor="text1" w:themeTint="BF"/>
                    </w:tcBorders>
                    <w:vAlign w:val="center"/>
                  </w:tcPr>
                  <w:p w:rsidR="00093BE1" w:rsidRDefault="0095118F" w:rsidP="00D41AD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 xml:space="preserve">The </w:t>
                    </w:r>
                    <w:r w:rsidR="00865911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Specification</w:t>
                    </w:r>
                  </w:p>
                </w:tc>
              </w:sdtContent>
            </w:sdt>
          </w:tr>
          <w:tr w:rsidR="00093BE1" w:rsidTr="00F86413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958B3CDD3F7D4F419C29EE7F4ED1BA16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04040" w:themeColor="text1" w:themeTint="BF"/>
                    </w:tcBorders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[Type the document subtitle]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93BE1" w:rsidRDefault="00093BE1">
                <w:pPr>
                  <w:pStyle w:val="NoSpacing"/>
                  <w:jc w:val="center"/>
                </w:pPr>
              </w:p>
            </w:tc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E542A016ED2C4A36BC897B428A0D4819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093BE1" w:rsidRDefault="00865911" w:rsidP="00D41AD6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</w:t>
                    </w:r>
                    <w:r w:rsidR="00D41AD6">
                      <w:rPr>
                        <w:b/>
                        <w:bCs/>
                      </w:rPr>
                      <w:t>Your Name</w:t>
                    </w:r>
                    <w:r>
                      <w:rPr>
                        <w:b/>
                        <w:bCs/>
                      </w:rPr>
                      <w:t>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6028DCDB17B54CFDBCB8A6B15FCC906D"/>
                </w:placeholder>
                <w:showingPlcHdr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[Pick the date]</w:t>
                    </w:r>
                  </w:p>
                </w:tc>
              </w:sdtContent>
            </w:sdt>
          </w:tr>
        </w:tbl>
        <w:p w:rsidR="00093BE1" w:rsidRDefault="00093BE1" w:rsidP="00FA3BE0">
          <w:pPr>
            <w:pStyle w:val="AxureImageParagraph"/>
          </w:pPr>
        </w:p>
        <w:p w:rsidR="00093BE1" w:rsidRDefault="00093BE1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sdt>
          <w:sdtPr>
            <w:alias w:val="Abstract"/>
            <w:id w:val="8276291"/>
            <w:placeholder>
              <w:docPart w:val="890FD3A9714F4A5CA001A4488C73EB1D"/>
            </w:placeholder>
            <w:showingPlcHdr/>
            <w:dataBinding w:prefixMappings="xmlns:ns0='http://schemas.microsoft.com/office/2006/coverPageProps'" w:xpath="/ns0:CoverPageProperties[1]/ns0:Abstract[1]" w:storeItemID="{55AF091B-3C7A-41E3-B477-F2FDAA23CFDA}"/>
            <w:text/>
          </w:sdtPr>
          <w:sdtContent>
            <w:p w:rsidR="00904913" w:rsidRDefault="00712696">
              <w:r>
                <w:t>[Type the abstract of the document here. The abstract is typically a short summary of the contents of the document. Type the abstract of the document here. The abstract is typically a short summary of the contents of the document.]</w:t>
              </w:r>
            </w:p>
          </w:sdtContent>
        </w:sdt>
      </w:sdtContent>
    </w:sdt>
    <w:p w:rsidR="001C5100" w:rsidRDefault="00D35989" w:rsidP="001C5100">
      <w:pPr>
        <w:pStyle w:val="AxureTOCHeading"/>
      </w:pPr>
      <w:r>
        <w:br w:type="page"/>
      </w:r>
      <w:r w:rsidR="001C5100">
        <w:lastRenderedPageBreak/>
        <w:t>Table of Contents</w:t>
      </w:r>
    </w:p>
    <w:p w:rsidR="002C512F" w:rsidRPr="00117A19" w:rsidRDefault="002C512F" w:rsidP="001C5100">
      <w:pPr>
        <w:rPr>
          <w:color w:val="943634" w:themeColor="accent2" w:themeShade="BF"/>
        </w:rPr>
      </w:pPr>
      <w:r w:rsidRPr="00772CBA">
        <w:rPr>
          <w:color w:val="943634" w:themeColor="accent2" w:themeShade="BF"/>
        </w:rPr>
        <w:t>[To update</w:t>
      </w:r>
      <w:r w:rsidR="006F663D">
        <w:rPr>
          <w:color w:val="943634" w:themeColor="accent2" w:themeShade="BF"/>
        </w:rPr>
        <w:t xml:space="preserve"> the table of contents</w:t>
      </w:r>
      <w:r w:rsidRPr="00772CBA">
        <w:rPr>
          <w:color w:val="943634" w:themeColor="accent2" w:themeShade="BF"/>
        </w:rPr>
        <w:t xml:space="preserve">, </w:t>
      </w:r>
      <w:r w:rsidR="006A16B9">
        <w:rPr>
          <w:color w:val="943634" w:themeColor="accent2" w:themeShade="BF"/>
        </w:rPr>
        <w:t xml:space="preserve">right click </w:t>
      </w:r>
      <w:r w:rsidRPr="00772CBA">
        <w:rPr>
          <w:color w:val="943634" w:themeColor="accent2" w:themeShade="BF"/>
        </w:rPr>
        <w:t xml:space="preserve">the message below and </w:t>
      </w:r>
      <w:r w:rsidR="006A16B9">
        <w:rPr>
          <w:color w:val="943634" w:themeColor="accent2" w:themeShade="BF"/>
        </w:rPr>
        <w:t>select Up</w:t>
      </w:r>
      <w:r w:rsidR="00631480">
        <w:rPr>
          <w:color w:val="943634" w:themeColor="accent2" w:themeShade="BF"/>
        </w:rPr>
        <w:t xml:space="preserve">date Field (F9 on PC, </w:t>
      </w:r>
      <w:r w:rsidR="00631480">
        <w:rPr>
          <w:rFonts w:ascii="Arial Unicode MS" w:hAnsi="Arial Unicode MS" w:cs="Arial Unicode MS"/>
          <w:color w:val="943634" w:themeColor="accent2" w:themeShade="BF"/>
        </w:rPr>
        <w:t>⌥</w:t>
      </w:r>
      <w:r w:rsidR="00631480">
        <w:rPr>
          <w:rFonts w:ascii="Wingdings" w:hAnsi="Wingdings"/>
          <w:color w:val="943634" w:themeColor="accent2" w:themeShade="BF"/>
        </w:rPr>
        <w:t></w:t>
      </w:r>
      <w:r w:rsidR="00631480">
        <w:rPr>
          <w:rFonts w:ascii="Arial Unicode MS" w:hAnsi="Arial Unicode MS" w:cs="Arial Unicode MS"/>
          <w:color w:val="943634" w:themeColor="accent2" w:themeShade="BF"/>
        </w:rPr>
        <w:t>⌘</w:t>
      </w:r>
      <w:r w:rsidR="006A16B9">
        <w:rPr>
          <w:color w:val="943634" w:themeColor="accent2" w:themeShade="BF"/>
        </w:rPr>
        <w:t>U on Mac)</w:t>
      </w:r>
      <w:r w:rsidR="00631480">
        <w:rPr>
          <w:color w:val="943634" w:themeColor="accent2" w:themeShade="BF"/>
        </w:rPr>
        <w:t>.</w:t>
      </w:r>
      <w:r w:rsidRPr="00772CBA">
        <w:rPr>
          <w:color w:val="943634" w:themeColor="accent2" w:themeShade="BF"/>
        </w:rPr>
        <w:t>]</w:t>
      </w:r>
    </w:p>
    <w:p w:rsidR="00634D62" w:rsidRDefault="00317D15" w:rsidP="001C5100">
      <w:pPr>
        <w:rPr>
          <w:b/>
        </w:rPr>
      </w:pPr>
      <w:r w:rsidRPr="00317D15">
        <w:fldChar w:fldCharType="begin"/>
      </w:r>
      <w:r w:rsidR="001C5100">
        <w:instrText xml:space="preserve"> TOC \o "1-3" \h \z \t "AxureHeading1,1,AxureHeading2,2,AxureHeading3,3,AxureHeading4,4" </w:instrText>
      </w:r>
      <w:r w:rsidRPr="00317D15">
        <w:fldChar w:fldCharType="separate"/>
      </w:r>
      <w:r w:rsidR="007D1422">
        <w:rPr>
          <w:b/>
          <w:bCs/>
          <w:noProof/>
        </w:rPr>
        <w:t>No table of contents entries found.</w:t>
      </w:r>
      <w:r>
        <w:rPr>
          <w:b/>
        </w:rPr>
        <w:fldChar w:fldCharType="end"/>
      </w:r>
    </w:p>
    <w:p w:rsidR="004144D0" w:rsidRDefault="00634D62" w:rsidP="00D35989">
      <w:r>
        <w:br w:type="page"/>
      </w:r>
      <w:r w:rsidR="00BE24BC">
        <w:lastRenderedPageBreak/>
        <w:t/>
      </w:r>
    </w:p>
    <w:p>
      <w:pPr>
        <w:sectPr xmlns:w="http://schemas.openxmlformats.org/wordprocessingml/2006/main" w:rsidR="004144D0" w:rsidSect="004F3FB3">
          <w:headerReference xmlns:r="http://schemas.openxmlformats.org/officeDocument/2006/relationships" w:type="default" r:id="rId9"/>
          <w:footerReference xmlns:r="http://schemas.openxmlformats.org/officeDocument/2006/relationships" w:type="default" r:id="rId10"/>
          <w:type w:val="continuous"/>
          <w:pgSz w:w="12240" w:h="15840"/>
          <w:pgMar w:top="720" w:right="720" w:bottom="720" w:left="720" w:header="720" w:footer="432" w:gutter="0"/>
          <w:cols w:space="720"/>
          <w:titlePg/>
          <w:docGrid w:linePitch="360"/>
        </w:sectPr>
        <w:type w:val="continuous"/>
      </w:pPr>
    </w:p>
    <w:p>
      <w:pPr>
        <w:pStyle w:val="AxureHeading1"/>
        <w:keepNext/>
      </w:pPr>
      <w:r>
        <w:t xml:space="preserve">Pages</w:t>
      </w:r>
    </w:p>
    <w:p>
      <w:pPr>
        <w:pStyle w:val="AxureHeading2"/>
        <w:keepNext/>
      </w:pPr>
      <w:r>
        <w:t xml:space="preserve">Page Tree</w:t>
      </w:r>
    </w:p>
    <w:p>
      <w:pPr>
        <w:pStyle w:val="Normal"/>
      </w:pPr>
      <w:r>
        <w:rPr/>
        <w:t xml:space="preserve">项目列表页</w:t>
      </w:r>
      <w:r>
        <w:br/>
      </w:r>
      <w:r>
        <w:rPr/>
        <w:t xml:space="preserve">项目详情页</w:t>
      </w:r>
      <w:r>
        <w:br/>
      </w:r>
      <w:r>
        <w:rPr/>
        <w:t xml:space="preserve">客户合同列表页</w:t>
      </w:r>
      <w:r>
        <w:br/>
      </w:r>
      <w:r>
        <w:rPr/>
        <w:t xml:space="preserve">客户合同详情页</w:t>
      </w:r>
      <w:r>
        <w:br/>
      </w:r>
      <w:r>
        <w:rPr/>
        <w:t xml:space="preserve">成本设备清单</w:t>
      </w:r>
      <w:r>
        <w:br/>
      </w:r>
      <w:r>
        <w:rPr/>
        <w:t xml:space="preserve">采购及调拨申请列表</w:t>
      </w:r>
      <w:r>
        <w:br/>
      </w:r>
      <w:r>
        <w:rPr/>
        <w:t xml:space="preserve">采购及调拨申请编辑页</w:t>
      </w:r>
      <w:r>
        <w:br/>
      </w:r>
      <w:r>
        <w:rPr/>
        <w:t xml:space="preserve">采购及调拨单</w:t>
      </w:r>
      <w:r>
        <w:br/>
      </w:r>
      <w:r>
        <w:rPr/>
        <w:t xml:space="preserve">采购及调拨申请批准页</w:t>
      </w:r>
      <w:r>
        <w:br/>
      </w:r>
      <w:r>
        <w:rPr/>
        <w:t xml:space="preserve">采购订单列表页</w:t>
      </w:r>
      <w:r>
        <w:br/>
      </w:r>
      <w:r>
        <w:rPr/>
        <w:t xml:space="preserve">采购订单编辑页</w:t>
      </w:r>
      <w:r>
        <w:br/>
      </w:r>
      <w:r>
        <w:rPr/>
        <w:t xml:space="preserve">采购订单批准页</w:t>
      </w:r>
      <w:r>
        <w:br/>
      </w:r>
      <w:r>
        <w:rPr/>
        <w:t xml:space="preserve">供应商信息</w:t>
      </w:r>
      <w:r>
        <w:br/>
      </w:r>
      <w:r>
        <w:rPr/>
        <w:t xml:space="preserve">客户信息</w:t>
      </w:r>
      <w:r>
        <w:br/>
      </w:r>
      <w:r>
        <w:rPr/>
        <w:t xml:space="preserve">财务输入页</w:t>
      </w:r>
      <w:r>
        <w:br/>
      </w:r>
      <w:r>
        <w:rPr/>
        <w:t xml:space="preserve">报表</w:t>
      </w:r>
      <w:r>
        <w:br/>
      </w:r>
      <w:r>
        <w:rPr/>
        <w:t xml:space="preserve">我的任务</w:t>
      </w:r>
      <w:r>
        <w:br/>
      </w:r>
      <w:r>
        <w:rPr/>
        <w:t xml:space="preserve">高级搜索页</w:t>
      </w:r>
      <w:r>
        <w:br/>
      </w:r>
      <w:r>
        <w:rPr/>
        <w:t xml:space="preserve">发货申请</w:t>
      </w:r>
      <w:r>
        <w:br/>
      </w:r>
      <w:r>
        <w:rPr/>
        <w:t xml:space="preserve">借货申请</w:t>
      </w:r>
      <w:r>
        <w:br/>
      </w:r>
      <w:r>
        <w:rPr/>
        <w:t xml:space="preserve">还货申请</w:t>
      </w:r>
      <w:r>
        <w:br/>
      </w:r>
      <w:r>
        <w:rPr/>
        <w:t xml:space="preserve">采购合同列表</w:t>
      </w:r>
      <w:r>
        <w:br/>
      </w:r>
      <w:r>
        <w:rPr/>
        <w:t xml:space="preserve">采购合同详情</w:t>
      </w:r>
      <w:r>
        <w:br/>
      </w:r>
      <w:r>
        <w:rPr/>
        <w:t xml:space="preserve">采购合同批准页</w:t>
      </w:r>
      <w:r>
        <w:br/>
      </w:r>
      <w:r>
        <w:rPr/>
        <w:t xml:space="preserve">入库单</w:t>
      </w:r>
      <w:r>
        <w:br/>
      </w:r>
      <w:r>
        <w:rPr/>
        <w:t xml:space="preserve">出库单</w:t>
      </w:r>
      <w:r>
        <w:br/>
      </w:r>
      <w:r>
        <w:rPr/>
        <w:t xml:space="preserve">查找页</w:t>
      </w:r>
      <w:r>
        <w:br/>
      </w:r>
      <w:r>
        <w:rPr/>
        <w:t xml:space="preserve">查找结果页</w:t>
      </w:r>
    </w:p>
    <w:p>
      <w:pPr>
        <w:pStyle w:val="AxureHeading2"/>
        <w:keepNext/>
      </w:pPr>
      <w:r>
        <w:br w:type="page"/>
      </w:r>
      <w:r>
        <w:t xml:space="preserve">项目列表页</w:t>
      </w:r>
    </w:p>
    <w:p>
      <w:pPr>
        <w:pStyle w:val="Normal"/>
      </w:pPr>
      <w:r>
        <w:rPr/>
        <w:t xml:space="preserve">按钮如果无权限则都为灰色</w:t>
      </w:r>
    </w:p>
    <w:p>
      <w:pPr>
        <w:pStyle w:val="Normal"/>
      </w:pPr>
      <w:r>
        <w:rPr/>
        <w:t xml:space="preserve">记录可ctrl+click多选，或者记录前放checkbox，上面有全选checkbox</w:t>
      </w:r>
    </w:p>
    <w:p>
      <w:pPr>
        <w:pStyle w:val="Normal"/>
      </w:pPr>
      <w:r>
        <w:rPr/>
        <w:t xml:space="preserve">项目类型为droplist</w:t>
      </w:r>
    </w:p>
    <w:p>
      <w:pPr>
        <w:pStyle w:val="Normal"/>
      </w:pPr>
      <w:r>
        <w:rPr/>
        <w:t xml:space="preserve">项目状态、项目类型、PM、客户名字段可以过滤</w:t>
      </w:r>
    </w:p>
    <w:p>
      <w:pPr>
        <w:pStyle w:val="Normal"/>
      </w:pPr>
      <w:r>
        <w:rPr/>
        <w:t xml:space="preserve">合同金额字段可以排序</w:t>
      </w:r>
    </w:p>
    <w:p>
      <w:pPr>
        <w:pStyle w:val="Normal"/>
      </w:pPr>
      <w:r>
        <w:rPr/>
        <w:t xml:space="preserve">项目名可以点击进入项目详情页</w:t>
      </w:r>
    </w:p>
    <w:p>
      <w:pPr>
        <w:pStyle w:val="Normal"/>
      </w:pPr>
      <w:r>
        <w:rPr/>
        <w:t xml:space="preserve">项目编号点击进入hierarchy，显示项目中所有合同的情况</w:t>
      </w:r>
    </w:p>
    <w:p>
      <w:pPr>
        <w:pStyle w:val="Normal"/>
      </w:pPr>
      <w:r>
        <w:rPr/>
        <w:t xml:space="preserve">客户名可以点击进入客户详情页</w:t>
      </w:r>
    </w:p>
    <w:p>
      <w:pPr>
        <w:pStyle w:val="Normal"/>
      </w:pPr>
      <w:r>
        <w:rPr/>
        <w:t xml:space="preserve">添加按钮进入项目详情页，新增一个项目</w:t>
      </w:r>
    </w:p>
    <w:p>
      <w:pPr>
        <w:pStyle w:val="Normal"/>
      </w:pPr>
      <w:r>
        <w:rPr/>
        <w:t xml:space="preserve">删除按钮进入后有提示窗口，确认删除，删除后，该项目只在删除项中显示，</w:t>
      </w:r>
      <w:r>
        <w:rPr/>
        <w:t xml:space="preserve">数据库需要保留痕迹</w:t>
      </w:r>
    </w:p>
    <w:p>
      <w:pPr>
        <w:pStyle w:val="Normal"/>
      </w:pPr>
      <w:r>
        <w:rPr/>
        <w:t xml:space="preserve">编辑按钮进入后进入项目详情页，可以对每个字段进行编辑，数据库需要</w:t>
      </w:r>
      <w:r>
        <w:rPr/>
        <w:t xml:space="preserve">保留</w:t>
      </w:r>
      <w:r>
        <w:rPr/>
        <w:t xml:space="preserve">痕迹</w:t>
      </w:r>
    </w:p>
    <w:p>
      <w:pPr>
        <w:pStyle w:val="Normal"/>
      </w:pPr>
      <w:r>
        <w:rPr/>
        <w:t xml:space="preserve">只有预立项记录才能“正式立项”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48475" cy="2971800"/>
            <wp:docPr name="AXU0.png" id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U0.png"/>
                    <pic:cNvPicPr>
                      <a:picLocks noChangeAspect="1" noChangeArrowheads="1"/>
                    </pic:cNvPicPr>
                  </pic:nvPicPr>
                  <pic:blipFill>
                    <a:blip r:embed="rId_AXURE11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2971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Link in Current Window</w:t>
              <w:br/>
              <w:t xml:space="preserve">    Open 项目详情页 in Current Window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项目详情页</w:t>
      </w:r>
    </w:p>
    <w:p>
      <w:pPr>
        <w:pStyle w:val="Normal"/>
      </w:pPr>
      <w:r>
        <w:rPr/>
        <w:t xml:space="preserve">提交和导入时都要做数据校验，确保最基本的字段符合要求</w:t>
      </w:r>
    </w:p>
    <w:p>
      <w:pPr>
        <w:pStyle w:val="Normal"/>
      </w:pPr>
      <w:r>
        <w:rPr/>
        <w:t xml:space="preserve">第二个表上都是TAB页，看模版后拆</w:t>
      </w:r>
    </w:p>
    <w:p>
      <w:pPr>
        <w:pStyle w:val="Normal"/>
      </w:pPr>
      <w:r>
        <w:rPr/>
        <w:t xml:space="preserve">合同信息页可以添加合同</w:t>
      </w:r>
    </w:p>
    <w:p>
      <w:pPr>
        <w:pStyle w:val="Normal"/>
      </w:pPr>
      <w:r>
        <w:rPr/>
        <w:t xml:space="preserve"/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3714750"/>
            <wp:docPr name="AXU1.png" id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XU1.png"/>
                    <pic:cNvPicPr>
                      <a:picLocks noChangeAspect="1" noChangeArrowheads="1"/>
                    </pic:cNvPicPr>
                  </pic:nvPicPr>
                  <pic:blipFill>
                    <a:blip r:embed="rId_AXURE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客户合同列表页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48475" cy="2971800"/>
            <wp:docPr name="AXU2.png" id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XU2.png"/>
                    <pic:cNvPicPr>
                      <a:picLocks noChangeAspect="1" noChangeArrowheads="1"/>
                    </pic:cNvPicPr>
                  </pic:nvPicPr>
                  <pic:blipFill>
                    <a:blip r:embed="rId_AXURE13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2971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客户合同详情页</w:t>
      </w:r>
    </w:p>
    <w:p>
      <w:pPr>
        <w:pStyle w:val="Normal"/>
      </w:pPr>
      <w:r>
        <w:rPr/>
        <w:t xml:space="preserve">最后两张表都在点击TAB页后出现</w:t>
      </w:r>
    </w:p>
    <w:p>
      <w:pPr>
        <w:pStyle w:val="Normal"/>
      </w:pPr>
      <w:r>
        <w:rPr/>
        <w:t xml:space="preserve">点成本清单TAB里的记录进入“成本清单页”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48475" cy="3876675"/>
            <wp:docPr name="AXU3.png" id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XU3.png"/>
                    <pic:cNvPicPr>
                      <a:picLocks noChangeAspect="1" noChangeArrowheads="1"/>
                    </pic:cNvPicPr>
                  </pic:nvPicPr>
                  <pic:blipFill>
                    <a:blip r:embed="rId_AXURE14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38766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成本设备清单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3714750"/>
            <wp:docPr name="AXU4.png" id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XU4.png"/>
                    <pic:cNvPicPr>
                      <a:picLocks noChangeAspect="1" noChangeArrowheads="1"/>
                    </pic:cNvPicPr>
                  </pic:nvPicPr>
                  <pic:blipFill>
                    <a:blip r:embed="rId_AXURE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采购及调拨申请列表</w:t>
      </w:r>
    </w:p>
    <w:p>
      <w:pPr>
        <w:pStyle w:val="Normal"/>
      </w:pPr>
      <w:r>
        <w:rPr/>
        <w:t xml:space="preserve">用到grid中的hierarchy控件，点击采购申请进入货品详单表</w:t>
      </w:r>
    </w:p>
    <w:p>
      <w:pPr>
        <w:pStyle w:val="Normal"/>
      </w:pPr>
      <w:r>
        <w:rPr/>
        <w:t xml:space="preserve">点击采购申请编号，进入采购申请详请页</w:t>
      </w:r>
    </w:p>
    <w:p>
      <w:pPr>
        <w:pStyle w:val="Normal"/>
      </w:pPr>
      <w:r>
        <w:rPr/>
        <w:t xml:space="preserve">采购审核通过后，此采购申请单即不能修改，除非领导打回，则重新开始流程</w:t>
      </w:r>
    </w:p>
    <w:p>
      <w:pPr>
        <w:pStyle w:val="Normal"/>
      </w:pPr>
      <w:r>
        <w:rPr/>
        <w:t xml:space="preserve">采购申请状态字段可以过滤，不同登录角色默认看到和需自己操作的记录</w:t>
      </w:r>
    </w:p>
    <w:p>
      <w:pPr>
        <w:pStyle w:val="Normal"/>
      </w:pPr>
      <w:r>
        <w:rPr/>
        <w:t xml:space="preserve"/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3362325"/>
            <wp:docPr name="AXU5.png" id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XU5.png"/>
                    <pic:cNvPicPr>
                      <a:picLocks noChangeAspect="1" noChangeArrowheads="1"/>
                    </pic:cNvPicPr>
                  </pic:nvPicPr>
                  <pic:blipFill>
                    <a:blip r:embed="rId_AXURE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23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采购及调拨申请编辑页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采购订单编辑页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采购及调拨申请批准页 in Current Window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采购及调拨申请编辑页</w:t>
      </w:r>
    </w:p>
    <w:p>
      <w:pPr>
        <w:pStyle w:val="Normal"/>
      </w:pPr>
      <w:r>
        <w:rPr/>
        <w:t xml:space="preserve">计算本次申请按钮会计算第二张表</w:t>
      </w:r>
    </w:p>
    <w:p>
      <w:pPr>
        <w:pStyle w:val="Normal"/>
      </w:pPr>
      <w:r>
        <w:rPr/>
        <w:t xml:space="preserve">可申请数量字段可编辑</w:t>
      </w:r>
    </w:p>
    <w:p>
      <w:pPr>
        <w:pStyle w:val="Normal"/>
      </w:pPr>
      <w:r>
        <w:rPr/>
        <w:t xml:space="preserve">如果从合同中来的采购申请添加，则直接显示项目编号或名称等信息</w:t>
      </w:r>
    </w:p>
    <w:p>
      <w:pPr>
        <w:pStyle w:val="Normal"/>
      </w:pPr>
      <w:r>
        <w:rPr/>
        <w:t xml:space="preserve">生成采购申请单后，用pop-up窗口看到整张申请单，上有按钮为确认和取消按钮，点击取消按钮或关闭pop-up即为取消此申请单并回到申请添加窗口（原先编辑的数据不变）</w:t>
      </w:r>
    </w:p>
    <w:p>
      <w:pPr>
        <w:pStyle w:val="Normal"/>
      </w:pPr>
      <w:r>
        <w:rPr/>
        <w:t xml:space="preserve">按提交按钮后，系统分配采购申请单编号，正式生成采购申请单，并提示采购申请单已生成</w:t>
      </w:r>
    </w:p>
    <w:p>
      <w:pPr>
        <w:pStyle w:val="Normal"/>
      </w:pPr>
      <w:r>
        <w:rPr/>
        <w:t xml:space="preserve">OnPageLoad:</w:t>
        <w:br/>
        <w:t xml:space="preserve">  Case 1:</w:t>
        <w:br/>
        <w:t xml:space="preserve">    Open 查找页 in Popup Window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3714750"/>
            <wp:docPr name="AXU6.png" id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XU6.png"/>
                    <pic:cNvPicPr>
                      <a:picLocks noChangeAspect="1" noChangeArrowheads="1"/>
                    </pic:cNvPicPr>
                  </pic:nvPicPr>
                  <pic:blipFill>
                    <a:blip r:embed="rId_AXURE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采购及调拨单 in Popup Window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采购及调拨单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1847850"/>
            <wp:docPr name="AXU7.png" id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XU7.png"/>
                    <pic:cNvPicPr>
                      <a:picLocks noChangeAspect="1" noChangeArrowheads="1"/>
                    </pic:cNvPicPr>
                  </pic:nvPicPr>
                  <pic:blipFill>
                    <a:blip r:embed="rId_AXURE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47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采购及调拨申请批准页</w:t>
      </w:r>
    </w:p>
    <w:p>
      <w:pPr>
        <w:pStyle w:val="Normal"/>
      </w:pPr>
      <w:r>
        <w:rPr/>
        <w:t xml:space="preserve">批准和拒绝按钮点后，需要有pop-up窗口填入批注</w:t>
      </w:r>
    </w:p>
    <w:p>
      <w:pPr>
        <w:pStyle w:val="Normal"/>
      </w:pPr>
      <w:r>
        <w:rPr/>
        <w:t xml:space="preserve">如果非领导权限，则按钮为灰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3714750"/>
            <wp:docPr name="AXU8.png" id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XU8.png"/>
                    <pic:cNvPicPr>
                      <a:picLocks noChangeAspect="1" noChangeArrowheads="1"/>
                    </pic:cNvPicPr>
                  </pic:nvPicPr>
                  <pic:blipFill>
                    <a:blip r:embed="rId_AXURE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采购订单列表页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3600450"/>
            <wp:docPr name="AXU9.png" id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XU9.png"/>
                    <pic:cNvPicPr>
                      <a:picLocks noChangeAspect="1" noChangeArrowheads="1"/>
                    </pic:cNvPicPr>
                  </pic:nvPicPr>
                  <pic:blipFill>
                    <a:blip r:embed="rId_AXURE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0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采购订单编辑页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采购订单编辑页 in Current Window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采购订单编辑页</w:t>
      </w:r>
    </w:p>
    <w:p>
      <w:pPr>
        <w:pStyle w:val="Normal"/>
      </w:pPr>
      <w:r>
        <w:rPr/>
        <w:t xml:space="preserve">要求与采购申请编辑页类似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3152775"/>
            <wp:docPr name="AXU10.png" id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XU10.png"/>
                    <pic:cNvPicPr>
                      <a:picLocks noChangeAspect="1" noChangeArrowheads="1"/>
                    </pic:cNvPicPr>
                  </pic:nvPicPr>
                  <pic:blipFill>
                    <a:blip r:embed="rId_AXURE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527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采购订单批准页</w:t>
      </w:r>
    </w:p>
    <w:p>
      <w:pPr>
        <w:pStyle w:val="Normal"/>
      </w:pPr>
      <w:r>
        <w:rPr/>
        <w:t xml:space="preserve">采购订单批准后，此订单相关数据全部锁定，不能修改了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3714750"/>
            <wp:docPr name="AXU11.png" id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XU11.png"/>
                    <pic:cNvPicPr>
                      <a:picLocks noChangeAspect="1" noChangeArrowheads="1"/>
                    </pic:cNvPicPr>
                  </pic:nvPicPr>
                  <pic:blipFill>
                    <a:blip r:embed="rId_AXURE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供应商信息</w:t>
      </w:r>
    </w:p>
    <w:p>
      <w:pPr>
        <w:pStyle w:val="Normal"/>
      </w:pPr>
      <w:r>
        <w:rPr/>
        <w:t xml:space="preserve">grid hierarchy 控件，可以看到</w:t>
      </w:r>
      <w:r>
        <w:rPr/>
        <w:t xml:space="preserve">供应商</w:t>
      </w:r>
      <w:r>
        <w:rPr/>
        <w:t xml:space="preserve">名下的联系人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3714750"/>
            <wp:docPr name="AXU12.png" id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XU12.png"/>
                    <pic:cNvPicPr>
                      <a:picLocks noChangeAspect="1" noChangeArrowheads="1"/>
                    </pic:cNvPicPr>
                  </pic:nvPicPr>
                  <pic:blipFill>
                    <a:blip r:embed="rId_AXURE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客户信息</w:t>
      </w:r>
    </w:p>
    <w:p>
      <w:pPr>
        <w:pStyle w:val="Normal"/>
      </w:pPr>
      <w:r>
        <w:rPr/>
        <w:t xml:space="preserve">grid hierarchy 控件，可以看到客户名下的联系人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3714750"/>
            <wp:docPr name="AXU13.png" id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XU13.png"/>
                    <pic:cNvPicPr>
                      <a:picLocks noChangeAspect="1" noChangeArrowheads="1"/>
                    </pic:cNvPicPr>
                  </pic:nvPicPr>
                  <pic:blipFill>
                    <a:blip r:embed="rId_AXURE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财务输入页</w:t>
      </w:r>
    </w:p>
    <w:p>
      <w:pPr>
        <w:pStyle w:val="Normal"/>
      </w:pPr>
      <w:r>
        <w:rPr/>
        <w:t xml:space="preserve">OnPageLoad:</w:t>
        <w:br/>
        <w:t xml:space="preserve">  Case 1:</w:t>
        <w:br/>
        <w:t xml:space="preserve">    Open 查找页 in Popup Window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48475" cy="5029200"/>
            <wp:docPr name="AXU14.png" id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U14.png"/>
                    <pic:cNvPicPr>
                      <a:picLocks noChangeAspect="1" noChangeArrowheads="1"/>
                    </pic:cNvPicPr>
                  </pic:nvPicPr>
                  <pic:blipFill>
                    <a:blip r:embed="rId_AXURE25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5029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报表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3714750"/>
            <wp:docPr name="AXU15.png" id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XU15.png"/>
                    <pic:cNvPicPr>
                      <a:picLocks noChangeAspect="1" noChangeArrowheads="1"/>
                    </pic:cNvPicPr>
                  </pic:nvPicPr>
                  <pic:blipFill>
                    <a:blip r:embed="rId_AXURE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我的任务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3714750"/>
            <wp:docPr name="AXU16.png" id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XU16.png"/>
                    <pic:cNvPicPr>
                      <a:picLocks noChangeAspect="1" noChangeArrowheads="1"/>
                    </pic:cNvPicPr>
                  </pic:nvPicPr>
                  <pic:blipFill>
                    <a:blip r:embed="rId_AXURE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高级搜索页</w:t>
      </w:r>
    </w:p>
    <w:p>
      <w:pPr>
        <w:pStyle w:val="AxureHeading2"/>
        <w:keepNext/>
      </w:pPr>
      <w:r>
        <w:br w:type="page"/>
      </w:r>
      <w:r>
        <w:t xml:space="preserve">发货申请</w:t>
      </w:r>
    </w:p>
    <w:p>
      <w:pPr>
        <w:pStyle w:val="Normal"/>
      </w:pPr>
      <w:r>
        <w:rPr/>
        <w:t xml:space="preserve">将该项目名下所有的入库货品全部罗列出来</w:t>
      </w:r>
    </w:p>
    <w:p>
      <w:pPr>
        <w:pStyle w:val="Normal"/>
      </w:pPr>
      <w:r>
        <w:rPr/>
        <w:t xml:space="preserve">发货数量可填写，之后的字段可修改</w:t>
      </w:r>
    </w:p>
    <w:p>
      <w:pPr>
        <w:pStyle w:val="Normal"/>
      </w:pPr>
      <w:r>
        <w:rPr/>
        <w:t xml:space="preserve">进入前如果没有采购合同信息或项目信息，则popup提示输入采购合同编号，或客户合同编号或项目名</w:t>
      </w:r>
    </w:p>
    <w:p>
      <w:pPr>
        <w:pStyle w:val="Normal"/>
      </w:pPr>
      <w:r>
        <w:rPr/>
        <w:t xml:space="preserve">库管批准发货申请后自动生成出库单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3714750"/>
            <wp:docPr name="AXU17.png" id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XU17.png"/>
                    <pic:cNvPicPr>
                      <a:picLocks noChangeAspect="1" noChangeArrowheads="1"/>
                    </pic:cNvPicPr>
                  </pic:nvPicPr>
                  <pic:blipFill>
                    <a:blip r:embed="rId_AXURE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借货申请</w:t>
      </w:r>
    </w:p>
    <w:p>
      <w:pPr>
        <w:pStyle w:val="Normal"/>
      </w:pPr>
      <w:r>
        <w:rPr/>
        <w:t xml:space="preserve">将仓库内所有没有待发活的货品全部罗列出来，分页显示</w:t>
      </w:r>
    </w:p>
    <w:p>
      <w:pPr>
        <w:pStyle w:val="Normal"/>
      </w:pPr>
      <w:r>
        <w:rPr/>
        <w:t xml:space="preserve">货品编号，货品类别等都可筛选</w:t>
      </w:r>
    </w:p>
    <w:p>
      <w:pPr>
        <w:pStyle w:val="Normal"/>
      </w:pPr>
      <w:r>
        <w:rPr/>
        <w:t xml:space="preserve">库管批准</w:t>
      </w:r>
      <w:r>
        <w:rPr/>
        <w:t xml:space="preserve">借货</w:t>
      </w:r>
      <w:r>
        <w:rPr/>
        <w:t xml:space="preserve">申请后自动生成出库单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48475" cy="3600450"/>
            <wp:docPr name="AXU18.png" id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XU18.png"/>
                    <pic:cNvPicPr>
                      <a:picLocks noChangeAspect="1" noChangeArrowheads="1"/>
                    </pic:cNvPicPr>
                  </pic:nvPicPr>
                  <pic:blipFill>
                    <a:blip r:embed="rId_AXURE29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3600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还货申请</w:t>
      </w:r>
    </w:p>
    <w:p>
      <w:pPr>
        <w:pStyle w:val="Normal"/>
      </w:pPr>
      <w:r>
        <w:rPr/>
        <w:t xml:space="preserve">罗列所有已执行的借货单，点入显示借货单详情</w:t>
      </w:r>
    </w:p>
    <w:p>
      <w:pPr>
        <w:pStyle w:val="Normal"/>
      </w:pPr>
      <w:r>
        <w:rPr/>
        <w:t xml:space="preserve">还货单与借货单中的货品及数量完全一致，按生成按钮由系统自动计算该PM名下是否有这些货品可还，再由库管确认后即完成还货</w:t>
      </w:r>
    </w:p>
    <w:p>
      <w:pPr>
        <w:pStyle w:val="Normal"/>
      </w:pPr>
      <w:r>
        <w:rPr/>
        <w:t xml:space="preserve"/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3714750"/>
            <wp:docPr name="AXU19.png" id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XU19.png"/>
                    <pic:cNvPicPr>
                      <a:picLocks noChangeAspect="1" noChangeArrowheads="1"/>
                    </pic:cNvPicPr>
                  </pic:nvPicPr>
                  <pic:blipFill>
                    <a:blip r:embed="rId_AXURE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采购合同列表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48475" cy="3609975"/>
            <wp:docPr name="AXU20.png" id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XU20.png"/>
                    <pic:cNvPicPr>
                      <a:picLocks noChangeAspect="1" noChangeArrowheads="1"/>
                    </pic:cNvPicPr>
                  </pic:nvPicPr>
                  <pic:blipFill>
                    <a:blip r:embed="rId_AXURE31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36099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采购合同详情</w:t>
      </w:r>
    </w:p>
    <w:p>
      <w:pPr>
        <w:pStyle w:val="Normal"/>
      </w:pPr>
      <w:r>
        <w:rPr/>
        <w:t xml:space="preserve">“货品物流状态”和”货品预计到达时间“为可编辑，且皆为droplist</w:t>
      </w:r>
    </w:p>
    <w:p>
      <w:pPr>
        <w:pStyle w:val="Normal"/>
      </w:pPr>
      <w:r>
        <w:rPr/>
        <w:t xml:space="preserve">只有做了入库申请单及虚拟入库申请单，物流状态才会自动更新为入库，如果选择入库则提示“请先填写入库申请单”</w:t>
      </w:r>
    </w:p>
    <w:p>
      <w:pPr>
        <w:pStyle w:val="Normal"/>
      </w:pPr>
      <w:r>
        <w:rPr/>
        <w:t xml:space="preserve"/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3714750"/>
            <wp:docPr name="AXU21.png" id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XU21.png"/>
                    <pic:cNvPicPr>
                      <a:picLocks noChangeAspect="1" noChangeArrowheads="1"/>
                    </pic:cNvPicPr>
                  </pic:nvPicPr>
                  <pic:blipFill>
                    <a:blip r:embed="rId_AXURE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采购合同批准页</w:t>
      </w:r>
    </w:p>
    <w:p>
      <w:pPr>
        <w:pStyle w:val="AxureHeading2"/>
        <w:keepNext/>
      </w:pPr>
      <w:r>
        <w:br w:type="page"/>
      </w:r>
      <w:r>
        <w:t xml:space="preserve">入库单</w:t>
      </w:r>
    </w:p>
    <w:p>
      <w:pPr>
        <w:pStyle w:val="Normal"/>
      </w:pPr>
      <w:r>
        <w:rPr/>
        <w:t xml:space="preserve">根据采购合同生成入库单，并可手工修改</w:t>
      </w:r>
    </w:p>
    <w:p>
      <w:pPr>
        <w:pStyle w:val="Normal"/>
      </w:pPr>
      <w:r>
        <w:rPr/>
        <w:t xml:space="preserve"/>
      </w:r>
    </w:p>
    <w:p>
      <w:pPr>
        <w:pStyle w:val="Normal"/>
      </w:pPr>
      <w:r>
        <w:rPr/>
        <w:t xml:space="preserve">入库字段可droplist修改</w:t>
      </w:r>
    </w:p>
    <w:p>
      <w:pPr>
        <w:pStyle w:val="Normal"/>
      </w:pPr>
      <w:r>
        <w:rPr/>
        <w:t xml:space="preserve">入库时间为当前时间，也可修改</w:t>
      </w:r>
    </w:p>
    <w:p>
      <w:pPr>
        <w:pStyle w:val="Normal"/>
      </w:pPr>
      <w:r>
        <w:rPr/>
        <w:t xml:space="preserve">此表提交后，回到前一页并刷新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3714750"/>
            <wp:docPr name="AXU22.png" id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XU22.png"/>
                    <pic:cNvPicPr>
                      <a:picLocks noChangeAspect="1" noChangeArrowheads="1"/>
                    </pic:cNvPicPr>
                  </pic:nvPicPr>
                  <pic:blipFill>
                    <a:blip r:embed="rId_AXURE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出库单</w:t>
      </w:r>
    </w:p>
    <w:p>
      <w:pPr>
        <w:pStyle w:val="Normal"/>
      </w:pPr>
      <w:r>
        <w:rPr/>
        <w:t xml:space="preserve">根据发货申请，生成出库单，并可手工修改</w:t>
      </w:r>
    </w:p>
    <w:p>
      <w:pPr>
        <w:pStyle w:val="AxureHeading2"/>
        <w:keepNext/>
      </w:pPr>
      <w:r>
        <w:br w:type="page"/>
      </w:r>
      <w:r>
        <w:t xml:space="preserve">查找页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4171950" cy="1104900"/>
            <wp:docPr name="AXU23.png" id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XU23.png"/>
                    <pic:cNvPicPr>
                      <a:picLocks noChangeAspect="1" noChangeArrowheads="1"/>
                    </pic:cNvPicPr>
                  </pic:nvPicPr>
                  <pic:blipFill>
                    <a:blip r:embed="rId_AXURE34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104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查找结果页 in Current Window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查找结果页</w:t>
      </w:r>
    </w:p>
    <w:p>
      <w:pPr>
        <w:pStyle w:val="Normal"/>
      </w:pPr>
      <w:r>
        <w:rPr/>
        <w:t xml:space="preserve">点击字段进入相应详情页，如项目进项目详情页，采购合同进采购详情页。。。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5372100" cy="1343025"/>
            <wp:docPr name="AXU24.png" id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XU24.png"/>
                    <pic:cNvPicPr>
                      <a:picLocks noChangeAspect="1" noChangeArrowheads="1"/>
                    </pic:cNvPicPr>
                  </pic:nvPicPr>
                  <pic:blipFill>
                    <a:blip r:embed="rId_AXURE3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3430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</w:pPr>
      <w:r>
        <w:br w:type="page"/>
      </w:r>
    </w:p>
    <w:p>
      <w:pPr>
        <w:pStyle w:val="AxureHeading1"/>
        <w:keepNext/>
      </w:pPr>
      <w:r>
        <w:t xml:space="preserve">Masters</w:t>
      </w:r>
    </w:p>
    <w:p>
      <w:pPr>
        <w:pStyle w:val="AxureHeading2"/>
        <w:keepNext/>
      </w:pPr>
      <w:r>
        <w:t xml:space="preserve">Master List</w:t>
      </w:r>
    </w:p>
    <w:p>
      <w:pPr>
        <w:pStyle w:val="Normal"/>
      </w:pPr>
      <w:r>
        <w:rPr/>
        <w:t xml:space="preserve">frame</w:t>
      </w:r>
    </w:p>
    <w:p>
      <w:pPr>
        <w:pStyle w:val="AxureHeading2"/>
        <w:keepNext/>
      </w:pPr>
      <w:r>
        <w:br w:type="page"/>
      </w:r>
      <w:r>
        <w:t xml:space="preserve">frame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3714750"/>
            <wp:docPr name="AXU25.png" id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XU25.png"/>
                    <pic:cNvPicPr>
                      <a:picLocks noChangeAspect="1" noChangeArrowheads="1"/>
                    </pic:cNvPicPr>
                  </pic:nvPicPr>
                  <pic:blipFill>
                    <a:blip r:embed="rId_AXURE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项目列表页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采购合同列表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客户合同列表页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成本设备清单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采购及调拨申请列表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采购订单列表页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财务输入页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客户信息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供应商信息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10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发货申请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借货申请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还货申请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我的任务 in Current Window</w:t>
            </w:r>
          </w:p>
        </w:tc>
      </w:tr>
    </w:tbl>
    <w:p>
      <w:pPr>
        <w:sectPr>
          <w:pgSz w:w="12240" w:h="15840"/>
          <w:pgMar w:top="720" w:bottom="720" w:right="720" w:left="720" w:header="720" w:footer="432" w:gutter="0"/>
          <w:type w:val="continuous"/>
        </w:sectPr>
      </w:pPr>
    </w:p>
    <w:sectPr w:rsidR="004144D0" w:rsidSect="004F3FB3">
      <w:type w:val="continuous"/>
      <w:headerReference w:type="default" r:id="rId9"/>
      <w:type w:val="continuous"/>
      <w:footerReference w:type="default" r:id="rId10"/>
      <w:type w:val="continuous"/>
      <w:type w:val="continuous"/>
      <w:type w:val="continuous"/>
      <w:pgSz w:w="12240" w:h="15840"/>
      <w:type w:val="continuous"/>
      <w:pgMar w:top="720" w:right="720" w:bottom="720" w:left="720" w:header="720" w:footer="432" w:gutter="0"/>
      <w:type w:val="continuous"/>
      <w:cols w:space="720"/>
      <w:type w:val="continuous"/>
      <w:titlePg/>
      <w:type w:val="continuous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C1C8E" w:rsidRDefault="009C1C8E" w:rsidP="00093BE1">
      <w:pPr>
        <w:spacing w:before="0" w:after="0"/>
      </w:pPr>
      <w:r>
        <w:separator/>
      </w:r>
    </w:p>
  </w:endnote>
  <w:endnote w:type="continuationSeparator" w:id="1">
    <w:p w:rsidR="009C1C8E" w:rsidRDefault="009C1C8E" w:rsidP="00093BE1">
      <w:pPr>
        <w:spacing w:before="0"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/>
    </w:tblPr>
    <w:tblGrid>
      <w:gridCol w:w="4878"/>
      <w:gridCol w:w="1260"/>
      <w:gridCol w:w="4878"/>
    </w:tblGrid>
    <w:tr w:rsidR="004852C3" w:rsidTr="001F050D">
      <w:trPr>
        <w:trHeight w:val="180"/>
      </w:trPr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 w:val="restart"/>
          <w:vAlign w:val="center"/>
        </w:tcPr>
        <w:p w:rsidR="004852C3" w:rsidRPr="00CC63DF" w:rsidRDefault="004852C3" w:rsidP="00CC63DF">
          <w:pPr>
            <w:pStyle w:val="Footer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DB12BA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3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  <w:tr w:rsidR="004852C3" w:rsidTr="001F050D"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/>
          <w:vAlign w:val="center"/>
        </w:tcPr>
        <w:p w:rsidR="004852C3" w:rsidRDefault="004852C3" w:rsidP="00CC63DF">
          <w:pPr>
            <w:pStyle w:val="Footer"/>
            <w:jc w:val="center"/>
          </w:pP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</w:tbl>
  <w:p w:rsidR="004852C3" w:rsidRDefault="004852C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C1C8E" w:rsidRDefault="009C1C8E" w:rsidP="00093BE1">
      <w:pPr>
        <w:spacing w:before="0" w:after="0"/>
      </w:pPr>
      <w:r>
        <w:separator/>
      </w:r>
    </w:p>
  </w:footnote>
  <w:footnote w:type="continuationSeparator" w:id="1">
    <w:p w:rsidR="009C1C8E" w:rsidRDefault="009C1C8E" w:rsidP="00093BE1">
      <w:pPr>
        <w:spacing w:before="0"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/>
    </w:tblPr>
    <w:tblGrid>
      <w:gridCol w:w="11016"/>
    </w:tblGrid>
    <w:tr w:rsidR="00557485" w:rsidRPr="003E5A01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436407044"/>
            <w:placeholder>
              <w:docPart w:val="1BD92C2CEF954BCF889EA1C2C7E38404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p w:rsidR="00557485" w:rsidRPr="003E5A01" w:rsidRDefault="0095118F" w:rsidP="00557485">
              <w:pPr>
                <w:pStyle w:val="NoSpacing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  <w:color w:val="404040" w:themeColor="text1" w:themeTint="BF"/>
                </w:rPr>
                <w:t>The Specification</w:t>
              </w:r>
            </w:p>
          </w:sdtContent>
        </w:sdt>
      </w:tc>
    </w:tr>
  </w:tbl>
  <w:p w:rsidR="00557485" w:rsidRDefault="00557485" w:rsidP="00775200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2"/>
  <w:abstractNum w:abstractNumId="13"/>
  <w:abstractNum w:abstractNumId="0">
    <w:nsid w:val="FFFFFF7F"/>
    <w:multiLevelType w:val="singleLevel"/>
    <w:tmpl w:val="F6C6A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>
    <w:nsid w:val="FFFFFF82"/>
    <w:multiLevelType w:val="singleLevel"/>
    <w:tmpl w:val="3678E7D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>
    <w:nsid w:val="16A20286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>
    <w:nsid w:val="18F76453"/>
    <w:multiLevelType w:val="multilevel"/>
    <w:tmpl w:val="15E687B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1B566F88"/>
    <w:multiLevelType w:val="multilevel"/>
    <w:tmpl w:val="FBCC5F9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1E584144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>
    <w:nsid w:val="2020180F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>
    <w:nsid w:val="2B6219E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>
    <w:nsid w:val="2C9E532A"/>
    <w:multiLevelType w:val="multilevel"/>
    <w:tmpl w:val="B046F4DC"/>
    <w:lvl w:ilvl="0">
      <w:start w:val="1"/>
      <w:numFmt w:val="decimal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216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9">
    <w:nsid w:val="38BA711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786B65CA"/>
    <w:multiLevelType w:val="multilevel"/>
    <w:tmpl w:val="72C8CE34"/>
    <w:lvl w:ilvl="0">
      <w:start w:val="1"/>
      <w:numFmt w:val="decimal"/>
      <w:pStyle w:val="AxureHeading1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AxureHeading2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pStyle w:val="AxureHeading3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pStyle w:val="AxureHeading4"/>
      <w:suff w:val="space"/>
      <w:lvlText w:val="%1.%2.%3.%4."/>
      <w:lvlJc w:val="left"/>
      <w:pPr>
        <w:tabs>
          <w:tab w:val="num" w:pos="180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1">
    <w:nsid w:val="786B7F5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6"/>
  </w:num>
  <w:num w:numId="2">
    <w:abstractNumId w:val="8"/>
  </w:num>
  <w:num w:numId="3">
    <w:abstractNumId w:val="7"/>
  </w:num>
  <w:num w:numId="4">
    <w:abstractNumId w:val="10"/>
  </w:num>
  <w:num w:numId="5">
    <w:abstractNumId w:val="2"/>
  </w:num>
  <w:num w:numId="6">
    <w:abstractNumId w:val="5"/>
  </w:num>
  <w:num w:numId="7">
    <w:abstractNumId w:val="9"/>
  </w:num>
  <w:num w:numId="8">
    <w:abstractNumId w:val="11"/>
  </w:num>
  <w:num w:numId="9">
    <w:abstractNumId w:val="1"/>
  </w:num>
  <w:num w:numId="10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ttachedTemplate r:id="rId1"/>
  <w:stylePaneFormatFilter w:val="3F21"/>
  <w:defaultTabStop w:val="720"/>
  <w:drawingGridHorizontalSpacing w:val="90"/>
  <w:displayHorizontalDrawingGridEvery w:val="2"/>
  <w:characterSpacingControl w:val="doNotCompress"/>
  <w:hdrShapeDefaults>
    <o:shapedefaults v:ext="edit" spidmax="22530"/>
  </w:hdrShapeDefaults>
  <w:footnotePr>
    <w:footnote w:id="0"/>
    <w:footnote w:id="1"/>
  </w:footnotePr>
  <w:endnotePr>
    <w:endnote w:id="0"/>
    <w:endnote w:id="1"/>
  </w:endnotePr>
  <w:compat/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4D0"/>
    <w:rsid w:val="00473CA9"/>
    <w:rsid w:val="004852C3"/>
    <w:rsid w:val="004A0066"/>
    <w:rsid w:val="004A1967"/>
    <w:rsid w:val="004B3D7A"/>
    <w:rsid w:val="004C1052"/>
    <w:rsid w:val="004C1B23"/>
    <w:rsid w:val="004D04E9"/>
    <w:rsid w:val="004F3FB3"/>
    <w:rsid w:val="005164E1"/>
    <w:rsid w:val="00526A97"/>
    <w:rsid w:val="00557485"/>
    <w:rsid w:val="00563365"/>
    <w:rsid w:val="0059757A"/>
    <w:rsid w:val="005B166B"/>
    <w:rsid w:val="005B740F"/>
    <w:rsid w:val="005B7DEE"/>
    <w:rsid w:val="005C76A0"/>
    <w:rsid w:val="00627250"/>
    <w:rsid w:val="00630B41"/>
    <w:rsid w:val="00631480"/>
    <w:rsid w:val="00634D62"/>
    <w:rsid w:val="006A16B9"/>
    <w:rsid w:val="006A2A7D"/>
    <w:rsid w:val="006B4EC6"/>
    <w:rsid w:val="006B6EA2"/>
    <w:rsid w:val="006C1134"/>
    <w:rsid w:val="006C4158"/>
    <w:rsid w:val="006F663D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276DC"/>
    <w:rsid w:val="0095118F"/>
    <w:rsid w:val="00953C09"/>
    <w:rsid w:val="009C1C8E"/>
    <w:rsid w:val="009F6624"/>
    <w:rsid w:val="00A67C9A"/>
    <w:rsid w:val="00AA7145"/>
    <w:rsid w:val="00AC49FE"/>
    <w:rsid w:val="00B007A7"/>
    <w:rsid w:val="00B14927"/>
    <w:rsid w:val="00B44158"/>
    <w:rsid w:val="00B77DA9"/>
    <w:rsid w:val="00BB4EDF"/>
    <w:rsid w:val="00BE24BC"/>
    <w:rsid w:val="00BF5069"/>
    <w:rsid w:val="00C3790F"/>
    <w:rsid w:val="00C5657F"/>
    <w:rsid w:val="00C56E90"/>
    <w:rsid w:val="00C62A92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835B7"/>
    <w:rsid w:val="00F47C4F"/>
    <w:rsid w:val="00F86413"/>
    <w:rsid w:val="00F876E6"/>
    <w:rsid w:val="00F91127"/>
    <w:rsid w:val="00FA3BE0"/>
    <w:rsid w:val="00FA4609"/>
    <w:rsid w:val="00FB48F5"/>
    <w:rsid w:val="00FE62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25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name w:val="Normal"/>
    <w:qFormat/>
    <w:rsid w:val="00FA4609"/>
    <w:pPr>
      <w:spacing w:before="120" w:after="120"/>
    </w:pPr>
    <w:rPr>
      <w:rFonts w:ascii="Arial" w:hAnsi="Arial" w:cs="Arial"/>
      <w:sz w:val="18"/>
      <w:szCs w:val="24"/>
    </w:rPr>
  </w:style>
  <w:style w:type="paragraph" w:styleId="Heading1">
    <w:name w:val="heading 1"/>
    <w:name w:val="heading 1"/>
    <w:basedOn w:val="Normal"/>
    <w:next w:val="Normal"/>
    <w:qFormat/>
    <w:rsid w:val="00D90021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name w:val="heading 2"/>
    <w:basedOn w:val="Normal"/>
    <w:next w:val="Normal"/>
    <w:qFormat/>
    <w:rsid w:val="00D90021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name w:val="heading 3"/>
    <w:basedOn w:val="Normal"/>
    <w:next w:val="Normal"/>
    <w:qFormat/>
    <w:rsid w:val="00D90021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Heading4">
    <w:name w:val="heading 4"/>
    <w:name w:val="heading 4"/>
    <w:basedOn w:val="Normal"/>
    <w:next w:val="Normal"/>
    <w:link w:val="Heading4Char"/>
    <w:unhideWhenUsed/>
    <w:qFormat/>
    <w:rsid w:val="000A463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name w:val="heading 5"/>
    <w:basedOn w:val="Normal"/>
    <w:next w:val="Normal"/>
    <w:link w:val="Heading5Char"/>
    <w:unhideWhenUsed/>
    <w:qFormat/>
    <w:rsid w:val="000A463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name w:val="Default Paragraph Font"/>
    <w:uiPriority w:val="1"/>
    <w:semiHidden/>
    <w:unhideWhenUsed/>
  </w:style>
  <w:style w:type="table" w:default="1" w:styleId="TableNormal">
    <w:name w:val="Normal Table"/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name w:val="No List"/>
    <w:uiPriority w:val="99"/>
    <w:semiHidden/>
    <w:unhideWhenUsed/>
  </w:style>
  <w:style w:type="paragraph" w:styleId="TOC1">
    <w:name w:val="toc 1"/>
    <w:name w:val="toc 1"/>
    <w:basedOn w:val="Normal"/>
    <w:next w:val="Normal"/>
    <w:autoRedefine/>
    <w:uiPriority w:val="39"/>
    <w:rsid w:val="00360CB9"/>
    <w:pPr>
      <w:spacing w:line="360" w:lineRule="auto"/>
    </w:pPr>
    <w:rPr>
      <w:b/>
    </w:rPr>
  </w:style>
  <w:style w:type="paragraph" w:styleId="TOC2">
    <w:name w:val="toc 2"/>
    <w:name w:val="toc 2"/>
    <w:basedOn w:val="Normal"/>
    <w:next w:val="Normal"/>
    <w:autoRedefine/>
    <w:uiPriority w:val="39"/>
    <w:rsid w:val="00360CB9"/>
    <w:pPr>
      <w:spacing w:line="360" w:lineRule="auto"/>
      <w:ind w:left="240"/>
    </w:pPr>
  </w:style>
  <w:style w:type="paragraph" w:styleId="TOC3">
    <w:name w:val="toc 3"/>
    <w:name w:val="toc 3"/>
    <w:basedOn w:val="Normal"/>
    <w:next w:val="Normal"/>
    <w:autoRedefine/>
    <w:uiPriority w:val="39"/>
    <w:rsid w:val="00360CB9"/>
    <w:pPr>
      <w:spacing w:line="360" w:lineRule="auto"/>
      <w:ind w:left="480"/>
    </w:pPr>
  </w:style>
  <w:style w:type="paragraph" w:styleId="TOC4">
    <w:name w:val="toc 4"/>
    <w:name w:val="toc 4"/>
    <w:basedOn w:val="Normal"/>
    <w:next w:val="Normal"/>
    <w:autoRedefine/>
    <w:uiPriority w:val="39"/>
    <w:rsid w:val="00360CB9"/>
    <w:pPr>
      <w:spacing w:line="360" w:lineRule="auto"/>
      <w:ind w:left="720"/>
    </w:pPr>
  </w:style>
  <w:style w:type="paragraph" w:styleId="TOC5">
    <w:name w:val="toc 5"/>
    <w:name w:val="toc 5"/>
    <w:basedOn w:val="Normal"/>
    <w:next w:val="Normal"/>
    <w:autoRedefine/>
    <w:semiHidden/>
    <w:rsid w:val="00360CB9"/>
    <w:pPr>
      <w:spacing w:line="360" w:lineRule="auto"/>
      <w:ind w:left="960"/>
    </w:pPr>
  </w:style>
  <w:style w:type="character" w:styleId="Hyperlink">
    <w:name w:val="Hyperlink"/>
    <w:name w:val="Hyperlink"/>
    <w:basedOn w:val="DefaultParagraphFont"/>
    <w:uiPriority w:val="99"/>
    <w:rsid w:val="00360CB9"/>
    <w:rPr>
      <w:color w:val="0000FF"/>
      <w:u w:val="single"/>
    </w:rPr>
  </w:style>
  <w:style w:type="paragraph" w:customStyle="1" w:styleId="AxureTOCHeading">
    <w:name w:val="AxureTOCHeading"/>
    <w:name w:val="AxureTOCHeading"/>
    <w:basedOn w:val="Normal"/>
    <w:rsid w:val="007B1C0B"/>
    <w:pPr>
      <w:spacing w:before="360"/>
      <w:jc w:val="center"/>
    </w:pPr>
    <w:rPr>
      <w:b/>
      <w:color w:val="404040" w:themeColor="text1" w:themeTint="BF"/>
      <w:sz w:val="24"/>
    </w:rPr>
  </w:style>
  <w:style w:type="paragraph" w:customStyle="1" w:styleId="AxureHeading1">
    <w:name w:val="AxureHeading1"/>
    <w:name w:val="AxureHeading1"/>
    <w:basedOn w:val="Normal"/>
    <w:rsid w:val="00FA4609"/>
    <w:pPr>
      <w:numPr>
        <w:numId w:val="4"/>
      </w:numPr>
      <w:spacing w:after="240"/>
    </w:pPr>
    <w:rPr>
      <w:b/>
      <w:color w:val="404040" w:themeColor="text1" w:themeTint="BF"/>
      <w:sz w:val="28"/>
    </w:rPr>
  </w:style>
  <w:style w:type="paragraph" w:customStyle="1" w:styleId="AxureHeading2">
    <w:name w:val="AxureHeading2"/>
    <w:name w:val="AxureHeading2"/>
    <w:basedOn w:val="Normal"/>
    <w:rsid w:val="00FA4609"/>
    <w:pPr>
      <w:numPr>
        <w:ilvl w:val="1"/>
        <w:numId w:val="4"/>
      </w:numPr>
    </w:pPr>
    <w:rPr>
      <w:b/>
      <w:color w:val="404040" w:themeColor="text1" w:themeTint="BF"/>
      <w:sz w:val="26"/>
    </w:rPr>
  </w:style>
  <w:style w:type="paragraph" w:customStyle="1" w:styleId="AxureHeading3">
    <w:name w:val="AxureHeading3"/>
    <w:name w:val="AxureHeading3"/>
    <w:basedOn w:val="Normal"/>
    <w:rsid w:val="00FA4609"/>
    <w:pPr>
      <w:numPr>
        <w:ilvl w:val="2"/>
        <w:numId w:val="4"/>
      </w:numPr>
      <w:spacing w:before="240"/>
    </w:pPr>
    <w:rPr>
      <w:b/>
      <w:color w:val="404040" w:themeColor="text1" w:themeTint="BF"/>
      <w:sz w:val="20"/>
    </w:rPr>
  </w:style>
  <w:style w:type="paragraph" w:customStyle="1" w:styleId="AxureHeading4">
    <w:name w:val="AxureHeading4"/>
    <w:name w:val="AxureHeading4"/>
    <w:basedOn w:val="Normal"/>
    <w:rsid w:val="00FA4609"/>
    <w:pPr>
      <w:numPr>
        <w:ilvl w:val="3"/>
        <w:numId w:val="4"/>
      </w:numPr>
      <w:spacing w:before="240"/>
    </w:pPr>
    <w:rPr>
      <w:b/>
      <w:i/>
      <w:color w:val="404040" w:themeColor="text1" w:themeTint="BF"/>
      <w:sz w:val="20"/>
    </w:rPr>
  </w:style>
  <w:style w:type="paragraph" w:customStyle="1" w:styleId="AxureTableHeaderText">
    <w:name w:val="AxureTableHeaderText"/>
    <w:name w:val="AxureTableHeaderText"/>
    <w:basedOn w:val="Normal"/>
    <w:rsid w:val="004D04E9"/>
    <w:pPr>
      <w:spacing w:before="60" w:after="60"/>
    </w:pPr>
    <w:rPr>
      <w:b/>
      <w:sz w:val="16"/>
    </w:rPr>
  </w:style>
  <w:style w:type="paragraph" w:customStyle="1" w:styleId="AxureTableNormalText">
    <w:name w:val="AxureTableNormalText"/>
    <w:name w:val="AxureTableNormalText"/>
    <w:basedOn w:val="Normal"/>
    <w:rsid w:val="00FB48F5"/>
    <w:pPr>
      <w:spacing w:before="60" w:after="60"/>
    </w:pPr>
    <w:rPr>
      <w:sz w:val="16"/>
    </w:rPr>
  </w:style>
  <w:style w:type="paragraph" w:customStyle="1" w:styleId="AxureHeadingBasic">
    <w:name w:val="AxureHeadingBasic"/>
    <w:name w:val="AxureHeadingBasic"/>
    <w:basedOn w:val="Normal"/>
    <w:rsid w:val="00FA4609"/>
    <w:pPr>
      <w:spacing w:before="240"/>
    </w:pPr>
    <w:rPr>
      <w:b/>
      <w:color w:val="404040" w:themeColor="text1" w:themeTint="BF"/>
      <w:u w:val="single"/>
    </w:rPr>
  </w:style>
  <w:style w:type="paragraph" w:styleId="DocumentMap">
    <w:name w:val="Document Map"/>
    <w:name w:val="Document Map"/>
    <w:basedOn w:val="Normal"/>
    <w:semiHidden/>
    <w:rsid w:val="00D90021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TableGrid">
    <w:name w:val="Table Grid"/>
    <w:name w:val="Table Grid"/>
    <w:basedOn w:val="TableNormal"/>
    <w:rsid w:val="00D900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name w:val="Balloon Text"/>
    <w:basedOn w:val="Normal"/>
    <w:link w:val="BalloonTextChar"/>
    <w:rsid w:val="007D14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name w:val="Balloon Text Char"/>
    <w:basedOn w:val="DefaultParagraphFont"/>
    <w:link w:val="BalloonText"/>
    <w:rsid w:val="007D1422"/>
    <w:rPr>
      <w:rFonts w:ascii="Tahoma" w:hAnsi="Tahoma" w:cs="Tahoma"/>
      <w:sz w:val="16"/>
      <w:szCs w:val="16"/>
    </w:rPr>
  </w:style>
  <w:style w:type="table" w:customStyle="1" w:styleId="AxureTableStyle">
    <w:name w:val="AxureTableStyle"/>
    <w:name w:val="AxureTableStyle"/>
    <w:basedOn w:val="TableNormal"/>
    <w:uiPriority w:val="99"/>
    <w:rsid w:val="00050CE1"/>
    <w:rPr>
      <w:rFonts w:ascii="Arial" w:hAnsi="Arial"/>
      <w:sz w:val="16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customStyle="1" w:styleId="Heading4Char">
    <w:name w:val="Heading 4 Char"/>
    <w:name w:val="Heading 4 Char"/>
    <w:basedOn w:val="DefaultParagraphFont"/>
    <w:link w:val="Heading4"/>
    <w:rsid w:val="000A4636"/>
    <w:rPr>
      <w:rFonts w:asciiTheme="majorHAnsi" w:eastAsiaTheme="majorEastAsia" w:hAnsiTheme="majorHAnsi" w:cstheme="majorBidi"/>
      <w:b/>
      <w:bCs/>
      <w:i/>
      <w:iCs/>
      <w:color w:val="4F81BD" w:themeColor="accent1"/>
      <w:sz w:val="18"/>
      <w:szCs w:val="24"/>
    </w:rPr>
  </w:style>
  <w:style w:type="character" w:customStyle="1" w:styleId="Heading5Char">
    <w:name w:val="Heading 5 Char"/>
    <w:name w:val="Heading 5 Char"/>
    <w:basedOn w:val="DefaultParagraphFont"/>
    <w:link w:val="Heading5"/>
    <w:rsid w:val="000A4636"/>
    <w:rPr>
      <w:rFonts w:asciiTheme="majorHAnsi" w:eastAsiaTheme="majorEastAsia" w:hAnsiTheme="majorHAnsi" w:cstheme="majorBidi"/>
      <w:color w:val="243F60" w:themeColor="accent1" w:themeShade="7F"/>
      <w:sz w:val="18"/>
      <w:szCs w:val="24"/>
    </w:rPr>
  </w:style>
  <w:style w:type="paragraph" w:customStyle="1" w:styleId="AxureImageParagraph">
    <w:name w:val="AxureImageParagraph"/>
    <w:name w:val="AxureImageParagraph"/>
    <w:basedOn w:val="Normal"/>
    <w:qFormat/>
    <w:rsid w:val="00FA3BE0"/>
    <w:pPr>
      <w:jc w:val="center"/>
    </w:pPr>
  </w:style>
  <w:style w:type="paragraph" w:styleId="NoSpacing">
    <w:name w:val="No Spacing"/>
    <w:name w:val="No Spacing"/>
    <w:link w:val="NoSpacingChar"/>
    <w:uiPriority w:val="1"/>
    <w:qFormat/>
    <w:rsid w:val="00093BE1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name w:val="No Spacing Char"/>
    <w:basedOn w:val="DefaultParagraphFont"/>
    <w:link w:val="NoSpacing"/>
    <w:uiPriority w:val="1"/>
    <w:rsid w:val="00093BE1"/>
    <w:rPr>
      <w:rFonts w:asciiTheme="minorHAnsi" w:eastAsiaTheme="minorEastAsia" w:hAnsiTheme="minorHAnsi" w:cstheme="minorBidi"/>
      <w:sz w:val="22"/>
      <w:szCs w:val="22"/>
    </w:rPr>
  </w:style>
  <w:style w:type="paragraph" w:styleId="Header">
    <w:name w:val="header"/>
    <w:name w:val="header"/>
    <w:basedOn w:val="Normal"/>
    <w:link w:val="Head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name w:val="Header Char"/>
    <w:basedOn w:val="DefaultParagraphFont"/>
    <w:link w:val="Header"/>
    <w:uiPriority w:val="99"/>
    <w:rsid w:val="00093BE1"/>
    <w:rPr>
      <w:rFonts w:ascii="Arial" w:hAnsi="Arial" w:cs="Arial"/>
      <w:sz w:val="18"/>
      <w:szCs w:val="24"/>
    </w:rPr>
  </w:style>
  <w:style w:type="paragraph" w:styleId="Footer">
    <w:name w:val="footer"/>
    <w:name w:val="footer"/>
    <w:basedOn w:val="Normal"/>
    <w:link w:val="Foot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name w:val="Footer Char"/>
    <w:basedOn w:val="DefaultParagraphFont"/>
    <w:link w:val="Footer"/>
    <w:uiPriority w:val="99"/>
    <w:rsid w:val="00093BE1"/>
    <w:rPr>
      <w:rFonts w:ascii="Arial" w:hAnsi="Arial" w:cs="Arial"/>
      <w:sz w:val="18"/>
      <w:szCs w:val="24"/>
    </w:rPr>
  </w:style>
  <w:style w:type="character" w:styleId="PlaceholderText">
    <w:name w:val="Placeholder Text"/>
    <w:name w:val="Placeholder Text"/>
    <w:basedOn w:val="DefaultParagraphFont"/>
    <w:uiPriority w:val="99"/>
    <w:semiHidden/>
    <w:rsid w:val="008840E7"/>
    <w:rPr>
      <w:color w:val="808080"/>
    </w:rPr>
  </w:style>
  <w:style w:type="paragraph" w:customStyle="1" w:styleId="AxureHiddenParagraph">
    <w:name w:val="AxureHiddenParagraph"/>
    <w:name w:val="AxureHiddenParagraph"/>
    <w:basedOn w:val="Normal"/>
    <w:qFormat/>
    <w:rsid w:val="000C5777"/>
    <w:pPr>
      <w:spacing w:before="0" w:after="0"/>
    </w:pPr>
    <w:rPr>
      <w:sz w:val="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&#65279;<?xml version="1.0" encoding="UTF-8" standalone="yes"?>
<Relationships xmlns="http://schemas.openxmlformats.org/package/2006/relationships">
  <Relationship Id="rId8" Type="http://schemas.openxmlformats.org/officeDocument/2006/relationships/endnotes" Target="endnotes.xml" />
  <Relationship Id="rId13" Type="http://schemas.openxmlformats.org/officeDocument/2006/relationships/theme" Target="theme/theme1.xml" />
  <Relationship Id="rId3" Type="http://schemas.openxmlformats.org/officeDocument/2006/relationships/numbering" Target="numbering.xml" />
  <Relationship Id="rId7" Type="http://schemas.openxmlformats.org/officeDocument/2006/relationships/footnotes" Target="footnotes.xml" />
  <Relationship Id="rId12" Type="http://schemas.openxmlformats.org/officeDocument/2006/relationships/glossaryDocument" Target="glossary/document.xml" />
  <Relationship Id="rId2" Type="http://schemas.openxmlformats.org/officeDocument/2006/relationships/customXml" Target="../customXml/item2.xml" />
  <Relationship Id="rId1" Type="http://schemas.openxmlformats.org/officeDocument/2006/relationships/customXml" Target="../customXml/item1.xml" />
  <Relationship Id="rId6" Type="http://schemas.openxmlformats.org/officeDocument/2006/relationships/webSettings" Target="webSettings.xml" />
  <Relationship Id="rId11" Type="http://schemas.openxmlformats.org/officeDocument/2006/relationships/fontTable" Target="fontTable.xml" />
  <Relationship Id="rId5" Type="http://schemas.openxmlformats.org/officeDocument/2006/relationships/settings" Target="settings.xml" />
  <Relationship Id="rId10" Type="http://schemas.openxmlformats.org/officeDocument/2006/relationships/footer" Target="footer1.xml" />
  <Relationship Id="rId4" Type="http://schemas.openxmlformats.org/officeDocument/2006/relationships/styles" Target="styles.xml" />
  <Relationship Id="rId9" Type="http://schemas.openxmlformats.org/officeDocument/2006/relationships/header" Target="header1.xml" />
  <Relationship Id="rId_AXURE11" Type="http://schemas.openxmlformats.org/officeDocument/2006/relationships/image" Target="AXU0.png" />
  <Relationship Id="rId_AXURE12" Type="http://schemas.openxmlformats.org/officeDocument/2006/relationships/image" Target="AXU1.png" />
  <Relationship Id="rId_AXURE13" Type="http://schemas.openxmlformats.org/officeDocument/2006/relationships/image" Target="AXU2.png" />
  <Relationship Id="rId_AXURE14" Type="http://schemas.openxmlformats.org/officeDocument/2006/relationships/image" Target="AXU3.png" />
  <Relationship Id="rId_AXURE15" Type="http://schemas.openxmlformats.org/officeDocument/2006/relationships/image" Target="AXU4.png" />
  <Relationship Id="rId_AXURE16" Type="http://schemas.openxmlformats.org/officeDocument/2006/relationships/image" Target="AXU5.png" />
  <Relationship Id="rId_AXURE17" Type="http://schemas.openxmlformats.org/officeDocument/2006/relationships/image" Target="AXU6.png" />
  <Relationship Id="rId_AXURE18" Type="http://schemas.openxmlformats.org/officeDocument/2006/relationships/image" Target="AXU7.png" />
  <Relationship Id="rId_AXURE19" Type="http://schemas.openxmlformats.org/officeDocument/2006/relationships/image" Target="AXU8.png" />
  <Relationship Id="rId_AXURE20" Type="http://schemas.openxmlformats.org/officeDocument/2006/relationships/image" Target="AXU9.png" />
  <Relationship Id="rId_AXURE21" Type="http://schemas.openxmlformats.org/officeDocument/2006/relationships/image" Target="AXU10.png" />
  <Relationship Id="rId_AXURE22" Type="http://schemas.openxmlformats.org/officeDocument/2006/relationships/image" Target="AXU11.png" />
  <Relationship Id="rId_AXURE23" Type="http://schemas.openxmlformats.org/officeDocument/2006/relationships/image" Target="AXU12.png" />
  <Relationship Id="rId_AXURE24" Type="http://schemas.openxmlformats.org/officeDocument/2006/relationships/image" Target="AXU13.png" />
  <Relationship Id="rId_AXURE25" Type="http://schemas.openxmlformats.org/officeDocument/2006/relationships/image" Target="AXU14.png" />
  <Relationship Id="rId_AXURE26" Type="http://schemas.openxmlformats.org/officeDocument/2006/relationships/image" Target="AXU15.png" />
  <Relationship Id="rId_AXURE27" Type="http://schemas.openxmlformats.org/officeDocument/2006/relationships/image" Target="AXU16.png" />
  <Relationship Id="rId_AXURE28" Type="http://schemas.openxmlformats.org/officeDocument/2006/relationships/image" Target="AXU17.png" />
  <Relationship Id="rId_AXURE29" Type="http://schemas.openxmlformats.org/officeDocument/2006/relationships/image" Target="AXU18.png" />
  <Relationship Id="rId_AXURE30" Type="http://schemas.openxmlformats.org/officeDocument/2006/relationships/image" Target="AXU19.png" />
  <Relationship Id="rId_AXURE31" Type="http://schemas.openxmlformats.org/officeDocument/2006/relationships/image" Target="AXU20.png" />
  <Relationship Id="rId_AXURE32" Type="http://schemas.openxmlformats.org/officeDocument/2006/relationships/image" Target="AXU21.png" />
  <Relationship Id="rId_AXURE33" Type="http://schemas.openxmlformats.org/officeDocument/2006/relationships/image" Target="AXU22.png" />
  <Relationship Id="rId_AXURE34" Type="http://schemas.openxmlformats.org/officeDocument/2006/relationships/image" Target="AXU23.png" />
  <Relationship Id="rId_AXURE35" Type="http://schemas.openxmlformats.org/officeDocument/2006/relationships/image" Target="AXU24.png" />
  <Relationship Id="rId_AXURE36" Type="http://schemas.openxmlformats.org/officeDocument/2006/relationships/image" Target="AXU25.png" />
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k.hunt\AppData\Local\Temp\315c31ec-09d6-49e5-9158-2e9e98120a01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EECB208EB28D475298BA9BB73BBA6C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157531-35EA-4638-B1F5-CD62D39643FC}"/>
      </w:docPartPr>
      <w:docPartBody>
        <w:p w:rsidR="006B709E" w:rsidRDefault="009D3071" w:rsidP="009D3071">
          <w:pPr>
            <w:pStyle w:val="EECB208EB28D475298BA9BB73BBA6C38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958B3CDD3F7D4F419C29EE7F4ED1BA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EBB25C-2FEA-4916-9895-169642118A70}"/>
      </w:docPartPr>
      <w:docPartBody>
        <w:p w:rsidR="006B709E" w:rsidRDefault="009D3071" w:rsidP="009D3071">
          <w:pPr>
            <w:pStyle w:val="958B3CDD3F7D4F419C29EE7F4ED1BA16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E542A016ED2C4A36BC897B428A0D48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9BA892-698A-4D1B-8C4A-08828183062F}"/>
      </w:docPartPr>
      <w:docPartBody>
        <w:p w:rsidR="006B709E" w:rsidRDefault="009D3071" w:rsidP="009D3071">
          <w:pPr>
            <w:pStyle w:val="E542A016ED2C4A36BC897B428A0D4819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6028DCDB17B54CFDBCB8A6B15FCC90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50C588-0FFB-4E7C-A96A-8639638EB0A3}"/>
      </w:docPartPr>
      <w:docPartBody>
        <w:p w:rsidR="006B709E" w:rsidRDefault="009D3071" w:rsidP="009D3071">
          <w:pPr>
            <w:pStyle w:val="6028DCDB17B54CFDBCB8A6B15FCC906D"/>
          </w:pPr>
          <w:r>
            <w:rPr>
              <w:b/>
              <w:bCs/>
            </w:rPr>
            <w:t>[Pick the date]</w:t>
          </w:r>
        </w:p>
      </w:docPartBody>
    </w:docPart>
    <w:docPart>
      <w:docPartPr>
        <w:name w:val="890FD3A9714F4A5CA001A4488C73EB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A1B450-165C-44FC-B5A9-57E62875B6AD}"/>
      </w:docPartPr>
      <w:docPartBody>
        <w:p w:rsidR="00EF7266" w:rsidRDefault="00EF7266" w:rsidP="00EF7266">
          <w:pPr>
            <w:pStyle w:val="890FD3A9714F4A5CA001A4488C73EB1D"/>
          </w:pPr>
          <w:r>
            <w:t>[Type the abstract of the document here. The abstract is typically a short summary of the contents of the document. Type the abstract of the document here. The abstract is typically a short summary of the contents of the document.]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9D3071"/>
    <w:rsid w:val="006B709E"/>
    <w:rsid w:val="009D3071"/>
    <w:rsid w:val="00EF7266"/>
    <w:rsid w:val="00F363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70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2E6B45EAB744546B215D90F412C4A04">
    <w:name w:val="E2E6B45EAB744546B215D90F412C4A04"/>
    <w:rsid w:val="009D3071"/>
  </w:style>
  <w:style w:type="paragraph" w:customStyle="1" w:styleId="D3A03035F2AE41188150D5B4BE8C6EB5">
    <w:name w:val="D3A03035F2AE41188150D5B4BE8C6EB5"/>
    <w:rsid w:val="009D3071"/>
  </w:style>
  <w:style w:type="paragraph" w:customStyle="1" w:styleId="0499323722584650B45CB844D5E60499">
    <w:name w:val="0499323722584650B45CB844D5E60499"/>
    <w:rsid w:val="009D3071"/>
  </w:style>
  <w:style w:type="paragraph" w:customStyle="1" w:styleId="9F49905EDA394CB69785FEB7C1279CB6">
    <w:name w:val="9F49905EDA394CB69785FEB7C1279CB6"/>
    <w:rsid w:val="009D3071"/>
  </w:style>
  <w:style w:type="paragraph" w:customStyle="1" w:styleId="7548916AB43249559E5AFC12845711B4">
    <w:name w:val="7548916AB43249559E5AFC12845711B4"/>
    <w:rsid w:val="009D3071"/>
  </w:style>
  <w:style w:type="paragraph" w:customStyle="1" w:styleId="6C3A4FDEC02047D3B999C8521FAF9615">
    <w:name w:val="6C3A4FDEC02047D3B999C8521FAF9615"/>
    <w:rsid w:val="009D3071"/>
  </w:style>
  <w:style w:type="paragraph" w:customStyle="1" w:styleId="AF519E103DC448D5866A783E333501AA">
    <w:name w:val="AF519E103DC448D5866A783E333501AA"/>
    <w:rsid w:val="009D3071"/>
  </w:style>
  <w:style w:type="paragraph" w:customStyle="1" w:styleId="93426F20E74144CCB7C4FB3A09180CD7">
    <w:name w:val="93426F20E74144CCB7C4FB3A09180CD7"/>
    <w:rsid w:val="009D3071"/>
  </w:style>
  <w:style w:type="paragraph" w:customStyle="1" w:styleId="34C95822C1C44EF0B0E466E5BACBFE11">
    <w:name w:val="34C95822C1C44EF0B0E466E5BACBFE11"/>
    <w:rsid w:val="009D3071"/>
  </w:style>
  <w:style w:type="paragraph" w:customStyle="1" w:styleId="642BEDAFD6DB4C1B8E8E1C90A5F813CD">
    <w:name w:val="642BEDAFD6DB4C1B8E8E1C90A5F813CD"/>
    <w:rsid w:val="009D3071"/>
  </w:style>
  <w:style w:type="paragraph" w:customStyle="1" w:styleId="4F15A268DF634808AFFC5D8FED250CA0">
    <w:name w:val="4F15A268DF634808AFFC5D8FED250CA0"/>
    <w:rsid w:val="009D3071"/>
  </w:style>
  <w:style w:type="paragraph" w:customStyle="1" w:styleId="DA41CE5C298A411FB9CC5BBA962A6D43">
    <w:name w:val="DA41CE5C298A411FB9CC5BBA962A6D43"/>
    <w:rsid w:val="009D3071"/>
  </w:style>
  <w:style w:type="paragraph" w:customStyle="1" w:styleId="EECB208EB28D475298BA9BB73BBA6C38">
    <w:name w:val="EECB208EB28D475298BA9BB73BBA6C38"/>
    <w:rsid w:val="009D3071"/>
  </w:style>
  <w:style w:type="paragraph" w:customStyle="1" w:styleId="958B3CDD3F7D4F419C29EE7F4ED1BA16">
    <w:name w:val="958B3CDD3F7D4F419C29EE7F4ED1BA16"/>
    <w:rsid w:val="009D3071"/>
  </w:style>
  <w:style w:type="paragraph" w:customStyle="1" w:styleId="E542A016ED2C4A36BC897B428A0D4819">
    <w:name w:val="E542A016ED2C4A36BC897B428A0D4819"/>
    <w:rsid w:val="009D3071"/>
  </w:style>
  <w:style w:type="paragraph" w:customStyle="1" w:styleId="6028DCDB17B54CFDBCB8A6B15FCC906D">
    <w:name w:val="6028DCDB17B54CFDBCB8A6B15FCC906D"/>
    <w:rsid w:val="009D3071"/>
  </w:style>
  <w:style w:type="paragraph" w:customStyle="1" w:styleId="718633C4F0974D67A237FB5AE627AA30">
    <w:name w:val="718633C4F0974D67A237FB5AE627AA30"/>
    <w:rsid w:val="009D3071"/>
  </w:style>
  <w:style w:type="paragraph" w:customStyle="1" w:styleId="F5F2AE7B0D0E4863B42DE6D62A54EC19">
    <w:name w:val="F5F2AE7B0D0E4863B42DE6D62A54EC19"/>
    <w:rsid w:val="009D3071"/>
  </w:style>
  <w:style w:type="paragraph" w:customStyle="1" w:styleId="84962742E3E04DBAA55D035CF4BDC9FE">
    <w:name w:val="84962742E3E04DBAA55D035CF4BDC9FE"/>
    <w:rsid w:val="009D3071"/>
  </w:style>
  <w:style w:type="paragraph" w:customStyle="1" w:styleId="DC4A105AD94741AEBD5FB56C38F092BD">
    <w:name w:val="DC4A105AD94741AEBD5FB56C38F092BD"/>
    <w:rsid w:val="009D3071"/>
  </w:style>
  <w:style w:type="paragraph" w:customStyle="1" w:styleId="8659AB03A88D448DAAE1FD56EFCD6D12">
    <w:name w:val="8659AB03A88D448DAAE1FD56EFCD6D12"/>
    <w:rsid w:val="009D3071"/>
  </w:style>
  <w:style w:type="paragraph" w:customStyle="1" w:styleId="019E0D2D74E947EA86514EF1B96B9F2A">
    <w:name w:val="019E0D2D74E947EA86514EF1B96B9F2A"/>
    <w:rsid w:val="009D3071"/>
  </w:style>
  <w:style w:type="paragraph" w:customStyle="1" w:styleId="D611240DFA0845978385236A70B4DE42">
    <w:name w:val="D611240DFA0845978385236A70B4DE42"/>
    <w:rsid w:val="009D3071"/>
  </w:style>
  <w:style w:type="character" w:styleId="PlaceholderText">
    <w:name w:val="Placeholder Text"/>
    <w:basedOn w:val="DefaultParagraphFont"/>
    <w:uiPriority w:val="99"/>
    <w:semiHidden/>
    <w:rsid w:val="009D3071"/>
    <w:rPr>
      <w:color w:val="808080"/>
    </w:rPr>
  </w:style>
  <w:style w:type="paragraph" w:customStyle="1" w:styleId="F75DC92476CB44CCB1417CCB1B99C174">
    <w:name w:val="F75DC92476CB44CCB1417CCB1B99C174"/>
    <w:rsid w:val="009D3071"/>
  </w:style>
  <w:style w:type="paragraph" w:customStyle="1" w:styleId="A1A5D3B459D549458EAF0CDA9C940B87">
    <w:name w:val="A1A5D3B459D549458EAF0CDA9C940B87"/>
    <w:rsid w:val="009D3071"/>
  </w:style>
  <w:style w:type="paragraph" w:customStyle="1" w:styleId="9421F7DA4B0541138D7D97A6EC043B97">
    <w:name w:val="9421F7DA4B0541138D7D97A6EC043B97"/>
    <w:rsid w:val="009D3071"/>
  </w:style>
  <w:style w:type="paragraph" w:customStyle="1" w:styleId="8FD2C4FD89D74EE3943EDE94574ADB35">
    <w:name w:val="8FD2C4FD89D74EE3943EDE94574ADB35"/>
    <w:rsid w:val="009D3071"/>
  </w:style>
  <w:style w:type="paragraph" w:customStyle="1" w:styleId="BB5AC34043A642518CB060D6EA13ABF4">
    <w:name w:val="BB5AC34043A642518CB060D6EA13ABF4"/>
    <w:rsid w:val="009D3071"/>
  </w:style>
  <w:style w:type="paragraph" w:customStyle="1" w:styleId="C1A820882A9143D9BCF8896EEF8445CD">
    <w:name w:val="C1A820882A9143D9BCF8896EEF8445CD"/>
    <w:rsid w:val="00EF7266"/>
  </w:style>
  <w:style w:type="paragraph" w:customStyle="1" w:styleId="890FD3A9714F4A5CA001A4488C73EB1D">
    <w:name w:val="890FD3A9714F4A5CA001A4488C73EB1D"/>
    <w:rsid w:val="00EF7266"/>
  </w:style>
  <w:style w:type="paragraph" w:customStyle="1" w:styleId="1BD92C2CEF954BCF889EA1C2C7E38404">
    <w:name w:val="1BD92C2CEF954BCF889EA1C2C7E38404"/>
    <w:rsid w:val="00EF7266"/>
  </w:style>
  <w:style w:type="paragraph" w:customStyle="1" w:styleId="102C9D07AA3349FCAAE6C5F6BD67EA99">
    <w:name w:val="102C9D07AA3349FCAAE6C5F6BD67EA99"/>
    <w:rsid w:val="00EF7266"/>
  </w:style>
  <w:style w:type="paragraph" w:customStyle="1" w:styleId="0BC29AD66E7A420B9BEA3A0764A73E7F">
    <w:name w:val="0BC29AD66E7A420B9BEA3A0764A73E7F"/>
    <w:rsid w:val="00EF7266"/>
  </w:style>
  <w:style w:type="paragraph" w:customStyle="1" w:styleId="C6295106F5604B0E9E1DE5DDAD8BF795">
    <w:name w:val="C6295106F5604B0E9E1DE5DDAD8BF795"/>
    <w:rsid w:val="00EF7266"/>
  </w:style>
  <w:style w:type="paragraph" w:customStyle="1" w:styleId="696B504E3861402997DA3F37165AA0B2">
    <w:name w:val="696B504E3861402997DA3F37165AA0B2"/>
    <w:rsid w:val="00EF7266"/>
  </w:style>
  <w:style w:type="paragraph" w:customStyle="1" w:styleId="4472EE4C656144D58541EFE760554772">
    <w:name w:val="4472EE4C656144D58541EFE760554772"/>
    <w:rsid w:val="00EF7266"/>
  </w:style>
  <w:style w:type="paragraph" w:customStyle="1" w:styleId="6CF2151575A7459C8E81DC433FC515D6">
    <w:name w:val="6CF2151575A7459C8E81DC433FC515D6"/>
    <w:rsid w:val="00EF7266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CAD5CCC-5ADE-4895-849F-819725A1BA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TotalTime>0</TotalTime>
  <Pages>3</Pages>
  <Words>92</Words>
  <Characters>528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Specification</vt:lpstr>
    </vt:vector>
  </TitlesOfParts>
  <Company>Axure</Company>
  <LinksUpToDate>false</LinksUpToDate>
  <CharactersWithSpaces>619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Specification</dc:title>
  <dc:creator>[Your Name]</dc:creator>
  <cp:lastModifiedBy>Victor Hsu</cp:lastModifiedBy>
  <cp:revision>2</cp:revision>
  <cp:lastPrinted>2010-09-03T00:33:00Z</cp:lastPrinted>
  <dcterms:created xsi:type="dcterms:W3CDTF">2010-09-03T21:47:00Z</dcterms:created>
  <dcterms:modified xsi:type="dcterms:W3CDTF">2010-09-03T21:47:00Z</dcterms:modified>
</cp:coreProperties>
</file>