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February</w:t>
      </w:r>
      <w:r>
        <w:t xml:space="preserve"> </w:t>
      </w:r>
      <w:r>
        <w:t xml:space="preserve">Survey</w:t>
      </w:r>
      <w:r>
        <w:t xml:space="preserve"> </w:t>
      </w:r>
      <w:r>
        <w:t xml:space="preserve">Report</w:t>
      </w:r>
    </w:p>
    <w:p>
      <w:pPr>
        <w:pStyle w:val="Author"/>
      </w:pPr>
      <w:r>
        <w:t xml:space="preserve">Maksim</w:t>
      </w:r>
      <w:r>
        <w:t xml:space="preserve"> </w:t>
      </w:r>
      <w:r>
        <w:t xml:space="preserve">Zubok</w:t>
      </w:r>
    </w:p>
    <w:p>
      <w:pPr>
        <w:pStyle w:val="Date"/>
      </w:pPr>
      <w:r>
        <w:t xml:space="preserve">2024-03-15</w:t>
      </w:r>
    </w:p>
    <w:bookmarkStart w:id="22" w:name="intro"/>
    <w:p>
      <w:pPr>
        <w:pStyle w:val="Heading2"/>
      </w:pPr>
      <w:r>
        <w:t xml:space="preserve">Intro</w:t>
      </w:r>
    </w:p>
    <w:p>
      <w:pPr>
        <w:pStyle w:val="FirstParagraph"/>
      </w:pPr>
      <w:r>
        <w:t xml:space="preserve">To create weights, I am working with the 2020</w:t>
      </w:r>
      <w:r>
        <w:t xml:space="preserve"> </w:t>
      </w:r>
      <w:hyperlink r:id="rId20">
        <w:r>
          <w:rPr>
            <w:rStyle w:val="Hyperlink"/>
          </w:rPr>
          <w:t xml:space="preserve">census data</w:t>
        </w:r>
      </w:hyperlink>
      <w:r>
        <w:t xml:space="preserve">, particulary the cross tabbed gender, age, and university education file</w:t>
      </w:r>
      <w:r>
        <w:t xml:space="preserve"> </w:t>
      </w:r>
      <w:hyperlink r:id="rId21">
        <w:r>
          <w:rPr>
            <w:rStyle w:val="Hyperlink"/>
          </w:rPr>
          <w:t xml:space="preserve">here</w:t>
        </w:r>
      </w:hyperlink>
      <w:r>
        <w:t xml:space="preserve">.</w:t>
      </w:r>
    </w:p>
    <w:p>
      <w:pPr>
        <w:pStyle w:val="BodyText"/>
      </w:pPr>
      <w:r>
        <w:t xml:space="preserve">I did not include information about region of residence, even though we could do it after harmonising census data with the survey.</w:t>
      </w:r>
    </w:p>
    <w:p>
      <w:pPr>
        <w:pStyle w:val="SourceCode"/>
      </w:pPr>
      <w:r>
        <w:rPr>
          <w:rStyle w:val="FunctionTok"/>
        </w:rPr>
        <w:t xml:space="preserve">head</w:t>
      </w:r>
      <w:r>
        <w:rPr>
          <w:rStyle w:val="NormalTok"/>
        </w:rPr>
        <w:t xml:space="preserve">(ru_population_frame, </w:t>
      </w:r>
      <w:r>
        <w:rPr>
          <w:rStyle w:val="DecValTok"/>
        </w:rPr>
        <w:t xml:space="preserve">5</w:t>
      </w:r>
      <w:r>
        <w:rPr>
          <w:rStyle w:val="NormalTok"/>
        </w:rPr>
        <w:t xml:space="preserve">)</w:t>
      </w:r>
    </w:p>
    <w:p>
      <w:pPr>
        <w:pStyle w:val="SourceCode"/>
      </w:pPr>
      <w:r>
        <w:rPr>
          <w:rStyle w:val="VerbatimChar"/>
        </w:rPr>
        <w:t xml:space="preserve">## # A tibble: 5 x 4</w:t>
      </w:r>
      <w:r>
        <w:br/>
      </w:r>
      <w:r>
        <w:rPr>
          <w:rStyle w:val="VerbatimChar"/>
        </w:rPr>
        <w:t xml:space="preserve">##   gender  age_group university_education    Freq</w:t>
      </w:r>
      <w:r>
        <w:br/>
      </w:r>
      <w:r>
        <w:rPr>
          <w:rStyle w:val="VerbatimChar"/>
        </w:rPr>
        <w:t xml:space="preserve">##   &lt;fct&gt;   &lt;fct&gt;     &lt;chr&gt;                  &lt;dbl&gt;</w:t>
      </w:r>
      <w:r>
        <w:br/>
      </w:r>
      <w:r>
        <w:rPr>
          <w:rStyle w:val="VerbatimChar"/>
        </w:rPr>
        <w:t xml:space="preserve">## 1 Мужской 18-19     BA+                        1</w:t>
      </w:r>
      <w:r>
        <w:br/>
      </w:r>
      <w:r>
        <w:rPr>
          <w:rStyle w:val="VerbatimChar"/>
        </w:rPr>
        <w:t xml:space="preserve">## 2 Мужской 18-19     BA-                  1367504</w:t>
      </w:r>
      <w:r>
        <w:br/>
      </w:r>
      <w:r>
        <w:rPr>
          <w:rStyle w:val="VerbatimChar"/>
        </w:rPr>
        <w:t xml:space="preserve">## 3 Мужской 18-19     NA                    247138</w:t>
      </w:r>
      <w:r>
        <w:br/>
      </w:r>
      <w:r>
        <w:rPr>
          <w:rStyle w:val="VerbatimChar"/>
        </w:rPr>
        <w:t xml:space="preserve">## 4 Мужской 20-24     BA+                   463546</w:t>
      </w:r>
      <w:r>
        <w:br/>
      </w:r>
      <w:r>
        <w:rPr>
          <w:rStyle w:val="VerbatimChar"/>
        </w:rPr>
        <w:t xml:space="preserve">## 5 Мужской 20-24     BA-                  2727980</w:t>
      </w:r>
    </w:p>
    <w:p>
      <w:pPr>
        <w:pStyle w:val="FirstParagraph"/>
      </w:pPr>
      <w:r>
        <w:t xml:space="preserve">Note that because in the survey we have a handful of people aged 18-19 who reported having BA education and because</w:t>
      </w:r>
      <w:r>
        <w:t xml:space="preserve"> </w:t>
      </w:r>
      <w:r>
        <w:t xml:space="preserve">“</w:t>
      </w:r>
      <w:r>
        <w:t xml:space="preserve">survey</w:t>
      </w:r>
      <w:r>
        <w:t xml:space="preserve">”</w:t>
      </w:r>
      <w:r>
        <w:t xml:space="preserve"> </w:t>
      </w:r>
      <w:r>
        <w:t xml:space="preserve">package does not permit 0 in the population frame, I put 1 in Freq for 18-19 men and women BA+ intersection.</w:t>
      </w:r>
    </w:p>
    <w:bookmarkEnd w:id="22"/>
    <w:bookmarkStart w:id="26" w:name="sample-to-population-comparison"/>
    <w:p>
      <w:pPr>
        <w:pStyle w:val="Heading2"/>
      </w:pPr>
      <w:r>
        <w:t xml:space="preserve">Sample to Population Comparison</w:t>
      </w:r>
    </w:p>
    <w:p>
      <w:pPr>
        <w:pStyle w:val="SourceCode"/>
      </w:pPr>
      <w:r>
        <w:rPr>
          <w:rStyle w:val="VerbatimChar"/>
        </w:rPr>
        <w:t xml:space="preserve">## `summarise()` has grouped output by 'gender', 'age_group'. You can override</w:t>
      </w:r>
      <w:r>
        <w:br/>
      </w:r>
      <w:r>
        <w:rPr>
          <w:rStyle w:val="VerbatimChar"/>
        </w:rPr>
        <w:t xml:space="preserve">## using the `.groups` argument.</w:t>
      </w:r>
      <w:r>
        <w:br/>
      </w:r>
      <w:r>
        <w:rPr>
          <w:rStyle w:val="VerbatimChar"/>
        </w:rPr>
        <w:t xml:space="preserve">## `summarise()` has grouped output by 'gender', 'age_group'. You can override</w:t>
      </w:r>
      <w:r>
        <w:br/>
      </w:r>
      <w:r>
        <w:rPr>
          <w:rStyle w:val="VerbatimChar"/>
        </w:rPr>
        <w:t xml:space="preserve">## using the `.groups` argument.</w:t>
      </w:r>
    </w:p>
    <w:p>
      <w:pPr>
        <w:pStyle w:val="FirstParagraph"/>
      </w:pPr>
      <w:r>
        <w:drawing>
          <wp:inline>
            <wp:extent cx="5334000" cy="1866900"/>
            <wp:effectExtent b="0" l="0" r="0" t="0"/>
            <wp:docPr descr="" title="" id="24" name="Picture"/>
            <a:graphic>
              <a:graphicData uri="http://schemas.openxmlformats.org/drawingml/2006/picture">
                <pic:pic>
                  <pic:nvPicPr>
                    <pic:cNvPr descr="survey_feb_report_files/figure-docx/unnamed-chunk-2-1.png" id="25" name="Picture"/>
                    <pic:cNvPicPr>
                      <a:picLocks noChangeArrowheads="1" noChangeAspect="1"/>
                    </pic:cNvPicPr>
                  </pic:nvPicPr>
                  <pic:blipFill>
                    <a:blip r:embed="rId23"/>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main disparities between Survey Feb and Population are:</w:t>
      </w:r>
    </w:p>
    <w:p>
      <w:pPr>
        <w:numPr>
          <w:ilvl w:val="0"/>
          <w:numId w:val="1001"/>
        </w:numPr>
        <w:pStyle w:val="Compact"/>
      </w:pPr>
      <w:r>
        <w:t xml:space="preserve">oversampled young women and undersampled young men, especially age 30-39 for women with university education.</w:t>
      </w:r>
    </w:p>
    <w:p>
      <w:pPr>
        <w:numPr>
          <w:ilvl w:val="0"/>
          <w:numId w:val="1001"/>
        </w:numPr>
        <w:pStyle w:val="Compact"/>
      </w:pPr>
      <w:r>
        <w:t xml:space="preserve">the opposite for old people. Oversampled older men, undersampled older women without university education.</w:t>
      </w:r>
    </w:p>
    <w:bookmarkEnd w:id="26"/>
    <w:bookmarkStart w:id="33" w:name="weights-witth-survey-package"/>
    <w:p>
      <w:pPr>
        <w:pStyle w:val="Heading2"/>
      </w:pPr>
      <w:r>
        <w:t xml:space="preserve">Weights witth Survey package</w:t>
      </w:r>
    </w:p>
    <w:p>
      <w:pPr>
        <w:pStyle w:val="FirstParagraph"/>
      </w:pPr>
      <w:r>
        <w:t xml:space="preserve">To compute post-stratification weights we rely on the</w:t>
      </w:r>
      <w:r>
        <w:t xml:space="preserve"> </w:t>
      </w:r>
      <w:r>
        <w:rPr>
          <w:rStyle w:val="VerbatimChar"/>
        </w:rPr>
        <w:t xml:space="preserve">postStratify</w:t>
      </w:r>
      <w:r>
        <w:t xml:space="preserve"> </w:t>
      </w:r>
      <w:r>
        <w:t xml:space="preserve">function from the</w:t>
      </w:r>
      <w:r>
        <w:t xml:space="preserve"> </w:t>
      </w:r>
      <w:r>
        <w:rPr>
          <w:rStyle w:val="VerbatimChar"/>
        </w:rPr>
        <w:t xml:space="preserve">survey</w:t>
      </w:r>
      <w:r>
        <w:t xml:space="preserve"> </w:t>
      </w:r>
      <w:r>
        <w:t xml:space="preserve">package. The function adjusts the sampling and replicate weights so that the joint distribution of a set of</w:t>
      </w:r>
      <w:r>
        <w:t xml:space="preserve"> </w:t>
      </w:r>
      <w:r>
        <w:t xml:space="preserve">post-stratifying variables matches the known population joint distribution.</w:t>
      </w:r>
      <w:r>
        <w:t xml:space="preserve"> </w:t>
      </w:r>
      <w:r>
        <w:rPr>
          <w:bCs/>
          <w:b/>
        </w:rPr>
        <w:t xml:space="preserve">However, the package documentation does not describe how exactly the adjustment is implemented.</w:t>
      </w:r>
    </w:p>
    <w:p>
      <w:pPr>
        <w:pStyle w:val="SourceCode"/>
      </w:pPr>
      <w:r>
        <w:rPr>
          <w:rStyle w:val="DocumentationTok"/>
        </w:rPr>
        <w:t xml:space="preserve">## survey library ##</w:t>
      </w:r>
      <w:r>
        <w:br/>
      </w:r>
      <w:r>
        <w:rPr>
          <w:rStyle w:val="NormalTok"/>
        </w:rPr>
        <w:t xml:space="preserve">unweighted_data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survey_feb)</w:t>
      </w:r>
      <w:r>
        <w:br/>
      </w:r>
      <w:r>
        <w:br/>
      </w:r>
      <w:r>
        <w:br/>
      </w:r>
      <w:r>
        <w:rPr>
          <w:rStyle w:val="NormalTok"/>
        </w:rPr>
        <w:t xml:space="preserve">weighted </w:t>
      </w:r>
      <w:r>
        <w:rPr>
          <w:rStyle w:val="OtherTok"/>
        </w:rPr>
        <w:t xml:space="preserve">&lt;-</w:t>
      </w:r>
      <w:r>
        <w:rPr>
          <w:rStyle w:val="NormalTok"/>
        </w:rPr>
        <w:t xml:space="preserve"> </w:t>
      </w:r>
      <w:r>
        <w:rPr>
          <w:rStyle w:val="FunctionTok"/>
        </w:rPr>
        <w:t xml:space="preserve">postStratify</w:t>
      </w:r>
      <w:r>
        <w:rPr>
          <w:rStyle w:val="NormalTok"/>
        </w:rPr>
        <w:t xml:space="preserve">(unweighted_data, </w:t>
      </w:r>
      <w:r>
        <w:rPr>
          <w:rStyle w:val="SpecialCharTok"/>
        </w:rPr>
        <w:t xml:space="preserve">~</w:t>
      </w:r>
      <w:r>
        <w:rPr>
          <w:rStyle w:val="NormalTok"/>
        </w:rPr>
        <w:t xml:space="preserve">age_group </w:t>
      </w:r>
      <w:r>
        <w:rPr>
          <w:rStyle w:val="SpecialCharTok"/>
        </w:rPr>
        <w:t xml:space="preserve">+</w:t>
      </w:r>
      <w:r>
        <w:rPr>
          <w:rStyle w:val="NormalTok"/>
        </w:rPr>
        <w:t xml:space="preserve"> gender </w:t>
      </w:r>
      <w:r>
        <w:rPr>
          <w:rStyle w:val="SpecialCharTok"/>
        </w:rPr>
        <w:t xml:space="preserve">+</w:t>
      </w:r>
      <w:r>
        <w:rPr>
          <w:rStyle w:val="NormalTok"/>
        </w:rPr>
        <w:t xml:space="preserve"> university_education,</w:t>
      </w:r>
      <w:r>
        <w:br/>
      </w:r>
      <w:r>
        <w:rPr>
          <w:rStyle w:val="NormalTok"/>
        </w:rPr>
        <w:t xml:space="preserve">             ru_population_frame, </w:t>
      </w:r>
      <w:r>
        <w:rPr>
          <w:rStyle w:val="AttributeTok"/>
        </w:rPr>
        <w:t xml:space="preserve">partial=</w:t>
      </w:r>
      <w:r>
        <w:rPr>
          <w:rStyle w:val="ConstantTok"/>
        </w:rPr>
        <w:t xml:space="preserve">TRUE</w:t>
      </w:r>
      <w:r>
        <w:rPr>
          <w:rStyle w:val="NormalTok"/>
        </w:rPr>
        <w:t xml:space="preserve">)</w:t>
      </w:r>
      <w:r>
        <w:br/>
      </w:r>
      <w:r>
        <w:br/>
      </w:r>
      <w:r>
        <w:rPr>
          <w:rStyle w:val="CommentTok"/>
        </w:rPr>
        <w:t xml:space="preserve"># save weights </w:t>
      </w:r>
      <w:r>
        <w:br/>
      </w:r>
      <w:r>
        <w:rPr>
          <w:rStyle w:val="NormalTok"/>
        </w:rPr>
        <w:t xml:space="preserve">survey_feb</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weights</w:t>
      </w:r>
      <w:r>
        <w:rPr>
          <w:rStyle w:val="NormalTok"/>
        </w:rPr>
        <w:t xml:space="preserve">(weighted)</w:t>
      </w:r>
      <w:r>
        <w:br/>
      </w:r>
      <w:r>
        <w:rPr>
          <w:rStyle w:val="NormalTok"/>
        </w:rPr>
        <w:t xml:space="preserve">sum_feb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weights</w:t>
      </w:r>
      <w:r>
        <w:rPr>
          <w:rStyle w:val="NormalTok"/>
        </w:rPr>
        <w:t xml:space="preserve">(weighted))</w:t>
      </w:r>
      <w:r>
        <w:br/>
      </w:r>
      <w:r>
        <w:rPr>
          <w:rStyle w:val="NormalTok"/>
        </w:rPr>
        <w:t xml:space="preserve">sum_feb</w:t>
      </w:r>
    </w:p>
    <w:p>
      <w:pPr>
        <w:pStyle w:val="SourceCode"/>
      </w:pPr>
      <w:r>
        <w:rPr>
          <w:rStyle w:val="VerbatimChar"/>
        </w:rPr>
        <w:t xml:space="preserve">##    Min. 1st Qu.  Median    Mean 3rd Qu.    Max. </w:t>
      </w:r>
      <w:r>
        <w:br/>
      </w:r>
      <w:r>
        <w:rPr>
          <w:rStyle w:val="VerbatimChar"/>
        </w:rPr>
        <w:t xml:space="preserve">##       0   18588   33196   62445   52625 3604783</w:t>
      </w:r>
    </w:p>
    <w:p>
      <w:pPr>
        <w:pStyle w:val="FirstParagraph"/>
      </w:pPr>
      <w:r>
        <w:t xml:space="preserve">Note: some strata had no observations in the survey (NA on education for some age gender groups). This means we had to ignore them in producing weights.</w:t>
      </w:r>
    </w:p>
    <w:p>
      <w:pPr>
        <w:pStyle w:val="BodyText"/>
      </w:pPr>
      <w:r>
        <w:t xml:space="preserve">Also the weights for women with no uni education aged 70+ seem to be too large. It is not surprising given the disparity, but noteworthy.</w:t>
      </w:r>
    </w:p>
    <w:p>
      <w:pPr>
        <w:pStyle w:val="SourceCode"/>
      </w:pPr>
      <w:r>
        <w:rPr>
          <w:rStyle w:val="DocumentationTok"/>
        </w:rPr>
        <w:t xml:space="preserve">## survey library ##</w:t>
      </w:r>
      <w:r>
        <w:br/>
      </w:r>
      <w:r>
        <w:rPr>
          <w:rStyle w:val="NormalTok"/>
        </w:rPr>
        <w:t xml:space="preserve">unweighted_data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survey_aug)</w:t>
      </w:r>
      <w:r>
        <w:br/>
      </w:r>
      <w:r>
        <w:br/>
      </w:r>
      <w:r>
        <w:br/>
      </w:r>
      <w:r>
        <w:rPr>
          <w:rStyle w:val="NormalTok"/>
        </w:rPr>
        <w:t xml:space="preserve">weighted </w:t>
      </w:r>
      <w:r>
        <w:rPr>
          <w:rStyle w:val="OtherTok"/>
        </w:rPr>
        <w:t xml:space="preserve">&lt;-</w:t>
      </w:r>
      <w:r>
        <w:rPr>
          <w:rStyle w:val="NormalTok"/>
        </w:rPr>
        <w:t xml:space="preserve"> </w:t>
      </w:r>
      <w:r>
        <w:rPr>
          <w:rStyle w:val="FunctionTok"/>
        </w:rPr>
        <w:t xml:space="preserve">postStratify</w:t>
      </w:r>
      <w:r>
        <w:rPr>
          <w:rStyle w:val="NormalTok"/>
        </w:rPr>
        <w:t xml:space="preserve">(unweighted_data, </w:t>
      </w:r>
      <w:r>
        <w:rPr>
          <w:rStyle w:val="SpecialCharTok"/>
        </w:rPr>
        <w:t xml:space="preserve">~</w:t>
      </w:r>
      <w:r>
        <w:rPr>
          <w:rStyle w:val="NormalTok"/>
        </w:rPr>
        <w:t xml:space="preserve">age_group </w:t>
      </w:r>
      <w:r>
        <w:rPr>
          <w:rStyle w:val="SpecialCharTok"/>
        </w:rPr>
        <w:t xml:space="preserve">+</w:t>
      </w:r>
      <w:r>
        <w:rPr>
          <w:rStyle w:val="NormalTok"/>
        </w:rPr>
        <w:t xml:space="preserve"> gender </w:t>
      </w:r>
      <w:r>
        <w:rPr>
          <w:rStyle w:val="SpecialCharTok"/>
        </w:rPr>
        <w:t xml:space="preserve">+</w:t>
      </w:r>
      <w:r>
        <w:rPr>
          <w:rStyle w:val="NormalTok"/>
        </w:rPr>
        <w:t xml:space="preserve"> university_education,</w:t>
      </w:r>
      <w:r>
        <w:br/>
      </w:r>
      <w:r>
        <w:rPr>
          <w:rStyle w:val="NormalTok"/>
        </w:rPr>
        <w:t xml:space="preserve">             ru_population_frame, </w:t>
      </w:r>
      <w:r>
        <w:rPr>
          <w:rStyle w:val="AttributeTok"/>
        </w:rPr>
        <w:t xml:space="preserve">partial=</w:t>
      </w:r>
      <w:r>
        <w:rPr>
          <w:rStyle w:val="ConstantTok"/>
        </w:rPr>
        <w:t xml:space="preserve">TRUE</w:t>
      </w:r>
      <w:r>
        <w:rPr>
          <w:rStyle w:val="NormalTok"/>
        </w:rPr>
        <w:t xml:space="preserve">)</w:t>
      </w:r>
      <w:r>
        <w:br/>
      </w:r>
      <w:r>
        <w:br/>
      </w:r>
      <w:r>
        <w:rPr>
          <w:rStyle w:val="CommentTok"/>
        </w:rPr>
        <w:t xml:space="preserve"># save weights </w:t>
      </w:r>
      <w:r>
        <w:br/>
      </w:r>
      <w:r>
        <w:rPr>
          <w:rStyle w:val="NormalTok"/>
        </w:rPr>
        <w:t xml:space="preserve">survey_aug</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weights</w:t>
      </w:r>
      <w:r>
        <w:rPr>
          <w:rStyle w:val="NormalTok"/>
        </w:rPr>
        <w:t xml:space="preserve">(weighted)</w:t>
      </w:r>
      <w:r>
        <w:br/>
      </w:r>
      <w:r>
        <w:rPr>
          <w:rStyle w:val="NormalTok"/>
        </w:rPr>
        <w:t xml:space="preserve">sum_aug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weights</w:t>
      </w:r>
      <w:r>
        <w:rPr>
          <w:rStyle w:val="NormalTok"/>
        </w:rPr>
        <w:t xml:space="preserve">(weighted))</w:t>
      </w:r>
      <w:r>
        <w:br/>
      </w:r>
      <w:r>
        <w:rPr>
          <w:rStyle w:val="NormalTok"/>
        </w:rPr>
        <w:t xml:space="preserve">sum_aug</w:t>
      </w:r>
    </w:p>
    <w:p>
      <w:pPr>
        <w:pStyle w:val="SourceCode"/>
      </w:pPr>
      <w:r>
        <w:rPr>
          <w:rStyle w:val="VerbatimChar"/>
        </w:rPr>
        <w:t xml:space="preserve">##    Min. 1st Qu.  Median    Mean 3rd Qu.    Max. </w:t>
      </w:r>
      <w:r>
        <w:br/>
      </w:r>
      <w:r>
        <w:rPr>
          <w:rStyle w:val="VerbatimChar"/>
        </w:rPr>
        <w:t xml:space="preserve">##   15425   25753   43376   65425   77942 1216293</w:t>
      </w:r>
    </w:p>
    <w:p>
      <w:pPr>
        <w:pStyle w:val="FirstParagraph"/>
      </w:pPr>
      <w:r>
        <w:t xml:space="preserve">For August, we also see that some weights are much larger than others. As you can see in the graphs below, the distribution of weights is similarly skewed and the disparities between the bulk of the distribution and its tales are in the same orders of magnitude. However, the largest weight in Feb survey is three times bigger than the largest weight in Aug survey.</w:t>
      </w:r>
    </w:p>
    <w:p>
      <w:pPr>
        <w:pStyle w:val="BodyText"/>
      </w:pPr>
      <w:r>
        <w:t xml:space="preserve">The largest weights in both surveys relate to different population groups.</w:t>
      </w:r>
    </w:p>
    <w:p>
      <w:pPr>
        <w:pStyle w:val="TableCaption"/>
      </w:pPr>
      <w:r>
        <w:t xml:space="preserve">February Survey, Top Five Rows by Weight</w:t>
      </w:r>
    </w:p>
    <w:tbl>
      <w:tblPr>
        <w:tblStyle w:val="Table"/>
        <w:tblW w:type="auto" w:w="0"/>
        <w:tblLook w:firstRow="1" w:lastRow="0" w:firstColumn="0" w:lastColumn="0" w:noHBand="0" w:noVBand="0" w:val="0020"/>
        <w:jc w:val="start"/>
        <w:tblCaption w:val="February Survey, Top Five Rows by Weight"/>
      </w:tblPr>
      <w:tblGrid>
        <w:gridCol w:w="1980"/>
        <w:gridCol w:w="1980"/>
        <w:gridCol w:w="1980"/>
        <w:gridCol w:w="1980"/>
      </w:tblGrid>
      <w:tr>
        <w:trPr>
          <w:tblHeader w:val="true"/>
        </w:trPr>
        <w:tc>
          <w:tcPr/>
          <w:p>
            <w:pPr>
              <w:pStyle w:val="Compact"/>
              <w:jc w:val="center"/>
            </w:pPr>
            <w:r>
              <w:t xml:space="preserve">age_group</w:t>
            </w:r>
          </w:p>
        </w:tc>
        <w:tc>
          <w:tcPr/>
          <w:p>
            <w:pPr>
              <w:pStyle w:val="Compact"/>
              <w:jc w:val="center"/>
            </w:pPr>
            <w:r>
              <w:t xml:space="preserve">gender</w:t>
            </w:r>
          </w:p>
        </w:tc>
        <w:tc>
          <w:tcPr/>
          <w:p>
            <w:pPr>
              <w:pStyle w:val="Compact"/>
              <w:jc w:val="center"/>
            </w:pPr>
            <w:r>
              <w:t xml:space="preserve">university_education</w:t>
            </w:r>
          </w:p>
        </w:tc>
        <w:tc>
          <w:tcPr/>
          <w:p>
            <w:pPr>
              <w:pStyle w:val="Compact"/>
              <w:jc w:val="center"/>
            </w:pPr>
            <w:r>
              <w:t xml:space="preserve">weight</w:t>
            </w:r>
          </w:p>
        </w:tc>
      </w:tr>
      <w:tr>
        <w:tc>
          <w:tcPr/>
          <w:p>
            <w:pPr>
              <w:pStyle w:val="Compact"/>
              <w:jc w:val="center"/>
            </w:pPr>
            <w:r>
              <w:t xml:space="preserve">70+</w:t>
            </w:r>
          </w:p>
        </w:tc>
        <w:tc>
          <w:tcPr/>
          <w:p>
            <w:pPr>
              <w:pStyle w:val="Compact"/>
              <w:jc w:val="center"/>
            </w:pPr>
            <w:r>
              <w:t xml:space="preserve">Женский</w:t>
            </w:r>
          </w:p>
        </w:tc>
        <w:tc>
          <w:tcPr/>
          <w:p>
            <w:pPr>
              <w:pStyle w:val="Compact"/>
              <w:jc w:val="center"/>
            </w:pPr>
            <w:r>
              <w:t xml:space="preserve">BA-</w:t>
            </w:r>
          </w:p>
        </w:tc>
        <w:tc>
          <w:tcPr/>
          <w:p>
            <w:pPr>
              <w:pStyle w:val="Compact"/>
              <w:jc w:val="center"/>
            </w:pPr>
            <w:r>
              <w:t xml:space="preserve">3604783.0</w:t>
            </w:r>
          </w:p>
        </w:tc>
      </w:tr>
      <w:tr>
        <w:tc>
          <w:tcPr/>
          <w:p>
            <w:pPr>
              <w:pStyle w:val="Compact"/>
              <w:jc w:val="center"/>
            </w:pPr>
            <w:r>
              <w:t xml:space="preserve">70+</w:t>
            </w:r>
          </w:p>
        </w:tc>
        <w:tc>
          <w:tcPr/>
          <w:p>
            <w:pPr>
              <w:pStyle w:val="Compact"/>
              <w:jc w:val="center"/>
            </w:pPr>
            <w:r>
              <w:t xml:space="preserve">Женский</w:t>
            </w:r>
          </w:p>
        </w:tc>
        <w:tc>
          <w:tcPr/>
          <w:p>
            <w:pPr>
              <w:pStyle w:val="Compact"/>
              <w:jc w:val="center"/>
            </w:pPr>
            <w:r>
              <w:t xml:space="preserve">BA-</w:t>
            </w:r>
          </w:p>
        </w:tc>
        <w:tc>
          <w:tcPr/>
          <w:p>
            <w:pPr>
              <w:pStyle w:val="Compact"/>
              <w:jc w:val="center"/>
            </w:pPr>
            <w:r>
              <w:t xml:space="preserve">3604783.0</w:t>
            </w:r>
          </w:p>
        </w:tc>
      </w:tr>
      <w:tr>
        <w:tc>
          <w:tcPr/>
          <w:p>
            <w:pPr>
              <w:pStyle w:val="Compact"/>
              <w:jc w:val="center"/>
            </w:pPr>
            <w:r>
              <w:t xml:space="preserve">35-39</w:t>
            </w:r>
          </w:p>
        </w:tc>
        <w:tc>
          <w:tcPr/>
          <w:p>
            <w:pPr>
              <w:pStyle w:val="Compact"/>
              <w:jc w:val="center"/>
            </w:pPr>
            <w:r>
              <w:t xml:space="preserve">Женский</w:t>
            </w:r>
          </w:p>
        </w:tc>
        <w:tc>
          <w:tcPr/>
          <w:p>
            <w:pPr>
              <w:pStyle w:val="Compact"/>
              <w:jc w:val="center"/>
            </w:pPr>
            <w:r>
              <w:t xml:space="preserve">NA</w:t>
            </w:r>
          </w:p>
        </w:tc>
        <w:tc>
          <w:tcPr/>
          <w:p>
            <w:pPr>
              <w:pStyle w:val="Compact"/>
              <w:jc w:val="center"/>
            </w:pPr>
            <w:r>
              <w:t xml:space="preserve">1302931.0</w:t>
            </w:r>
          </w:p>
        </w:tc>
      </w:tr>
      <w:tr>
        <w:tc>
          <w:tcPr/>
          <w:p>
            <w:pPr>
              <w:pStyle w:val="Compact"/>
              <w:jc w:val="center"/>
            </w:pPr>
            <w:r>
              <w:t xml:space="preserve">60-64</w:t>
            </w:r>
          </w:p>
        </w:tc>
        <w:tc>
          <w:tcPr/>
          <w:p>
            <w:pPr>
              <w:pStyle w:val="Compact"/>
              <w:jc w:val="center"/>
            </w:pPr>
            <w:r>
              <w:t xml:space="preserve">Женский</w:t>
            </w:r>
          </w:p>
        </w:tc>
        <w:tc>
          <w:tcPr/>
          <w:p>
            <w:pPr>
              <w:pStyle w:val="Compact"/>
              <w:jc w:val="center"/>
            </w:pPr>
            <w:r>
              <w:t xml:space="preserve">BA-</w:t>
            </w:r>
          </w:p>
        </w:tc>
        <w:tc>
          <w:tcPr/>
          <w:p>
            <w:pPr>
              <w:pStyle w:val="Compact"/>
              <w:jc w:val="center"/>
            </w:pPr>
            <w:r>
              <w:t xml:space="preserve">811229.8</w:t>
            </w:r>
          </w:p>
        </w:tc>
      </w:tr>
      <w:tr>
        <w:tc>
          <w:tcPr/>
          <w:p>
            <w:pPr>
              <w:pStyle w:val="Compact"/>
              <w:jc w:val="center"/>
            </w:pPr>
            <w:r>
              <w:t xml:space="preserve">60-64</w:t>
            </w:r>
          </w:p>
        </w:tc>
        <w:tc>
          <w:tcPr/>
          <w:p>
            <w:pPr>
              <w:pStyle w:val="Compact"/>
              <w:jc w:val="center"/>
            </w:pPr>
            <w:r>
              <w:t xml:space="preserve">Женский</w:t>
            </w:r>
          </w:p>
        </w:tc>
        <w:tc>
          <w:tcPr/>
          <w:p>
            <w:pPr>
              <w:pStyle w:val="Compact"/>
              <w:jc w:val="center"/>
            </w:pPr>
            <w:r>
              <w:t xml:space="preserve">BA-</w:t>
            </w:r>
          </w:p>
        </w:tc>
        <w:tc>
          <w:tcPr/>
          <w:p>
            <w:pPr>
              <w:pStyle w:val="Compact"/>
              <w:jc w:val="center"/>
            </w:pPr>
            <w:r>
              <w:t xml:space="preserve">811229.8</w:t>
            </w:r>
          </w:p>
        </w:tc>
      </w:tr>
    </w:tbl>
    <w:p/>
    <w:p>
      <w:pPr>
        <w:pStyle w:val="TableCaption"/>
      </w:pPr>
      <w:r>
        <w:t xml:space="preserve">August Survey, Top Five Rows by Weight</w:t>
      </w:r>
    </w:p>
    <w:tbl>
      <w:tblPr>
        <w:tblStyle w:val="Table"/>
        <w:tblW w:type="auto" w:w="0"/>
        <w:tblLook w:firstRow="1" w:lastRow="0" w:firstColumn="0" w:lastColumn="0" w:noHBand="0" w:noVBand="0" w:val="0020"/>
        <w:jc w:val="start"/>
        <w:tblCaption w:val="August Survey, Top Five Rows by Weight"/>
      </w:tblPr>
      <w:tblGrid>
        <w:gridCol w:w="1980"/>
        <w:gridCol w:w="1980"/>
        <w:gridCol w:w="1980"/>
        <w:gridCol w:w="1980"/>
      </w:tblGrid>
      <w:tr>
        <w:trPr>
          <w:tblHeader w:val="true"/>
        </w:trPr>
        <w:tc>
          <w:tcPr/>
          <w:p>
            <w:pPr>
              <w:pStyle w:val="Compact"/>
              <w:jc w:val="center"/>
            </w:pPr>
            <w:r>
              <w:t xml:space="preserve">age_group</w:t>
            </w:r>
          </w:p>
        </w:tc>
        <w:tc>
          <w:tcPr/>
          <w:p>
            <w:pPr>
              <w:pStyle w:val="Compact"/>
              <w:jc w:val="center"/>
            </w:pPr>
            <w:r>
              <w:t xml:space="preserve">gender</w:t>
            </w:r>
          </w:p>
        </w:tc>
        <w:tc>
          <w:tcPr/>
          <w:p>
            <w:pPr>
              <w:pStyle w:val="Compact"/>
              <w:jc w:val="center"/>
            </w:pPr>
            <w:r>
              <w:t xml:space="preserve">university_education</w:t>
            </w:r>
          </w:p>
        </w:tc>
        <w:tc>
          <w:tcPr/>
          <w:p>
            <w:pPr>
              <w:pStyle w:val="Compact"/>
              <w:jc w:val="center"/>
            </w:pPr>
            <w:r>
              <w:t xml:space="preserve">weight</w:t>
            </w:r>
          </w:p>
        </w:tc>
      </w:tr>
      <w:tr>
        <w:tc>
          <w:tcPr/>
          <w:p>
            <w:pPr>
              <w:pStyle w:val="Compact"/>
              <w:jc w:val="center"/>
            </w:pPr>
            <w:r>
              <w:t xml:space="preserve">30-34</w:t>
            </w:r>
          </w:p>
        </w:tc>
        <w:tc>
          <w:tcPr/>
          <w:p>
            <w:pPr>
              <w:pStyle w:val="Compact"/>
              <w:jc w:val="center"/>
            </w:pPr>
            <w:r>
              <w:t xml:space="preserve">Женский</w:t>
            </w:r>
          </w:p>
        </w:tc>
        <w:tc>
          <w:tcPr/>
          <w:p>
            <w:pPr>
              <w:pStyle w:val="Compact"/>
              <w:jc w:val="center"/>
            </w:pPr>
            <w:r>
              <w:t xml:space="preserve">NA</w:t>
            </w:r>
          </w:p>
        </w:tc>
        <w:tc>
          <w:tcPr/>
          <w:p>
            <w:pPr>
              <w:pStyle w:val="Compact"/>
              <w:jc w:val="center"/>
            </w:pPr>
            <w:r>
              <w:t xml:space="preserve">1216293</w:t>
            </w:r>
          </w:p>
        </w:tc>
      </w:tr>
      <w:tr>
        <w:tc>
          <w:tcPr/>
          <w:p>
            <w:pPr>
              <w:pStyle w:val="Compact"/>
              <w:jc w:val="center"/>
            </w:pPr>
            <w:r>
              <w:t xml:space="preserve">40-44</w:t>
            </w:r>
          </w:p>
        </w:tc>
        <w:tc>
          <w:tcPr/>
          <w:p>
            <w:pPr>
              <w:pStyle w:val="Compact"/>
              <w:jc w:val="center"/>
            </w:pPr>
            <w:r>
              <w:t xml:space="preserve">Мужской</w:t>
            </w:r>
          </w:p>
        </w:tc>
        <w:tc>
          <w:tcPr/>
          <w:p>
            <w:pPr>
              <w:pStyle w:val="Compact"/>
              <w:jc w:val="center"/>
            </w:pPr>
            <w:r>
              <w:t xml:space="preserve">NA</w:t>
            </w:r>
          </w:p>
        </w:tc>
        <w:tc>
          <w:tcPr/>
          <w:p>
            <w:pPr>
              <w:pStyle w:val="Compact"/>
              <w:jc w:val="center"/>
            </w:pPr>
            <w:r>
              <w:t xml:space="preserve">1052747</w:t>
            </w:r>
          </w:p>
        </w:tc>
      </w:tr>
      <w:tr>
        <w:tc>
          <w:tcPr/>
          <w:p>
            <w:pPr>
              <w:pStyle w:val="Compact"/>
              <w:jc w:val="center"/>
            </w:pPr>
            <w:r>
              <w:t xml:space="preserve">60-64</w:t>
            </w:r>
          </w:p>
        </w:tc>
        <w:tc>
          <w:tcPr/>
          <w:p>
            <w:pPr>
              <w:pStyle w:val="Compact"/>
              <w:jc w:val="center"/>
            </w:pPr>
            <w:r>
              <w:t xml:space="preserve">Женский</w:t>
            </w:r>
          </w:p>
        </w:tc>
        <w:tc>
          <w:tcPr/>
          <w:p>
            <w:pPr>
              <w:pStyle w:val="Compact"/>
              <w:jc w:val="center"/>
            </w:pPr>
            <w:r>
              <w:t xml:space="preserve">NA</w:t>
            </w:r>
          </w:p>
        </w:tc>
        <w:tc>
          <w:tcPr/>
          <w:p>
            <w:pPr>
              <w:pStyle w:val="Compact"/>
              <w:jc w:val="center"/>
            </w:pPr>
            <w:r>
              <w:t xml:space="preserve">856270</w:t>
            </w:r>
          </w:p>
        </w:tc>
      </w:tr>
      <w:tr>
        <w:tc>
          <w:tcPr/>
          <w:p>
            <w:pPr>
              <w:pStyle w:val="Compact"/>
              <w:jc w:val="center"/>
            </w:pPr>
            <w:r>
              <w:t xml:space="preserve">70+</w:t>
            </w:r>
          </w:p>
        </w:tc>
        <w:tc>
          <w:tcPr/>
          <w:p>
            <w:pPr>
              <w:pStyle w:val="Compact"/>
              <w:jc w:val="center"/>
            </w:pPr>
            <w:r>
              <w:t xml:space="preserve">Мужской</w:t>
            </w:r>
          </w:p>
        </w:tc>
        <w:tc>
          <w:tcPr/>
          <w:p>
            <w:pPr>
              <w:pStyle w:val="Compact"/>
              <w:jc w:val="center"/>
            </w:pPr>
            <w:r>
              <w:t xml:space="preserve">BA-</w:t>
            </w:r>
          </w:p>
        </w:tc>
        <w:tc>
          <w:tcPr/>
          <w:p>
            <w:pPr>
              <w:pStyle w:val="Compact"/>
              <w:jc w:val="center"/>
            </w:pPr>
            <w:r>
              <w:t xml:space="preserve">797236</w:t>
            </w:r>
          </w:p>
        </w:tc>
      </w:tr>
      <w:tr>
        <w:tc>
          <w:tcPr/>
          <w:p>
            <w:pPr>
              <w:pStyle w:val="Compact"/>
              <w:jc w:val="center"/>
            </w:pPr>
            <w:r>
              <w:t xml:space="preserve">70+</w:t>
            </w:r>
          </w:p>
        </w:tc>
        <w:tc>
          <w:tcPr/>
          <w:p>
            <w:pPr>
              <w:pStyle w:val="Compact"/>
              <w:jc w:val="center"/>
            </w:pPr>
            <w:r>
              <w:t xml:space="preserve">Мужской</w:t>
            </w:r>
          </w:p>
        </w:tc>
        <w:tc>
          <w:tcPr/>
          <w:p>
            <w:pPr>
              <w:pStyle w:val="Compact"/>
              <w:jc w:val="center"/>
            </w:pPr>
            <w:r>
              <w:t xml:space="preserve">BA-</w:t>
            </w:r>
          </w:p>
        </w:tc>
        <w:tc>
          <w:tcPr/>
          <w:p>
            <w:pPr>
              <w:pStyle w:val="Compact"/>
              <w:jc w:val="center"/>
            </w:pPr>
            <w:r>
              <w:t xml:space="preserve">797236</w:t>
            </w:r>
          </w:p>
        </w:tc>
      </w:tr>
    </w:tbl>
    <w:p>
      <w:pPr>
        <w:pStyle w:val="BodyText"/>
      </w:pPr>
      <w:r>
        <w:drawing>
          <wp:inline>
            <wp:extent cx="4620126" cy="3696101"/>
            <wp:effectExtent b="0" l="0" r="0" t="0"/>
            <wp:docPr descr="" title="" id="28" name="Picture"/>
            <a:graphic>
              <a:graphicData uri="http://schemas.openxmlformats.org/drawingml/2006/picture">
                <pic:pic>
                  <pic:nvPicPr>
                    <pic:cNvPr descr="survey_feb_report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1" name="Picture"/>
            <a:graphic>
              <a:graphicData uri="http://schemas.openxmlformats.org/drawingml/2006/picture">
                <pic:pic>
                  <pic:nvPicPr>
                    <pic:cNvPr descr="survey_feb_report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weights-created-manually"/>
    <w:p>
      <w:pPr>
        <w:pStyle w:val="Heading2"/>
      </w:pPr>
      <w:r>
        <w:t xml:space="preserve">Weights created manually</w:t>
      </w:r>
    </w:p>
    <w:p>
      <w:pPr>
        <w:pStyle w:val="FirstParagraph"/>
      </w:pPr>
      <w:r>
        <w:t xml:space="preserve">To check the plausibility of resulting weights, we create alternative weights based on the population frequencies of the combination of the same strata (Yana’s approach). The weights are calculated for each category:</w:t>
      </w:r>
    </w:p>
    <w:p>
      <w:pPr>
        <w:pStyle w:val="BodyText"/>
      </w:pPr>
      <m:oMathPara>
        <m:oMathParaPr>
          <m:jc m:val="center"/>
        </m:oMathParaPr>
        <m:oMath>
          <m:sSub>
            <m:e>
              <m:r>
                <m:rPr>
                  <m:nor/>
                  <m:sty m:val="p"/>
                </m:rPr>
                <m:t>weight</m:t>
              </m:r>
            </m:e>
            <m:sub>
              <m:r>
                <m:t>i</m:t>
              </m:r>
            </m:sub>
          </m:sSub>
          <m:r>
            <m:rPr>
              <m:sty m:val="p"/>
            </m:rPr>
            <m:t>=</m:t>
          </m:r>
          <m:f>
            <m:fPr>
              <m:type m:val="bar"/>
            </m:fPr>
            <m:num>
              <m:sSub>
                <m:e>
                  <m:r>
                    <m:rPr>
                      <m:nor/>
                      <m:sty m:val="p"/>
                    </m:rPr>
                    <m:t>population frequency</m:t>
                  </m:r>
                </m:e>
                <m:sub>
                  <m:r>
                    <m:t>i</m:t>
                  </m:r>
                </m:sub>
              </m:sSub>
            </m:num>
            <m:den>
              <m:sSub>
                <m:e>
                  <m:r>
                    <m:rPr>
                      <m:nor/>
                      <m:sty m:val="p"/>
                    </m:rPr>
                    <m:t>sample frequency</m:t>
                  </m:r>
                </m:e>
                <m:sub>
                  <m:r>
                    <m:t>i</m:t>
                  </m:r>
                </m:sub>
              </m:sSub>
            </m:den>
          </m:f>
        </m:oMath>
      </m:oMathPara>
    </w:p>
    <w:p>
      <w:pPr>
        <w:pStyle w:val="SourceCode"/>
      </w:pPr>
      <w:r>
        <w:rPr>
          <w:rStyle w:val="CommentTok"/>
        </w:rPr>
        <w:t xml:space="preserve"># calculate weights and print the df with weights</w:t>
      </w:r>
      <w:r>
        <w:br/>
      </w:r>
      <w:r>
        <w:rPr>
          <w:rStyle w:val="NormalTok"/>
        </w:rPr>
        <w:t xml:space="preserve">weights_aug_strata </w:t>
      </w:r>
      <w:r>
        <w:rPr>
          <w:rStyle w:val="OtherTok"/>
        </w:rPr>
        <w:t xml:space="preserve">&lt;-</w:t>
      </w:r>
      <w:r>
        <w:rPr>
          <w:rStyle w:val="NormalTok"/>
        </w:rPr>
        <w:t xml:space="preserve"> </w:t>
      </w:r>
      <w:r>
        <w:rPr>
          <w:rStyle w:val="FunctionTok"/>
        </w:rPr>
        <w:t xml:space="preserve">left_join</w:t>
      </w:r>
      <w:r>
        <w:rPr>
          <w:rStyle w:val="NormalTok"/>
        </w:rPr>
        <w:t xml:space="preserve">(survey_aug_strata,</w:t>
      </w:r>
      <w:r>
        <w:br/>
      </w:r>
      <w:r>
        <w:rPr>
          <w:rStyle w:val="NormalTok"/>
        </w:rPr>
        <w:t xml:space="preserve">                            pop_strata,</w:t>
      </w:r>
      <w:r>
        <w:br/>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"age_group"</w:t>
      </w:r>
      <w:r>
        <w:rPr>
          <w:rStyle w:val="NormalTok"/>
        </w:rPr>
        <w:t xml:space="preserve">, </w:t>
      </w:r>
      <w:r>
        <w:rPr>
          <w:rStyle w:val="StringTok"/>
        </w:rPr>
        <w:t xml:space="preserve">"university_education"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population_proportion =</w:t>
      </w:r>
      <w:r>
        <w:rPr>
          <w:rStyle w:val="NormalTok"/>
        </w:rPr>
        <w:t xml:space="preserve"> proportion.y,</w:t>
      </w:r>
      <w:r>
        <w:br/>
      </w:r>
      <w:r>
        <w:rPr>
          <w:rStyle w:val="NormalTok"/>
        </w:rPr>
        <w:t xml:space="preserve">         </w:t>
      </w:r>
      <w:r>
        <w:rPr>
          <w:rStyle w:val="AttributeTok"/>
        </w:rPr>
        <w:t xml:space="preserve">sample_proportion =</w:t>
      </w:r>
      <w:r>
        <w:rPr>
          <w:rStyle w:val="NormalTok"/>
        </w:rPr>
        <w:t xml:space="preserve"> proportion.x)  </w:t>
      </w:r>
      <w:r>
        <w:rPr>
          <w:rStyle w:val="SpecialCharTok"/>
        </w:rPr>
        <w:t xml:space="preserve">%&gt;%</w:t>
      </w:r>
      <w:r>
        <w:rPr>
          <w:rStyle w:val="NormalTok"/>
        </w:rPr>
        <w:t xml:space="preserve"> </w:t>
      </w:r>
      <w:r>
        <w:br/>
      </w:r>
      <w:r>
        <w:rPr>
          <w:rStyle w:val="NormalTok"/>
        </w:rPr>
        <w:t xml:space="preserve">  </w:t>
      </w:r>
      <w:r>
        <w:rPr>
          <w:rStyle w:val="CommentTok"/>
        </w:rPr>
        <w:t xml:space="preserve"># calculate weights as popul prop/sample prop</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population_proportion </w:t>
      </w:r>
      <w:r>
        <w:rPr>
          <w:rStyle w:val="SpecialCharTok"/>
        </w:rPr>
        <w:t xml:space="preserve">/</w:t>
      </w:r>
      <w:r>
        <w:rPr>
          <w:rStyle w:val="NormalTok"/>
        </w:rPr>
        <w:t xml:space="preserve"> sample_proportion)</w:t>
      </w:r>
      <w:r>
        <w:br/>
      </w:r>
      <w:r>
        <w:br/>
      </w:r>
      <w:r>
        <w:rPr>
          <w:rStyle w:val="NormalTok"/>
        </w:rPr>
        <w:t xml:space="preserve">sum_man_aug </w:t>
      </w:r>
      <w:r>
        <w:rPr>
          <w:rStyle w:val="OtherTok"/>
        </w:rPr>
        <w:t xml:space="preserve">&lt;-</w:t>
      </w:r>
      <w:r>
        <w:rPr>
          <w:rStyle w:val="FunctionTok"/>
        </w:rPr>
        <w:t xml:space="preserve">summary</w:t>
      </w:r>
      <w:r>
        <w:rPr>
          <w:rStyle w:val="NormalTok"/>
        </w:rPr>
        <w:t xml:space="preserve">(weights_aug_strata</w:t>
      </w:r>
      <w:r>
        <w:rPr>
          <w:rStyle w:val="SpecialCharTok"/>
        </w:rPr>
        <w:t xml:space="preserve">$</w:t>
      </w:r>
      <w:r>
        <w:rPr>
          <w:rStyle w:val="NormalTok"/>
        </w:rPr>
        <w:t xml:space="preserve">weight)</w:t>
      </w:r>
      <w:r>
        <w:br/>
      </w:r>
      <w:r>
        <w:rPr>
          <w:rStyle w:val="NormalTok"/>
        </w:rPr>
        <w:t xml:space="preserve">sum_man_aug</w:t>
      </w:r>
    </w:p>
    <w:p>
      <w:pPr>
        <w:pStyle w:val="SourceCode"/>
      </w:pPr>
      <w:r>
        <w:rPr>
          <w:rStyle w:val="VerbatimChar"/>
        </w:rPr>
        <w:t xml:space="preserve">##    Min. 1st Qu.  Median    Mean 3rd Qu.    Max. </w:t>
      </w:r>
      <w:r>
        <w:br/>
      </w:r>
      <w:r>
        <w:rPr>
          <w:rStyle w:val="VerbatimChar"/>
        </w:rPr>
        <w:t xml:space="preserve">##  0.2105  0.5255  1.0878  2.4029  1.9037 16.5951</w:t>
      </w:r>
    </w:p>
    <w:p>
      <w:pPr>
        <w:pStyle w:val="SourceCode"/>
      </w:pPr>
      <w:r>
        <w:rPr>
          <w:rStyle w:val="CommentTok"/>
        </w:rPr>
        <w:t xml:space="preserve"># calculate weights and print the df with weights</w:t>
      </w:r>
      <w:r>
        <w:br/>
      </w:r>
      <w:r>
        <w:rPr>
          <w:rStyle w:val="NormalTok"/>
        </w:rPr>
        <w:t xml:space="preserve">weights_feb_strata </w:t>
      </w:r>
      <w:r>
        <w:rPr>
          <w:rStyle w:val="OtherTok"/>
        </w:rPr>
        <w:t xml:space="preserve">&lt;-</w:t>
      </w:r>
      <w:r>
        <w:rPr>
          <w:rStyle w:val="NormalTok"/>
        </w:rPr>
        <w:t xml:space="preserve"> </w:t>
      </w:r>
      <w:r>
        <w:rPr>
          <w:rStyle w:val="FunctionTok"/>
        </w:rPr>
        <w:t xml:space="preserve">left_join</w:t>
      </w:r>
      <w:r>
        <w:rPr>
          <w:rStyle w:val="NormalTok"/>
        </w:rPr>
        <w:t xml:space="preserve">(survey_feb_strata,</w:t>
      </w:r>
      <w:r>
        <w:br/>
      </w:r>
      <w:r>
        <w:rPr>
          <w:rStyle w:val="NormalTok"/>
        </w:rPr>
        <w:t xml:space="preserve">                            pop_strata,</w:t>
      </w:r>
      <w:r>
        <w:br/>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"age_group"</w:t>
      </w:r>
      <w:r>
        <w:rPr>
          <w:rStyle w:val="NormalTok"/>
        </w:rPr>
        <w:t xml:space="preserve">, </w:t>
      </w:r>
      <w:r>
        <w:rPr>
          <w:rStyle w:val="StringTok"/>
        </w:rPr>
        <w:t xml:space="preserve">"university_education"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population_proportion =</w:t>
      </w:r>
      <w:r>
        <w:rPr>
          <w:rStyle w:val="NormalTok"/>
        </w:rPr>
        <w:t xml:space="preserve"> proportion.y,</w:t>
      </w:r>
      <w:r>
        <w:br/>
      </w:r>
      <w:r>
        <w:rPr>
          <w:rStyle w:val="NormalTok"/>
        </w:rPr>
        <w:t xml:space="preserve">         </w:t>
      </w:r>
      <w:r>
        <w:rPr>
          <w:rStyle w:val="AttributeTok"/>
        </w:rPr>
        <w:t xml:space="preserve">sample_proportion =</w:t>
      </w:r>
      <w:r>
        <w:rPr>
          <w:rStyle w:val="NormalTok"/>
        </w:rPr>
        <w:t xml:space="preserve"> proportion.x)  </w:t>
      </w:r>
      <w:r>
        <w:rPr>
          <w:rStyle w:val="SpecialCharTok"/>
        </w:rPr>
        <w:t xml:space="preserve">%&gt;%</w:t>
      </w:r>
      <w:r>
        <w:rPr>
          <w:rStyle w:val="NormalTok"/>
        </w:rPr>
        <w:t xml:space="preserve"> </w:t>
      </w:r>
      <w:r>
        <w:br/>
      </w:r>
      <w:r>
        <w:rPr>
          <w:rStyle w:val="NormalTok"/>
        </w:rPr>
        <w:t xml:space="preserve">  </w:t>
      </w:r>
      <w:r>
        <w:rPr>
          <w:rStyle w:val="CommentTok"/>
        </w:rPr>
        <w:t xml:space="preserve"># calculate weights as popul prop/sample prop</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population_proportion </w:t>
      </w:r>
      <w:r>
        <w:rPr>
          <w:rStyle w:val="SpecialCharTok"/>
        </w:rPr>
        <w:t xml:space="preserve">/</w:t>
      </w:r>
      <w:r>
        <w:rPr>
          <w:rStyle w:val="NormalTok"/>
        </w:rPr>
        <w:t xml:space="preserve"> sample_proportion)</w:t>
      </w:r>
      <w:r>
        <w:br/>
      </w:r>
      <w:r>
        <w:br/>
      </w:r>
      <w:r>
        <w:rPr>
          <w:rStyle w:val="CommentTok"/>
        </w:rPr>
        <w:t xml:space="preserve"># head(weights_feb_strata)</w:t>
      </w:r>
      <w:r>
        <w:br/>
      </w:r>
      <w:r>
        <w:rPr>
          <w:rStyle w:val="NormalTok"/>
        </w:rPr>
        <w:t xml:space="preserve">sum_man_feb </w:t>
      </w:r>
      <w:r>
        <w:rPr>
          <w:rStyle w:val="OtherTok"/>
        </w:rPr>
        <w:t xml:space="preserve">&lt;-</w:t>
      </w:r>
      <w:r>
        <w:rPr>
          <w:rStyle w:val="NormalTok"/>
        </w:rPr>
        <w:t xml:space="preserve"> </w:t>
      </w:r>
      <w:r>
        <w:rPr>
          <w:rStyle w:val="FunctionTok"/>
        </w:rPr>
        <w:t xml:space="preserve">summary</w:t>
      </w:r>
      <w:r>
        <w:rPr>
          <w:rStyle w:val="NormalTok"/>
        </w:rPr>
        <w:t xml:space="preserve">(weights_feb_strata</w:t>
      </w:r>
      <w:r>
        <w:rPr>
          <w:rStyle w:val="SpecialCharTok"/>
        </w:rPr>
        <w:t xml:space="preserve">$</w:t>
      </w:r>
      <w:r>
        <w:rPr>
          <w:rStyle w:val="NormalTok"/>
        </w:rPr>
        <w:t xml:space="preserve">weight)</w:t>
      </w:r>
      <w:r>
        <w:br/>
      </w:r>
      <w:r>
        <w:rPr>
          <w:rStyle w:val="NormalTok"/>
        </w:rPr>
        <w:t xml:space="preserve">sum_man_feb</w:t>
      </w:r>
    </w:p>
    <w:p>
      <w:pPr>
        <w:pStyle w:val="SourceCode"/>
      </w:pPr>
      <w:r>
        <w:rPr>
          <w:rStyle w:val="VerbatimChar"/>
        </w:rPr>
        <w:t xml:space="preserve">##    Min. 1st Qu.  Median    Mean 3rd Qu.    Max. </w:t>
      </w:r>
      <w:r>
        <w:br/>
      </w:r>
      <w:r>
        <w:rPr>
          <w:rStyle w:val="VerbatimChar"/>
        </w:rPr>
        <w:t xml:space="preserve">##  0.0000  0.5014  1.1922  3.3786  3.0920 49.1836</w:t>
      </w:r>
    </w:p>
    <w:p>
      <w:pPr>
        <w:pStyle w:val="SourceCode"/>
      </w:pPr>
      <w:r>
        <w:rPr>
          <w:rStyle w:val="VerbatimChar"/>
        </w:rPr>
        <w:t xml:space="preserve">## Adding missing grouping variables: `gender`, `age_group`</w:t>
      </w:r>
      <w:r>
        <w:br/>
      </w:r>
      <w:r>
        <w:rPr>
          <w:rStyle w:val="VerbatimChar"/>
        </w:rPr>
        <w:t xml:space="preserve">## Adding missing grouping variables: `gender`, `age_group`</w:t>
      </w:r>
    </w:p>
    <w:p>
      <w:pPr>
        <w:pStyle w:val="FirstParagraph"/>
      </w:pPr>
      <w:r>
        <w:drawing>
          <wp:inline>
            <wp:extent cx="4620126" cy="3696101"/>
            <wp:effectExtent b="0" l="0" r="0" t="0"/>
            <wp:docPr descr="" title="" id="35" name="Picture"/>
            <a:graphic>
              <a:graphicData uri="http://schemas.openxmlformats.org/drawingml/2006/picture">
                <pic:pic>
                  <pic:nvPicPr>
                    <pic:cNvPr descr="survey_feb_report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survey_feb_report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Calculating weights this way gives us the same overall picture. The main difference is in the orders of magnitude between the median weight and the tail (highest weight).</w:t>
      </w:r>
    </w:p>
    <w:p>
      <w:pPr>
        <w:pStyle w:val="BodyText"/>
      </w:pPr>
      <w:r>
        <w:t xml:space="preserve">For</w:t>
      </w:r>
      <w:r>
        <w:t xml:space="preserve"> </w:t>
      </w:r>
      <w:r>
        <w:rPr>
          <w:bCs/>
          <w:b/>
        </w:rPr>
        <w:t xml:space="preserve">February</w:t>
      </w:r>
      <w:r>
        <w:t xml:space="preserve"> </w:t>
      </w:r>
      <w:r>
        <w:t xml:space="preserve">survey, the difference (max weight / median weight) with</w:t>
      </w:r>
      <w:r>
        <w:t xml:space="preserve"> </w:t>
      </w:r>
      <w:r>
        <w:rPr>
          <w:rStyle w:val="VerbatimChar"/>
        </w:rPr>
        <w:t xml:space="preserve">postStratify</w:t>
      </w:r>
      <w:r>
        <w:t xml:space="preserve"> </w:t>
      </w:r>
      <w:r>
        <w:t xml:space="preserve">is</w:t>
      </w:r>
      <w:r>
        <w:t xml:space="preserve"> </w:t>
      </w:r>
      <w:r>
        <w:rPr>
          <w:bCs/>
          <w:b/>
        </w:rPr>
        <w:t xml:space="preserve">108.59</w:t>
      </w:r>
      <w:r>
        <w:t xml:space="preserve">, but with simple manually created weights it is</w:t>
      </w:r>
      <w:r>
        <w:t xml:space="preserve"> </w:t>
      </w:r>
      <w:r>
        <w:rPr>
          <w:bCs/>
          <w:b/>
        </w:rPr>
        <w:t xml:space="preserve">41.26</w:t>
      </w:r>
      <w:r>
        <w:t xml:space="preserve">. For</w:t>
      </w:r>
      <w:r>
        <w:t xml:space="preserve"> </w:t>
      </w:r>
      <w:r>
        <w:rPr>
          <w:bCs/>
          <w:b/>
        </w:rPr>
        <w:t xml:space="preserve">August</w:t>
      </w:r>
      <w:r>
        <w:t xml:space="preserve"> </w:t>
      </w:r>
      <w:r>
        <w:t xml:space="preserve">survey, the difference with</w:t>
      </w:r>
      <w:r>
        <w:t xml:space="preserve"> </w:t>
      </w:r>
      <w:r>
        <w:rPr>
          <w:rStyle w:val="VerbatimChar"/>
        </w:rPr>
        <w:t xml:space="preserve">postStratify</w:t>
      </w:r>
      <w:r>
        <w:t xml:space="preserve"> </w:t>
      </w:r>
      <w:r>
        <w:t xml:space="preserve">is</w:t>
      </w:r>
      <w:r>
        <w:t xml:space="preserve"> </w:t>
      </w:r>
      <w:r>
        <w:rPr>
          <w:bCs/>
          <w:b/>
        </w:rPr>
        <w:t xml:space="preserve">28.04</w:t>
      </w:r>
      <w:r>
        <w:t xml:space="preserve">, but with simple manually created weights it is</w:t>
      </w:r>
      <w:r>
        <w:t xml:space="preserve"> </w:t>
      </w:r>
      <w:r>
        <w:rPr>
          <w:bCs/>
          <w:b/>
        </w:rPr>
        <w:t xml:space="preserve">15.26</w:t>
      </w:r>
      <w:r>
        <w:t xml:space="preserve">.</w:t>
      </w:r>
    </w:p>
    <w:p>
      <w:pPr>
        <w:pStyle w:val="BodyText"/>
      </w:pPr>
      <w:r>
        <w:t xml:space="preserve">Note that some observations in February survey have a weight of zero because they do not exist in the population census. These are women 18-19 years old with university education. My suspicion on why we have these observations is that some respondents might have misreported their education attainment.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0" Target="https://github.com/antndlcrx/nonviolent-repression/blob/main/data/surveys/Tom3_tab1_VPN-2020.xlsx" TargetMode="External" /><Relationship Type="http://schemas.openxmlformats.org/officeDocument/2006/relationships/hyperlink" Id="rId21" Target="https://github.com/antndlcrx/nonviolent-repression/blob/main/data/surveys/ru_population_frame.csv"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antndlcrx/nonviolent-repression/blob/main/data/surveys/Tom3_tab1_VPN-2020.xlsx" TargetMode="External" /><Relationship Type="http://schemas.openxmlformats.org/officeDocument/2006/relationships/hyperlink" Id="rId21" Target="https://github.com/antndlcrx/nonviolent-repression/blob/main/data/surveys/ru_population_fram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Survey Report</dc:title>
  <dc:creator>Maksim Zubok</dc:creator>
  <cp:keywords/>
  <dcterms:created xsi:type="dcterms:W3CDTF">2024-03-18T13:39:59Z</dcterms:created>
  <dcterms:modified xsi:type="dcterms:W3CDTF">2024-03-18T13:39:59Z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2024-03-15</vt:lpwstr>
  </property>
  <property fmtid="{D5CDD505-2E9C-101B-9397-08002B2CF9AE}" pid="3" name="output">
    <vt:lpwstr>word_document</vt:lpwstr>
  </property>
</Properties>
</file>