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4D81" w:rsidRPr="00412600" w:rsidRDefault="00934D81" w:rsidP="005155B4">
      <w:pPr>
        <w:ind w:left="720" w:hanging="360"/>
        <w:rPr>
          <w:rFonts w:ascii="Times New Roman" w:hAnsi="Times New Roman" w:cs="Times New Roman"/>
          <w:lang w:val="it-IT"/>
        </w:rPr>
      </w:pPr>
      <w:r w:rsidRPr="00412600">
        <w:rPr>
          <w:rFonts w:ascii="Times New Roman" w:hAnsi="Times New Roman" w:cs="Times New Roman"/>
          <w:lang w:val="it-IT"/>
        </w:rPr>
        <w:t>Programma band</w:t>
      </w:r>
    </w:p>
    <w:p w:rsidR="00934D81" w:rsidRPr="00412600" w:rsidRDefault="00934D81" w:rsidP="00934D81">
      <w:pPr>
        <w:pStyle w:val="ListParagraph"/>
        <w:rPr>
          <w:rFonts w:ascii="Times New Roman" w:hAnsi="Times New Roman" w:cs="Times New Roman"/>
          <w:lang w:val="it-IT"/>
        </w:rPr>
      </w:pPr>
    </w:p>
    <w:p w:rsidR="005270C1" w:rsidRPr="00412600" w:rsidRDefault="00CE438F"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P</w:t>
      </w:r>
      <w:r w:rsidR="005155B4" w:rsidRPr="00412600">
        <w:rPr>
          <w:rFonts w:ascii="Times New Roman" w:hAnsi="Times New Roman" w:cs="Times New Roman"/>
          <w:lang w:val="it-IT"/>
        </w:rPr>
        <w:t>ermettere</w:t>
      </w:r>
      <w:r w:rsidRPr="00412600">
        <w:rPr>
          <w:rFonts w:ascii="Times New Roman" w:hAnsi="Times New Roman" w:cs="Times New Roman"/>
          <w:lang w:val="it-IT"/>
        </w:rPr>
        <w:t xml:space="preserve"> delle prove “indipendenti”</w:t>
      </w:r>
    </w:p>
    <w:p w:rsidR="00CE438F" w:rsidRPr="00412600" w:rsidRDefault="00CE438F"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Organizzare altri eventi oltre alla GACS e agli altri concerti</w:t>
      </w:r>
    </w:p>
    <w:p w:rsidR="00CE438F" w:rsidRPr="00412600" w:rsidRDefault="00036428"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Stabilire un referente per ogni commissione, per avere un contatto diretto per gli incontri in cui è necessario suonare un brano</w:t>
      </w:r>
    </w:p>
    <w:p w:rsidR="00036428" w:rsidRPr="00412600" w:rsidRDefault="00036428"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Stabilire da inizio </w:t>
      </w:r>
      <w:r w:rsidR="00C75E78" w:rsidRPr="00412600">
        <w:rPr>
          <w:rFonts w:ascii="Times New Roman" w:hAnsi="Times New Roman" w:cs="Times New Roman"/>
          <w:lang w:val="it-IT"/>
        </w:rPr>
        <w:t>anno delle formazioni fisse per organizzare le prove</w:t>
      </w:r>
    </w:p>
    <w:p w:rsidR="007C001A" w:rsidRPr="00412600" w:rsidRDefault="007C001A" w:rsidP="007C001A">
      <w:pPr>
        <w:rPr>
          <w:rFonts w:ascii="Times New Roman" w:hAnsi="Times New Roman" w:cs="Times New Roman"/>
          <w:lang w:val="it-IT"/>
        </w:rPr>
      </w:pPr>
    </w:p>
    <w:p w:rsidR="00C75E78" w:rsidRPr="00412600" w:rsidRDefault="004C20B5"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Per organizzare le proposte e le scalette </w:t>
      </w:r>
      <w:r w:rsidR="00532D1D" w:rsidRPr="00412600">
        <w:rPr>
          <w:rFonts w:ascii="Times New Roman" w:hAnsi="Times New Roman" w:cs="Times New Roman"/>
          <w:lang w:val="it-IT"/>
        </w:rPr>
        <w:t>creare una sorta di “commissione scaletta” che si occupa di stilare le scalette e scegliere le proposte in base ai temi e alle possibilità degli es</w:t>
      </w:r>
      <w:r w:rsidR="00EB028A" w:rsidRPr="00412600">
        <w:rPr>
          <w:rFonts w:ascii="Times New Roman" w:hAnsi="Times New Roman" w:cs="Times New Roman"/>
          <w:lang w:val="it-IT"/>
        </w:rPr>
        <w:t>e</w:t>
      </w:r>
      <w:r w:rsidR="00532D1D" w:rsidRPr="00412600">
        <w:rPr>
          <w:rFonts w:ascii="Times New Roman" w:hAnsi="Times New Roman" w:cs="Times New Roman"/>
          <w:lang w:val="it-IT"/>
        </w:rPr>
        <w:t>cutori</w:t>
      </w:r>
      <w:r w:rsidR="00C07A34" w:rsidRPr="00412600">
        <w:rPr>
          <w:rFonts w:ascii="Times New Roman" w:hAnsi="Times New Roman" w:cs="Times New Roman"/>
          <w:lang w:val="it-IT"/>
        </w:rPr>
        <w:t>.</w:t>
      </w:r>
    </w:p>
    <w:p w:rsidR="009A13AE" w:rsidRPr="00412600" w:rsidRDefault="00C07A34"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La commissione scaletta è riservata ai membri più anziani ed esperti della band (4^ e 5^ anno, esteso al 3^ in caso di mancanza di membri</w:t>
      </w:r>
      <w:r w:rsidR="007E6F07" w:rsidRPr="00412600">
        <w:rPr>
          <w:rFonts w:ascii="Times New Roman" w:hAnsi="Times New Roman" w:cs="Times New Roman"/>
          <w:lang w:val="it-IT"/>
        </w:rPr>
        <w:t>), che devono essere anche esperti di musica in generale ed essere membri attivi (ovvero con almeno un concerto</w:t>
      </w:r>
      <w:r w:rsidR="00112CF9" w:rsidRPr="00412600">
        <w:rPr>
          <w:rStyle w:val="FootnoteReference"/>
          <w:rFonts w:ascii="Times New Roman" w:hAnsi="Times New Roman" w:cs="Times New Roman"/>
          <w:lang w:val="it-IT"/>
        </w:rPr>
        <w:footnoteReference w:id="1"/>
      </w:r>
      <w:r w:rsidR="007E6F07" w:rsidRPr="00412600">
        <w:rPr>
          <w:rFonts w:ascii="Times New Roman" w:hAnsi="Times New Roman" w:cs="Times New Roman"/>
          <w:lang w:val="it-IT"/>
        </w:rPr>
        <w:t xml:space="preserve"> alle spalle e frequentatori attivi delle prove).</w:t>
      </w:r>
    </w:p>
    <w:p w:rsidR="00852D87" w:rsidRPr="00412600" w:rsidRDefault="007E6F07"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La</w:t>
      </w:r>
      <w:r w:rsidR="00C07A34" w:rsidRPr="00412600">
        <w:rPr>
          <w:rFonts w:ascii="Times New Roman" w:hAnsi="Times New Roman" w:cs="Times New Roman"/>
          <w:lang w:val="it-IT"/>
        </w:rPr>
        <w:t xml:space="preserve"> </w:t>
      </w:r>
      <w:r w:rsidR="00852D87" w:rsidRPr="00412600">
        <w:rPr>
          <w:rFonts w:ascii="Times New Roman" w:hAnsi="Times New Roman" w:cs="Times New Roman"/>
          <w:lang w:val="it-IT"/>
        </w:rPr>
        <w:t xml:space="preserve">commissione </w:t>
      </w:r>
      <w:r w:rsidR="00C07A34" w:rsidRPr="00412600">
        <w:rPr>
          <w:rFonts w:ascii="Times New Roman" w:hAnsi="Times New Roman" w:cs="Times New Roman"/>
          <w:lang w:val="it-IT"/>
        </w:rPr>
        <w:t>è costituita dal referente per le commissioni</w:t>
      </w:r>
      <w:r w:rsidR="009A13AE" w:rsidRPr="00412600">
        <w:rPr>
          <w:rFonts w:ascii="Times New Roman" w:hAnsi="Times New Roman" w:cs="Times New Roman"/>
          <w:lang w:val="it-IT"/>
        </w:rPr>
        <w:t xml:space="preserve">, il tecnico del suono/addetto mixer più esperto ed altri {x} membri che rispecchiano le caratteristiche su citate. </w:t>
      </w:r>
    </w:p>
    <w:p w:rsidR="00283548" w:rsidRPr="00412600" w:rsidRDefault="00852D87"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Per i concerti in cui la band è anche specchio della scuola (come l’open-day), il docente referente sostituisce il referente delle commissioni come presidente della commissione scaletta</w:t>
      </w:r>
    </w:p>
    <w:p w:rsidR="00927A0B" w:rsidRPr="00412600" w:rsidRDefault="00927A0B"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Il docente referente ha il diritto di veto insindacabile su un numero illimitato di proposte, diritto avvalorato maggiormente nelle situazioni in cui la band è specchio della scuola</w:t>
      </w:r>
    </w:p>
    <w:p w:rsidR="00602B35" w:rsidRPr="00412600" w:rsidRDefault="00C07A34" w:rsidP="00602B35">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Limitare il </w:t>
      </w:r>
      <w:r w:rsidR="00602B35" w:rsidRPr="00412600">
        <w:rPr>
          <w:rFonts w:ascii="Times New Roman" w:hAnsi="Times New Roman" w:cs="Times New Roman"/>
          <w:lang w:val="it-IT"/>
        </w:rPr>
        <w:t>numero</w:t>
      </w:r>
      <w:r w:rsidRPr="00412600">
        <w:rPr>
          <w:rFonts w:ascii="Times New Roman" w:hAnsi="Times New Roman" w:cs="Times New Roman"/>
          <w:lang w:val="it-IT"/>
        </w:rPr>
        <w:t xml:space="preserve"> di proposte per membro ad 1, aumentandole ad un massimo di 3 in caso di scarsezza di proposte</w:t>
      </w:r>
      <w:r w:rsidR="00602B35" w:rsidRPr="00412600">
        <w:rPr>
          <w:rFonts w:ascii="Times New Roman" w:hAnsi="Times New Roman" w:cs="Times New Roman"/>
          <w:lang w:val="it-IT"/>
        </w:rPr>
        <w:t>.</w:t>
      </w:r>
    </w:p>
    <w:p w:rsidR="009A13AE" w:rsidRPr="00412600" w:rsidRDefault="009A13AE"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Il tecnico del suono/esperto mixer viene </w:t>
      </w:r>
      <w:r w:rsidR="00283548" w:rsidRPr="00412600">
        <w:rPr>
          <w:rFonts w:ascii="Times New Roman" w:hAnsi="Times New Roman" w:cs="Times New Roman"/>
          <w:lang w:val="it-IT"/>
        </w:rPr>
        <w:t>assegnato</w:t>
      </w:r>
      <w:r w:rsidRPr="00412600">
        <w:rPr>
          <w:rFonts w:ascii="Times New Roman" w:hAnsi="Times New Roman" w:cs="Times New Roman"/>
          <w:lang w:val="it-IT"/>
        </w:rPr>
        <w:t>, almeno per i concerti</w:t>
      </w:r>
      <w:r w:rsidR="00112CF9" w:rsidRPr="00412600">
        <w:rPr>
          <w:rStyle w:val="FootnoteReference"/>
          <w:rFonts w:ascii="Times New Roman" w:hAnsi="Times New Roman" w:cs="Times New Roman"/>
          <w:lang w:val="it-IT"/>
        </w:rPr>
        <w:t>1</w:t>
      </w:r>
      <w:r w:rsidRPr="00412600">
        <w:rPr>
          <w:rFonts w:ascii="Times New Roman" w:hAnsi="Times New Roman" w:cs="Times New Roman"/>
          <w:lang w:val="it-IT"/>
        </w:rPr>
        <w:t xml:space="preserve">, come ruolo fisso ad uno/due elementi </w:t>
      </w:r>
      <w:r w:rsidR="00F55B46" w:rsidRPr="00412600">
        <w:rPr>
          <w:rFonts w:ascii="Times New Roman" w:hAnsi="Times New Roman" w:cs="Times New Roman"/>
          <w:lang w:val="it-IT"/>
        </w:rPr>
        <w:t>della band, esperti nella gestione dei volumi, nell’equalizzazione dei canali e nel montaggio e cablaggio delle attrezzature (casse, mic, chitarre etc.)</w:t>
      </w:r>
    </w:p>
    <w:p w:rsidR="00602B35" w:rsidRPr="00412600" w:rsidRDefault="00602B35"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Il ruolo di tecnico del suono preclude, nel caso sia</w:t>
      </w:r>
      <w:r w:rsidR="00283548" w:rsidRPr="00412600">
        <w:rPr>
          <w:rFonts w:ascii="Times New Roman" w:hAnsi="Times New Roman" w:cs="Times New Roman"/>
          <w:lang w:val="it-IT"/>
        </w:rPr>
        <w:t xml:space="preserve"> assegnato ad</w:t>
      </w:r>
      <w:r w:rsidRPr="00412600">
        <w:rPr>
          <w:rFonts w:ascii="Times New Roman" w:hAnsi="Times New Roman" w:cs="Times New Roman"/>
          <w:lang w:val="it-IT"/>
        </w:rPr>
        <w:t xml:space="preserve"> un membro singolo, al su citato membro di eseguire alcun brano, considerato che il tecnico mixer è il membro più importante della band per la buona riuscita di un qualsiasi evento</w:t>
      </w:r>
    </w:p>
    <w:p w:rsidR="00F55B46" w:rsidRPr="00412600" w:rsidRDefault="00F55B46"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Per le posizioni che, per ragioni di organico, sono in funzione del numero di cantanti (</w:t>
      </w:r>
      <w:r w:rsidR="001E2696" w:rsidRPr="00412600">
        <w:rPr>
          <w:rFonts w:ascii="Times New Roman" w:hAnsi="Times New Roman" w:cs="Times New Roman"/>
          <w:lang w:val="it-IT"/>
        </w:rPr>
        <w:t xml:space="preserve">ovvero </w:t>
      </w:r>
      <w:r w:rsidRPr="00412600">
        <w:rPr>
          <w:rFonts w:ascii="Times New Roman" w:hAnsi="Times New Roman" w:cs="Times New Roman"/>
          <w:lang w:val="it-IT"/>
        </w:rPr>
        <w:t xml:space="preserve">pianisti e violinisti), si propone una sorta di audizione per consentire solo a musicisti per lo meno competenti nello strumento di partecipare nelle formazioni fisse. </w:t>
      </w:r>
    </w:p>
    <w:p w:rsidR="00F55B46" w:rsidRPr="00412600" w:rsidRDefault="00F55B46"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Agli esclusi alle “audizioni” non verrà precluso l’ingresso nella band, ma verranno utilizzati come jolly nelle formazioni fisse in caso di assenza</w:t>
      </w:r>
      <w:r w:rsidR="00054C4A" w:rsidRPr="00412600">
        <w:rPr>
          <w:rFonts w:ascii="Times New Roman" w:hAnsi="Times New Roman" w:cs="Times New Roman"/>
          <w:lang w:val="it-IT"/>
        </w:rPr>
        <w:t xml:space="preserve"> di un membro o di “buco”</w:t>
      </w:r>
      <w:r w:rsidRPr="00412600">
        <w:rPr>
          <w:rFonts w:ascii="Times New Roman" w:hAnsi="Times New Roman" w:cs="Times New Roman"/>
          <w:lang w:val="it-IT"/>
        </w:rPr>
        <w:t xml:space="preserve">, </w:t>
      </w:r>
      <w:r w:rsidRPr="00412600">
        <w:rPr>
          <w:rFonts w:ascii="Times New Roman" w:hAnsi="Times New Roman" w:cs="Times New Roman"/>
          <w:lang w:val="it-IT"/>
        </w:rPr>
        <w:lastRenderedPageBreak/>
        <w:t xml:space="preserve">come tecnici del suono o come membri di formazioni di apprendisti, </w:t>
      </w:r>
      <w:r w:rsidR="00852D87" w:rsidRPr="00412600">
        <w:rPr>
          <w:rFonts w:ascii="Times New Roman" w:hAnsi="Times New Roman" w:cs="Times New Roman"/>
          <w:lang w:val="it-IT"/>
        </w:rPr>
        <w:t>ovvero composte da membri non veterani</w:t>
      </w:r>
      <w:r w:rsidR="00593747" w:rsidRPr="00412600">
        <w:rPr>
          <w:rStyle w:val="FootnoteReference"/>
          <w:rFonts w:ascii="Times New Roman" w:hAnsi="Times New Roman" w:cs="Times New Roman"/>
          <w:lang w:val="it-IT"/>
        </w:rPr>
        <w:footnoteReference w:id="2"/>
      </w:r>
      <w:r w:rsidR="00852D87" w:rsidRPr="00412600">
        <w:rPr>
          <w:rFonts w:ascii="Times New Roman" w:hAnsi="Times New Roman" w:cs="Times New Roman"/>
          <w:lang w:val="it-IT"/>
        </w:rPr>
        <w:t xml:space="preserve"> della band.</w:t>
      </w:r>
      <w:r w:rsidRPr="00412600">
        <w:rPr>
          <w:rFonts w:ascii="Times New Roman" w:hAnsi="Times New Roman" w:cs="Times New Roman"/>
          <w:lang w:val="it-IT"/>
        </w:rPr>
        <w:t xml:space="preserve"> </w:t>
      </w:r>
    </w:p>
    <w:p w:rsidR="00852D87" w:rsidRPr="00412600" w:rsidRDefault="00A546ED"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In collaborazione con le commissioni (in particolare legalità ed arte), la band si occuperà di gestire le live </w:t>
      </w:r>
      <w:r w:rsidR="001E2696" w:rsidRPr="00412600">
        <w:rPr>
          <w:rFonts w:ascii="Times New Roman" w:hAnsi="Times New Roman" w:cs="Times New Roman"/>
          <w:lang w:val="it-IT"/>
        </w:rPr>
        <w:t>T</w:t>
      </w:r>
      <w:r w:rsidRPr="00412600">
        <w:rPr>
          <w:rFonts w:ascii="Times New Roman" w:hAnsi="Times New Roman" w:cs="Times New Roman"/>
          <w:lang w:val="it-IT"/>
        </w:rPr>
        <w:t>witch degli incontri in aula magna, oltre che all’EVENTUALE esecuzione di brani</w:t>
      </w:r>
      <w:r w:rsidR="00651320" w:rsidRPr="00412600">
        <w:rPr>
          <w:rFonts w:ascii="Times New Roman" w:hAnsi="Times New Roman" w:cs="Times New Roman"/>
          <w:lang w:val="it-IT"/>
        </w:rPr>
        <w:t>, scelti tra le proposte della commissione organizzatrice del docente referente della commissione e dei membri della band, dalla commissione scaletta con componente docente e con l’aggiunta del presidente studenti della commissione organizzatrice</w:t>
      </w:r>
    </w:p>
    <w:p w:rsidR="00651320" w:rsidRPr="00412600" w:rsidRDefault="00651320"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Ogni mese verrà organizzata almeno una riunione (in orario extrascolastico), in cui ci si aggiorna sullo stato delle prove, si rinnova la lista delle proposte e si stabiliscono le eventuali formazioni per eventi.</w:t>
      </w:r>
    </w:p>
    <w:p w:rsidR="00651320" w:rsidRPr="00412600" w:rsidRDefault="00651320"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La riunione di band sarà, inoltre, la sede per le “audizioni” dei nuovi membri</w:t>
      </w:r>
    </w:p>
    <w:p w:rsidR="00651320" w:rsidRPr="00412600" w:rsidRDefault="00E8655C"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Suddette audizioni non saranno di carattere esclusivamente esecutivo, ma anche interpretativo (verrà chiesto al candidato di </w:t>
      </w:r>
      <w:r w:rsidR="001E7541" w:rsidRPr="00412600">
        <w:rPr>
          <w:rFonts w:ascii="Times New Roman" w:hAnsi="Times New Roman" w:cs="Times New Roman"/>
          <w:lang w:val="it-IT"/>
        </w:rPr>
        <w:t>improvvisare</w:t>
      </w:r>
      <w:r w:rsidRPr="00412600">
        <w:rPr>
          <w:rFonts w:ascii="Times New Roman" w:hAnsi="Times New Roman" w:cs="Times New Roman"/>
          <w:lang w:val="it-IT"/>
        </w:rPr>
        <w:t>/accompagnare un brano scelto al moment</w:t>
      </w:r>
      <w:r w:rsidR="00A17C6F" w:rsidRPr="00412600">
        <w:rPr>
          <w:rFonts w:ascii="Times New Roman" w:hAnsi="Times New Roman" w:cs="Times New Roman"/>
          <w:lang w:val="it-IT"/>
        </w:rPr>
        <w:t>o</w:t>
      </w:r>
      <w:r w:rsidRPr="00412600">
        <w:rPr>
          <w:rFonts w:ascii="Times New Roman" w:hAnsi="Times New Roman" w:cs="Times New Roman"/>
          <w:lang w:val="it-IT"/>
        </w:rPr>
        <w:t xml:space="preserve"> o di partecipare ad una jam session) e conoscitivo, sia sulle competenze musicali DI BASE (tonalità, accordi e fondamentali di teoria della musica) che sulla storia della musica </w:t>
      </w:r>
      <w:r w:rsidR="00A17C6F" w:rsidRPr="00412600">
        <w:rPr>
          <w:rFonts w:ascii="Times New Roman" w:hAnsi="Times New Roman" w:cs="Times New Roman"/>
          <w:lang w:val="it-IT"/>
        </w:rPr>
        <w:t>contemporanea</w:t>
      </w:r>
      <w:r w:rsidRPr="00412600">
        <w:rPr>
          <w:rFonts w:ascii="Times New Roman" w:hAnsi="Times New Roman" w:cs="Times New Roman"/>
          <w:lang w:val="it-IT"/>
        </w:rPr>
        <w:t xml:space="preserve"> (periodo che la band tratta).</w:t>
      </w:r>
    </w:p>
    <w:p w:rsidR="0053438D" w:rsidRPr="00412600" w:rsidRDefault="00054C4A"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In caso di cantante, la fase interpretativa non è eseguibile</w:t>
      </w:r>
      <w:r w:rsidR="0053438D" w:rsidRPr="00412600">
        <w:rPr>
          <w:rFonts w:ascii="Times New Roman" w:hAnsi="Times New Roman" w:cs="Times New Roman"/>
          <w:lang w:val="it-IT"/>
        </w:rPr>
        <w:t>, e verrà quindi saltata</w:t>
      </w:r>
    </w:p>
    <w:p w:rsidR="001E2696" w:rsidRPr="00412600" w:rsidRDefault="001E2696"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Le riunioni verranno presenziate in una prima fase dal docente referente</w:t>
      </w:r>
      <w:r w:rsidR="00927A0B" w:rsidRPr="00412600">
        <w:rPr>
          <w:rFonts w:ascii="Times New Roman" w:hAnsi="Times New Roman" w:cs="Times New Roman"/>
          <w:lang w:val="it-IT"/>
        </w:rPr>
        <w:t>, mentre nella seconda fase dalla commissione scaletta.</w:t>
      </w:r>
    </w:p>
    <w:p w:rsidR="00927A0B" w:rsidRPr="00412600" w:rsidRDefault="00927A0B"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In ogni caso, deve essere garantito lo svolgimento democratico della riunione</w:t>
      </w:r>
    </w:p>
    <w:p w:rsidR="00927A0B" w:rsidRPr="00412600" w:rsidRDefault="00805C6D"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Nel caso in cui uno studente desideri entrare nella band dopo la metà dell’anno scolastico (dopo </w:t>
      </w:r>
      <w:r w:rsidR="00A17C6F" w:rsidRPr="00412600">
        <w:rPr>
          <w:rFonts w:ascii="Times New Roman" w:hAnsi="Times New Roman" w:cs="Times New Roman"/>
          <w:lang w:val="it-IT"/>
        </w:rPr>
        <w:t>l'</w:t>
      </w:r>
      <w:r w:rsidR="00226C50" w:rsidRPr="00412600">
        <w:rPr>
          <w:rFonts w:ascii="Times New Roman" w:hAnsi="Times New Roman" w:cs="Times New Roman"/>
          <w:lang w:val="it-IT"/>
        </w:rPr>
        <w:t>ultimo concerto di open-day</w:t>
      </w:r>
      <w:r w:rsidRPr="00412600">
        <w:rPr>
          <w:rFonts w:ascii="Times New Roman" w:hAnsi="Times New Roman" w:cs="Times New Roman"/>
          <w:lang w:val="it-IT"/>
        </w:rPr>
        <w:t xml:space="preserve">), </w:t>
      </w:r>
      <w:r w:rsidR="0039662D" w:rsidRPr="00412600">
        <w:rPr>
          <w:rFonts w:ascii="Times New Roman" w:hAnsi="Times New Roman" w:cs="Times New Roman"/>
          <w:lang w:val="it-IT"/>
        </w:rPr>
        <w:t>qualsiasi strumento egli pratichi dovrà, per essere inserito in una formazione fissa ad hoc, dimostrare di essere un musicista competente, in una forma di audizione ridotta che si basa solo su una sorta di colloquio conoscitivo con una breve parte esecutiva concordata al momento tra il candidato e la commissione</w:t>
      </w:r>
    </w:p>
    <w:p w:rsidR="0039662D" w:rsidRPr="00412600" w:rsidRDefault="0039662D"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Le audizioni non vogliono essere in nessun caso mezzo di esclusione di un candidato membro dalla band, ma sono utili per poter categorizzare lo stesso in un gruppo di </w:t>
      </w:r>
      <w:r w:rsidR="009D1F91" w:rsidRPr="00412600">
        <w:rPr>
          <w:rFonts w:ascii="Times New Roman" w:hAnsi="Times New Roman" w:cs="Times New Roman"/>
          <w:lang w:val="it-IT"/>
        </w:rPr>
        <w:t>musicisti adeguato, in maniera tale da non far risaltare lo stesso, positivamente o negativamente che sia.</w:t>
      </w:r>
    </w:p>
    <w:p w:rsidR="00054C4A" w:rsidRPr="00412600" w:rsidRDefault="009D1F91"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Le audizioni sono gestite dalla commissione scaletta e, nel caso di assenza di un membro per strumento, da un membro della band scelto tra i musicisti degli strumenti mancanti dai musicisti del suddetto gruppo</w:t>
      </w:r>
      <w:r w:rsidR="00054C4A" w:rsidRPr="00412600">
        <w:rPr>
          <w:rFonts w:ascii="Times New Roman" w:hAnsi="Times New Roman" w:cs="Times New Roman"/>
          <w:lang w:val="it-IT"/>
        </w:rPr>
        <w:t>.</w:t>
      </w:r>
    </w:p>
    <w:p w:rsidR="009D1F91" w:rsidRPr="00412600" w:rsidRDefault="00054C4A"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Nella prima riunione della commissione verrà stabilito l’elenco dei brani della fase interpretativa dell’audizione</w:t>
      </w:r>
      <w:r w:rsidR="0053438D" w:rsidRPr="00412600">
        <w:rPr>
          <w:rFonts w:ascii="Times New Roman" w:hAnsi="Times New Roman" w:cs="Times New Roman"/>
          <w:lang w:val="it-IT"/>
        </w:rPr>
        <w:t>, cercando di considerare vari livelli (principiante, intermedio, avanzato) da scegliere in base al candidato</w:t>
      </w:r>
    </w:p>
    <w:p w:rsidR="0053438D" w:rsidRPr="00412600" w:rsidRDefault="0053438D"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lastRenderedPageBreak/>
        <w:t>Per le audizioni che avvengono dopo il concerto di cogestione, quindi in una fase già assestata delle formazioni, l’elenco dei brani viene arricchito da proposte già eseguite da una formazione, in maniera tale da poter attestare il livello del candidato basandosi sul paragone ad altri membri</w:t>
      </w:r>
    </w:p>
    <w:p w:rsidR="0025451B" w:rsidRPr="00412600" w:rsidRDefault="0025451B"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Il referente per le commissioni è scelto tra i membri della band veterani del 4^ e 5^ anno dal docente referente, basandosi sulla disponibilità dei membri</w:t>
      </w:r>
    </w:p>
    <w:p w:rsidR="0025451B" w:rsidRPr="00412600" w:rsidRDefault="0025451B"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Il referente </w:t>
      </w:r>
      <w:r w:rsidR="00DE7A5F" w:rsidRPr="00412600">
        <w:rPr>
          <w:rFonts w:ascii="Times New Roman" w:hAnsi="Times New Roman" w:cs="Times New Roman"/>
          <w:lang w:val="it-IT"/>
        </w:rPr>
        <w:t xml:space="preserve">per le commissioni </w:t>
      </w:r>
      <w:r w:rsidRPr="00412600">
        <w:rPr>
          <w:rFonts w:ascii="Times New Roman" w:hAnsi="Times New Roman" w:cs="Times New Roman"/>
          <w:lang w:val="it-IT"/>
        </w:rPr>
        <w:t>non è da considerarsi in nessun caso sostituto del docente referente, ma può prendere il controllo di situazioni in cui è richiesto un intervento immediato (malfunzionamento delle attrezzature</w:t>
      </w:r>
      <w:r w:rsidR="007C001A" w:rsidRPr="00412600">
        <w:rPr>
          <w:rFonts w:ascii="Times New Roman" w:hAnsi="Times New Roman" w:cs="Times New Roman"/>
          <w:lang w:val="it-IT"/>
        </w:rPr>
        <w:t xml:space="preserve"> o problematiche tra i membri</w:t>
      </w:r>
      <w:r w:rsidRPr="00412600">
        <w:rPr>
          <w:rFonts w:ascii="Times New Roman" w:hAnsi="Times New Roman" w:cs="Times New Roman"/>
          <w:lang w:val="it-IT"/>
        </w:rPr>
        <w:t>)</w:t>
      </w:r>
      <w:r w:rsidR="007C001A" w:rsidRPr="00412600">
        <w:rPr>
          <w:rFonts w:ascii="Times New Roman" w:hAnsi="Times New Roman" w:cs="Times New Roman"/>
          <w:lang w:val="it-IT"/>
        </w:rPr>
        <w:t xml:space="preserve"> nell’attesa dell’intervento del docente referente</w:t>
      </w:r>
    </w:p>
    <w:p w:rsidR="007C001A" w:rsidRPr="00412600" w:rsidRDefault="007C001A" w:rsidP="005155B4">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Per la scelta degli esecutori di una proposta, vanno prediletti nell’ordine:</w:t>
      </w:r>
    </w:p>
    <w:p w:rsidR="007C001A" w:rsidRPr="00412600" w:rsidRDefault="007C001A" w:rsidP="007C001A">
      <w:pPr>
        <w:pStyle w:val="ListParagraph"/>
        <w:numPr>
          <w:ilvl w:val="1"/>
          <w:numId w:val="1"/>
        </w:numPr>
        <w:rPr>
          <w:rFonts w:ascii="Times New Roman" w:hAnsi="Times New Roman" w:cs="Times New Roman"/>
          <w:lang w:val="it-IT"/>
        </w:rPr>
      </w:pPr>
      <w:r w:rsidRPr="00412600">
        <w:rPr>
          <w:rFonts w:ascii="Times New Roman" w:hAnsi="Times New Roman" w:cs="Times New Roman"/>
          <w:lang w:val="it-IT"/>
        </w:rPr>
        <w:t>Chi propone il brano</w:t>
      </w:r>
    </w:p>
    <w:p w:rsidR="007C001A" w:rsidRPr="00412600" w:rsidRDefault="0095763F" w:rsidP="007C001A">
      <w:pPr>
        <w:pStyle w:val="ListParagraph"/>
        <w:numPr>
          <w:ilvl w:val="1"/>
          <w:numId w:val="1"/>
        </w:numPr>
        <w:rPr>
          <w:rFonts w:ascii="Times New Roman" w:hAnsi="Times New Roman" w:cs="Times New Roman"/>
          <w:lang w:val="it-IT"/>
        </w:rPr>
      </w:pPr>
      <w:r w:rsidRPr="00412600">
        <w:rPr>
          <w:rFonts w:ascii="Times New Roman" w:hAnsi="Times New Roman" w:cs="Times New Roman"/>
          <w:lang w:val="it-IT"/>
        </w:rPr>
        <w:t>Chi è già in grado di eseguirlo (se in formazione con un membro che sostituisce chi propone si dovrà giungere ad un accordo)</w:t>
      </w:r>
    </w:p>
    <w:p w:rsidR="0095763F" w:rsidRPr="00412600" w:rsidRDefault="0095763F" w:rsidP="0095763F">
      <w:pPr>
        <w:pStyle w:val="ListParagraph"/>
        <w:numPr>
          <w:ilvl w:val="1"/>
          <w:numId w:val="1"/>
        </w:numPr>
        <w:rPr>
          <w:rFonts w:ascii="Times New Roman" w:hAnsi="Times New Roman" w:cs="Times New Roman"/>
          <w:lang w:val="it-IT"/>
        </w:rPr>
      </w:pPr>
      <w:r w:rsidRPr="00412600">
        <w:rPr>
          <w:rFonts w:ascii="Times New Roman" w:hAnsi="Times New Roman" w:cs="Times New Roman"/>
          <w:lang w:val="it-IT"/>
        </w:rPr>
        <w:t>Altri membri, senza distinzione di abilità o anzianità</w:t>
      </w:r>
    </w:p>
    <w:p w:rsidR="0095763F" w:rsidRPr="00412600" w:rsidRDefault="0095763F" w:rsidP="0095763F">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Per il concerto di cogestione</w:t>
      </w:r>
      <w:r w:rsidR="00052920" w:rsidRPr="00412600">
        <w:rPr>
          <w:rFonts w:ascii="Times New Roman" w:hAnsi="Times New Roman" w:cs="Times New Roman"/>
          <w:lang w:val="it-IT"/>
        </w:rPr>
        <w:t>, p</w:t>
      </w:r>
      <w:r w:rsidR="005D2BE7" w:rsidRPr="00412600">
        <w:rPr>
          <w:rFonts w:ascii="Times New Roman" w:hAnsi="Times New Roman" w:cs="Times New Roman"/>
          <w:lang w:val="it-IT"/>
        </w:rPr>
        <w:t>er il concerto GACS</w:t>
      </w:r>
      <w:r w:rsidR="00052920" w:rsidRPr="00412600">
        <w:rPr>
          <w:rFonts w:ascii="Times New Roman" w:hAnsi="Times New Roman" w:cs="Times New Roman"/>
          <w:lang w:val="it-IT"/>
        </w:rPr>
        <w:t xml:space="preserve"> e per l’eventuale concerto del pranzo sociale</w:t>
      </w:r>
      <w:r w:rsidRPr="00412600">
        <w:rPr>
          <w:rFonts w:ascii="Times New Roman" w:hAnsi="Times New Roman" w:cs="Times New Roman"/>
          <w:lang w:val="it-IT"/>
        </w:rPr>
        <w:t xml:space="preserve"> vengono predilette le proposte che possono prevedere come esecutori studenti del </w:t>
      </w:r>
      <w:r w:rsidR="00DE7A5F" w:rsidRPr="00412600">
        <w:rPr>
          <w:rFonts w:ascii="Times New Roman" w:hAnsi="Times New Roman" w:cs="Times New Roman"/>
          <w:lang w:val="it-IT"/>
        </w:rPr>
        <w:t>5^ anno</w:t>
      </w:r>
    </w:p>
    <w:p w:rsidR="007C001A" w:rsidRPr="00412600" w:rsidRDefault="00DE7A5F" w:rsidP="007C001A">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Sono da prediligere le proposte fatte da cantanti, in quanto è più semplice costruire la parte musicale di un brano che quella canora, ancor di più se il cantante ha già una formazione propria.</w:t>
      </w:r>
    </w:p>
    <w:p w:rsidR="0036239A" w:rsidRPr="00412600" w:rsidRDefault="0036239A" w:rsidP="007C001A">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Una formazione fissa </w:t>
      </w:r>
      <w:r w:rsidR="005D2BE7" w:rsidRPr="00412600">
        <w:rPr>
          <w:rFonts w:ascii="Times New Roman" w:hAnsi="Times New Roman" w:cs="Times New Roman"/>
          <w:lang w:val="it-IT"/>
        </w:rPr>
        <w:t xml:space="preserve">standard </w:t>
      </w:r>
      <w:r w:rsidRPr="00412600">
        <w:rPr>
          <w:rFonts w:ascii="Times New Roman" w:hAnsi="Times New Roman" w:cs="Times New Roman"/>
          <w:lang w:val="it-IT"/>
        </w:rPr>
        <w:t>ha la seguente struttura:</w:t>
      </w:r>
    </w:p>
    <w:p w:rsidR="0036239A" w:rsidRPr="00412600" w:rsidRDefault="0036239A" w:rsidP="0036239A">
      <w:pPr>
        <w:pStyle w:val="ListParagraph"/>
        <w:numPr>
          <w:ilvl w:val="1"/>
          <w:numId w:val="1"/>
        </w:numPr>
        <w:rPr>
          <w:rFonts w:ascii="Times New Roman" w:hAnsi="Times New Roman" w:cs="Times New Roman"/>
          <w:lang w:val="it-IT"/>
        </w:rPr>
      </w:pPr>
      <w:r w:rsidRPr="00412600">
        <w:rPr>
          <w:rFonts w:ascii="Times New Roman" w:hAnsi="Times New Roman" w:cs="Times New Roman"/>
          <w:lang w:val="it-IT"/>
        </w:rPr>
        <w:t>Cantante</w:t>
      </w:r>
    </w:p>
    <w:p w:rsidR="0036239A" w:rsidRPr="00412600" w:rsidRDefault="0036239A" w:rsidP="0036239A">
      <w:pPr>
        <w:pStyle w:val="ListParagraph"/>
        <w:numPr>
          <w:ilvl w:val="1"/>
          <w:numId w:val="1"/>
        </w:numPr>
        <w:rPr>
          <w:rFonts w:ascii="Times New Roman" w:hAnsi="Times New Roman" w:cs="Times New Roman"/>
          <w:lang w:val="it-IT"/>
        </w:rPr>
      </w:pPr>
      <w:r w:rsidRPr="00412600">
        <w:rPr>
          <w:rFonts w:ascii="Times New Roman" w:hAnsi="Times New Roman" w:cs="Times New Roman"/>
          <w:lang w:val="it-IT"/>
        </w:rPr>
        <w:t>Chitarra</w:t>
      </w:r>
    </w:p>
    <w:p w:rsidR="0036239A" w:rsidRPr="00412600" w:rsidRDefault="0036239A" w:rsidP="0036239A">
      <w:pPr>
        <w:pStyle w:val="ListParagraph"/>
        <w:numPr>
          <w:ilvl w:val="1"/>
          <w:numId w:val="1"/>
        </w:numPr>
        <w:rPr>
          <w:rFonts w:ascii="Times New Roman" w:hAnsi="Times New Roman" w:cs="Times New Roman"/>
          <w:lang w:val="it-IT"/>
        </w:rPr>
      </w:pPr>
      <w:r w:rsidRPr="00412600">
        <w:rPr>
          <w:rFonts w:ascii="Times New Roman" w:hAnsi="Times New Roman" w:cs="Times New Roman"/>
          <w:lang w:val="it-IT"/>
        </w:rPr>
        <w:t>Batteria</w:t>
      </w:r>
    </w:p>
    <w:p w:rsidR="0036239A" w:rsidRPr="00412600" w:rsidRDefault="0036239A" w:rsidP="0036239A">
      <w:pPr>
        <w:pStyle w:val="ListParagraph"/>
        <w:numPr>
          <w:ilvl w:val="1"/>
          <w:numId w:val="1"/>
        </w:numPr>
        <w:rPr>
          <w:rFonts w:ascii="Times New Roman" w:hAnsi="Times New Roman" w:cs="Times New Roman"/>
          <w:lang w:val="it-IT"/>
        </w:rPr>
      </w:pPr>
      <w:r w:rsidRPr="00412600">
        <w:rPr>
          <w:rFonts w:ascii="Times New Roman" w:hAnsi="Times New Roman" w:cs="Times New Roman"/>
          <w:lang w:val="it-IT"/>
        </w:rPr>
        <w:t>Pianoforte</w:t>
      </w:r>
    </w:p>
    <w:p w:rsidR="005D2BE7" w:rsidRPr="00412600" w:rsidRDefault="00B83567" w:rsidP="005D2BE7">
      <w:pPr>
        <w:pStyle w:val="ListParagraph"/>
        <w:numPr>
          <w:ilvl w:val="1"/>
          <w:numId w:val="1"/>
        </w:numPr>
        <w:rPr>
          <w:rFonts w:ascii="Times New Roman" w:hAnsi="Times New Roman" w:cs="Times New Roman"/>
          <w:lang w:val="it-IT"/>
        </w:rPr>
      </w:pPr>
      <w:r w:rsidRPr="00412600">
        <w:rPr>
          <w:rFonts w:ascii="Times New Roman" w:hAnsi="Times New Roman" w:cs="Times New Roman"/>
          <w:lang w:val="it-IT"/>
        </w:rPr>
        <w:t>Basso</w:t>
      </w:r>
    </w:p>
    <w:p w:rsidR="005D2BE7" w:rsidRPr="00412600" w:rsidRDefault="005D2BE7" w:rsidP="005D2BE7">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La formazione fissa standard può essere affiancata, nel caso in cui venga richiesto, da un secondo chitarrista e/o da un violinista</w:t>
      </w:r>
    </w:p>
    <w:p w:rsidR="005D2BE7" w:rsidRPr="00412600" w:rsidRDefault="005D2BE7" w:rsidP="005D2BE7">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Ogni formazione fissa dovrà stabilire un referente al proprio interno, che si occuperà di prenotare e gestire le prove della stessa</w:t>
      </w:r>
    </w:p>
    <w:p w:rsidR="00631AE3" w:rsidRPr="00412600" w:rsidRDefault="00D56EBF" w:rsidP="00631AE3">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Per le ricorrenze si farà in modo di far ruotare le formazioni, per evitare che siano sempre </w:t>
      </w:r>
      <w:r w:rsidR="00631AE3" w:rsidRPr="00412600">
        <w:rPr>
          <w:rFonts w:ascii="Times New Roman" w:hAnsi="Times New Roman" w:cs="Times New Roman"/>
          <w:lang w:val="it-IT"/>
        </w:rPr>
        <w:t>gli stessi membri</w:t>
      </w:r>
      <w:r w:rsidRPr="00412600">
        <w:rPr>
          <w:rFonts w:ascii="Times New Roman" w:hAnsi="Times New Roman" w:cs="Times New Roman"/>
          <w:lang w:val="it-IT"/>
        </w:rPr>
        <w:t xml:space="preserve"> a</w:t>
      </w:r>
      <w:r w:rsidR="00631AE3" w:rsidRPr="00412600">
        <w:rPr>
          <w:rFonts w:ascii="Times New Roman" w:hAnsi="Times New Roman" w:cs="Times New Roman"/>
          <w:lang w:val="it-IT"/>
        </w:rPr>
        <w:t>d eseguire</w:t>
      </w:r>
    </w:p>
    <w:p w:rsidR="00DE7E09" w:rsidRPr="00412600" w:rsidRDefault="00736B3D" w:rsidP="00DE7E09">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In collaborazione con le commissioni vengono identificate le seguenti ricorrenze:</w:t>
      </w:r>
    </w:p>
    <w:p w:rsidR="00DE7E09" w:rsidRPr="00412600" w:rsidRDefault="00DE7E09" w:rsidP="00DE7E09">
      <w:pPr>
        <w:pStyle w:val="ListParagraph"/>
        <w:numPr>
          <w:ilvl w:val="1"/>
          <w:numId w:val="1"/>
        </w:numPr>
        <w:rPr>
          <w:rFonts w:ascii="Times New Roman" w:hAnsi="Times New Roman" w:cs="Times New Roman"/>
          <w:lang w:val="it-IT"/>
        </w:rPr>
      </w:pPr>
      <w:r w:rsidRPr="00412600">
        <w:rPr>
          <w:rFonts w:ascii="Times New Roman" w:hAnsi="Times New Roman" w:cs="Times New Roman"/>
          <w:lang w:val="it-IT"/>
        </w:rPr>
        <w:t xml:space="preserve"> </w:t>
      </w:r>
    </w:p>
    <w:p w:rsidR="001E7541" w:rsidRPr="00412600" w:rsidRDefault="00DE7E09" w:rsidP="001E7541">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Vengono definite le seguenti proposte per la fase interpretativa dell’audiz</w:t>
      </w:r>
      <w:r w:rsidR="001E7541" w:rsidRPr="00412600">
        <w:rPr>
          <w:rFonts w:ascii="Times New Roman" w:hAnsi="Times New Roman" w:cs="Times New Roman"/>
          <w:lang w:val="it-IT"/>
        </w:rPr>
        <w:t>ione</w:t>
      </w:r>
    </w:p>
    <w:p w:rsidR="001E7541" w:rsidRPr="00412600" w:rsidRDefault="001E7541" w:rsidP="001E7541">
      <w:pPr>
        <w:pStyle w:val="ListParagraph"/>
        <w:numPr>
          <w:ilvl w:val="1"/>
          <w:numId w:val="1"/>
        </w:numPr>
        <w:rPr>
          <w:rFonts w:ascii="Times New Roman" w:hAnsi="Times New Roman" w:cs="Times New Roman"/>
          <w:lang w:val="it-IT"/>
        </w:rPr>
      </w:pPr>
      <w:r w:rsidRPr="00412600">
        <w:rPr>
          <w:rFonts w:ascii="Times New Roman" w:hAnsi="Times New Roman" w:cs="Times New Roman"/>
          <w:lang w:val="it-IT"/>
        </w:rPr>
        <w:t>Chitarra (</w:t>
      </w:r>
      <w:r w:rsidRPr="00412600">
        <w:rPr>
          <w:rFonts w:ascii="Times New Roman" w:hAnsi="Times New Roman" w:cs="Times New Roman"/>
          <w:lang w:val="en-GB"/>
        </w:rPr>
        <w:t>rhythm</w:t>
      </w:r>
      <w:r w:rsidRPr="00412600">
        <w:rPr>
          <w:rFonts w:ascii="Times New Roman" w:hAnsi="Times New Roman" w:cs="Times New Roman"/>
          <w:lang w:val="it-IT"/>
        </w:rPr>
        <w:t>):</w:t>
      </w:r>
    </w:p>
    <w:p w:rsidR="001E7541" w:rsidRPr="00412600" w:rsidRDefault="00907C2F" w:rsidP="001E7541">
      <w:pPr>
        <w:pStyle w:val="ListParagraph"/>
        <w:numPr>
          <w:ilvl w:val="2"/>
          <w:numId w:val="1"/>
        </w:numPr>
        <w:rPr>
          <w:rFonts w:ascii="Times New Roman" w:hAnsi="Times New Roman" w:cs="Times New Roman"/>
          <w:lang w:val="it-IT"/>
        </w:rPr>
      </w:pPr>
      <w:r w:rsidRPr="00412600">
        <w:rPr>
          <w:rFonts w:ascii="Times New Roman" w:hAnsi="Times New Roman" w:cs="Times New Roman"/>
          <w:lang w:val="it-IT"/>
        </w:rPr>
        <w:t>Principiante</w:t>
      </w:r>
    </w:p>
    <w:p w:rsidR="00907C2F" w:rsidRPr="00412600" w:rsidRDefault="00907C2F" w:rsidP="00907C2F">
      <w:pPr>
        <w:pStyle w:val="ListParagraph"/>
        <w:numPr>
          <w:ilvl w:val="3"/>
          <w:numId w:val="1"/>
        </w:numPr>
        <w:rPr>
          <w:rFonts w:ascii="Times New Roman" w:hAnsi="Times New Roman" w:cs="Times New Roman"/>
        </w:rPr>
      </w:pPr>
      <w:r w:rsidRPr="00412600">
        <w:rPr>
          <w:rFonts w:ascii="Times New Roman" w:hAnsi="Times New Roman" w:cs="Times New Roman"/>
        </w:rPr>
        <w:t xml:space="preserve">505 – Arctic Monkeys, </w:t>
      </w:r>
      <w:r w:rsidRPr="00412600">
        <w:rPr>
          <w:rFonts w:ascii="Times New Roman" w:hAnsi="Times New Roman" w:cs="Times New Roman"/>
          <w:lang w:val="en-GB"/>
        </w:rPr>
        <w:t>Favourite</w:t>
      </w:r>
      <w:r w:rsidRPr="00412600">
        <w:rPr>
          <w:rFonts w:ascii="Times New Roman" w:hAnsi="Times New Roman" w:cs="Times New Roman"/>
        </w:rPr>
        <w:t xml:space="preserve"> Worst Nightmare</w:t>
      </w:r>
    </w:p>
    <w:p w:rsidR="00907C2F" w:rsidRPr="00412600" w:rsidRDefault="00907C2F" w:rsidP="00907C2F">
      <w:pPr>
        <w:pStyle w:val="ListParagraph"/>
        <w:numPr>
          <w:ilvl w:val="2"/>
          <w:numId w:val="1"/>
        </w:numPr>
        <w:rPr>
          <w:rFonts w:ascii="Times New Roman" w:hAnsi="Times New Roman" w:cs="Times New Roman"/>
        </w:rPr>
      </w:pPr>
      <w:r w:rsidRPr="00412600">
        <w:rPr>
          <w:rFonts w:ascii="Times New Roman" w:hAnsi="Times New Roman" w:cs="Times New Roman"/>
          <w:lang w:val="it-IT"/>
        </w:rPr>
        <w:t>Intermedio</w:t>
      </w:r>
    </w:p>
    <w:p w:rsidR="00907C2F" w:rsidRPr="00412600" w:rsidRDefault="00907C2F" w:rsidP="00907C2F">
      <w:pPr>
        <w:pStyle w:val="ListParagraph"/>
        <w:numPr>
          <w:ilvl w:val="3"/>
          <w:numId w:val="1"/>
        </w:numPr>
        <w:rPr>
          <w:rFonts w:ascii="Times New Roman" w:hAnsi="Times New Roman" w:cs="Times New Roman"/>
        </w:rPr>
      </w:pPr>
      <w:r w:rsidRPr="00412600">
        <w:rPr>
          <w:rFonts w:ascii="Times New Roman" w:hAnsi="Times New Roman" w:cs="Times New Roman"/>
        </w:rPr>
        <w:lastRenderedPageBreak/>
        <w:t xml:space="preserve">Hotel California – The Eagles, </w:t>
      </w:r>
      <w:r w:rsidR="00CF0C68" w:rsidRPr="00412600">
        <w:rPr>
          <w:rFonts w:ascii="Times New Roman" w:hAnsi="Times New Roman" w:cs="Times New Roman"/>
        </w:rPr>
        <w:t>Hotel California</w:t>
      </w:r>
    </w:p>
    <w:p w:rsidR="00CF0C68" w:rsidRPr="00412600" w:rsidRDefault="00CF0C68" w:rsidP="00CF0C68">
      <w:pPr>
        <w:pStyle w:val="ListParagraph"/>
        <w:numPr>
          <w:ilvl w:val="2"/>
          <w:numId w:val="1"/>
        </w:numPr>
        <w:rPr>
          <w:rFonts w:ascii="Times New Roman" w:hAnsi="Times New Roman" w:cs="Times New Roman"/>
        </w:rPr>
      </w:pPr>
      <w:r w:rsidRPr="00412600">
        <w:rPr>
          <w:rFonts w:ascii="Times New Roman" w:hAnsi="Times New Roman" w:cs="Times New Roman"/>
        </w:rPr>
        <w:t>Avanzato</w:t>
      </w:r>
    </w:p>
    <w:p w:rsidR="00CF0C68" w:rsidRPr="00412600" w:rsidRDefault="00CF0C68" w:rsidP="00CF0C68">
      <w:pPr>
        <w:pStyle w:val="ListParagraph"/>
        <w:numPr>
          <w:ilvl w:val="3"/>
          <w:numId w:val="1"/>
        </w:numPr>
        <w:rPr>
          <w:rFonts w:ascii="Times New Roman" w:hAnsi="Times New Roman" w:cs="Times New Roman"/>
        </w:rPr>
      </w:pPr>
      <w:r w:rsidRPr="00412600">
        <w:rPr>
          <w:rFonts w:ascii="Times New Roman" w:hAnsi="Times New Roman" w:cs="Times New Roman"/>
        </w:rPr>
        <w:t>Sultans of Swing – Dire Straits, singolo (The best of)</w:t>
      </w:r>
    </w:p>
    <w:p w:rsidR="00CF0C68" w:rsidRPr="00412600" w:rsidRDefault="00CF0C68" w:rsidP="00CF0C68">
      <w:pPr>
        <w:pStyle w:val="ListParagraph"/>
        <w:numPr>
          <w:ilvl w:val="1"/>
          <w:numId w:val="1"/>
        </w:numPr>
        <w:rPr>
          <w:rFonts w:ascii="Times New Roman" w:hAnsi="Times New Roman" w:cs="Times New Roman"/>
        </w:rPr>
      </w:pPr>
      <w:r w:rsidRPr="00412600">
        <w:rPr>
          <w:rFonts w:ascii="Times New Roman" w:hAnsi="Times New Roman" w:cs="Times New Roman"/>
        </w:rPr>
        <w:t>Chitarra (lead):</w:t>
      </w:r>
    </w:p>
    <w:p w:rsidR="00CF0C68" w:rsidRPr="00412600" w:rsidRDefault="00CF0C68" w:rsidP="00CF0C68">
      <w:pPr>
        <w:pStyle w:val="ListParagraph"/>
        <w:numPr>
          <w:ilvl w:val="2"/>
          <w:numId w:val="1"/>
        </w:numPr>
        <w:rPr>
          <w:rFonts w:ascii="Times New Roman" w:hAnsi="Times New Roman" w:cs="Times New Roman"/>
          <w:lang w:val="it-IT"/>
        </w:rPr>
      </w:pPr>
      <w:r w:rsidRPr="00412600">
        <w:rPr>
          <w:rFonts w:ascii="Times New Roman" w:hAnsi="Times New Roman" w:cs="Times New Roman"/>
          <w:lang w:val="it-IT"/>
        </w:rPr>
        <w:t>Principiante</w:t>
      </w:r>
    </w:p>
    <w:p w:rsidR="00CF0C68" w:rsidRPr="00412600" w:rsidRDefault="00CF0C68" w:rsidP="00CF0C68">
      <w:pPr>
        <w:pStyle w:val="ListParagraph"/>
        <w:numPr>
          <w:ilvl w:val="3"/>
          <w:numId w:val="1"/>
        </w:numPr>
        <w:rPr>
          <w:rFonts w:ascii="Times New Roman" w:hAnsi="Times New Roman" w:cs="Times New Roman"/>
        </w:rPr>
      </w:pPr>
      <w:r w:rsidRPr="00412600">
        <w:rPr>
          <w:rFonts w:ascii="Times New Roman" w:hAnsi="Times New Roman" w:cs="Times New Roman"/>
        </w:rPr>
        <w:t xml:space="preserve">Do I </w:t>
      </w:r>
      <w:r w:rsidR="00465ADC" w:rsidRPr="00412600">
        <w:rPr>
          <w:rFonts w:ascii="Times New Roman" w:hAnsi="Times New Roman" w:cs="Times New Roman"/>
        </w:rPr>
        <w:t>W</w:t>
      </w:r>
      <w:r w:rsidRPr="00412600">
        <w:rPr>
          <w:rFonts w:ascii="Times New Roman" w:hAnsi="Times New Roman" w:cs="Times New Roman"/>
        </w:rPr>
        <w:t xml:space="preserve">anna </w:t>
      </w:r>
      <w:r w:rsidR="00465ADC" w:rsidRPr="00412600">
        <w:rPr>
          <w:rFonts w:ascii="Times New Roman" w:hAnsi="Times New Roman" w:cs="Times New Roman"/>
        </w:rPr>
        <w:t>K</w:t>
      </w:r>
      <w:r w:rsidRPr="00412600">
        <w:rPr>
          <w:rFonts w:ascii="Times New Roman" w:hAnsi="Times New Roman" w:cs="Times New Roman"/>
        </w:rPr>
        <w:t>now – Arctic Monkeys, AM</w:t>
      </w:r>
    </w:p>
    <w:p w:rsidR="00CF0C68" w:rsidRPr="00412600" w:rsidRDefault="00CF0C68" w:rsidP="00CF0C68">
      <w:pPr>
        <w:pStyle w:val="ListParagraph"/>
        <w:numPr>
          <w:ilvl w:val="2"/>
          <w:numId w:val="1"/>
        </w:numPr>
        <w:rPr>
          <w:rFonts w:ascii="Times New Roman" w:hAnsi="Times New Roman" w:cs="Times New Roman"/>
          <w:lang w:val="it-IT"/>
        </w:rPr>
      </w:pPr>
      <w:r w:rsidRPr="00412600">
        <w:rPr>
          <w:rFonts w:ascii="Times New Roman" w:hAnsi="Times New Roman" w:cs="Times New Roman"/>
          <w:lang w:val="it-IT"/>
        </w:rPr>
        <w:t>Intermedio</w:t>
      </w:r>
    </w:p>
    <w:p w:rsidR="00741C93" w:rsidRPr="00412600" w:rsidRDefault="000154EE" w:rsidP="00741C93">
      <w:pPr>
        <w:pStyle w:val="ListParagraph"/>
        <w:numPr>
          <w:ilvl w:val="3"/>
          <w:numId w:val="1"/>
        </w:numPr>
        <w:rPr>
          <w:rFonts w:ascii="Times New Roman" w:hAnsi="Times New Roman" w:cs="Times New Roman"/>
        </w:rPr>
      </w:pPr>
      <w:r w:rsidRPr="00412600">
        <w:rPr>
          <w:rFonts w:ascii="Times New Roman" w:hAnsi="Times New Roman" w:cs="Times New Roman"/>
        </w:rPr>
        <w:t xml:space="preserve">Smells like teen spirit (solo) – Nirvana, </w:t>
      </w:r>
      <w:proofErr w:type="spellStart"/>
      <w:r w:rsidRPr="00412600">
        <w:rPr>
          <w:rFonts w:ascii="Times New Roman" w:hAnsi="Times New Roman" w:cs="Times New Roman"/>
        </w:rPr>
        <w:t>Nevermind</w:t>
      </w:r>
      <w:proofErr w:type="spellEnd"/>
    </w:p>
    <w:p w:rsidR="00741C93" w:rsidRPr="00412600" w:rsidRDefault="00741C93" w:rsidP="00741C93">
      <w:pPr>
        <w:pStyle w:val="ListParagraph"/>
        <w:numPr>
          <w:ilvl w:val="2"/>
          <w:numId w:val="1"/>
        </w:numPr>
        <w:rPr>
          <w:rFonts w:ascii="Times New Roman" w:hAnsi="Times New Roman" w:cs="Times New Roman"/>
        </w:rPr>
      </w:pPr>
      <w:r w:rsidRPr="00412600">
        <w:rPr>
          <w:rFonts w:ascii="Times New Roman" w:hAnsi="Times New Roman" w:cs="Times New Roman"/>
        </w:rPr>
        <w:t>Avanzato</w:t>
      </w:r>
    </w:p>
    <w:p w:rsidR="00741C93" w:rsidRPr="00412600" w:rsidRDefault="00741C93" w:rsidP="00741C93">
      <w:pPr>
        <w:pStyle w:val="ListParagraph"/>
        <w:numPr>
          <w:ilvl w:val="3"/>
          <w:numId w:val="1"/>
        </w:numPr>
        <w:rPr>
          <w:rFonts w:ascii="Times New Roman" w:hAnsi="Times New Roman" w:cs="Times New Roman"/>
        </w:rPr>
      </w:pPr>
      <w:r w:rsidRPr="00412600">
        <w:rPr>
          <w:rFonts w:ascii="Times New Roman" w:hAnsi="Times New Roman" w:cs="Times New Roman"/>
        </w:rPr>
        <w:t>Stairway to heaven (intro) – Led Zeppelin, Led Zeppelin IV</w:t>
      </w:r>
    </w:p>
    <w:p w:rsidR="00741C93" w:rsidRPr="00412600" w:rsidRDefault="00741C93" w:rsidP="00741C93">
      <w:pPr>
        <w:pStyle w:val="ListParagraph"/>
        <w:numPr>
          <w:ilvl w:val="1"/>
          <w:numId w:val="1"/>
        </w:numPr>
        <w:rPr>
          <w:rFonts w:ascii="Times New Roman" w:hAnsi="Times New Roman" w:cs="Times New Roman"/>
        </w:rPr>
      </w:pPr>
      <w:r w:rsidRPr="00412600">
        <w:rPr>
          <w:rFonts w:ascii="Times New Roman" w:hAnsi="Times New Roman" w:cs="Times New Roman"/>
        </w:rPr>
        <w:t>Basso</w:t>
      </w:r>
    </w:p>
    <w:p w:rsidR="00F15940" w:rsidRPr="00412600" w:rsidRDefault="00F15940" w:rsidP="00741C93">
      <w:pPr>
        <w:pStyle w:val="ListParagraph"/>
        <w:numPr>
          <w:ilvl w:val="2"/>
          <w:numId w:val="1"/>
        </w:numPr>
        <w:rPr>
          <w:rFonts w:ascii="Times New Roman" w:hAnsi="Times New Roman" w:cs="Times New Roman"/>
          <w:lang w:val="it-IT"/>
        </w:rPr>
      </w:pPr>
      <w:r w:rsidRPr="00412600">
        <w:rPr>
          <w:rFonts w:ascii="Times New Roman" w:hAnsi="Times New Roman" w:cs="Times New Roman"/>
          <w:lang w:val="it-IT"/>
        </w:rPr>
        <w:t>Principiante</w:t>
      </w:r>
    </w:p>
    <w:p w:rsidR="00741C93" w:rsidRPr="00412600" w:rsidRDefault="00F15940" w:rsidP="00F15940">
      <w:pPr>
        <w:pStyle w:val="ListParagraph"/>
        <w:numPr>
          <w:ilvl w:val="3"/>
          <w:numId w:val="1"/>
        </w:numPr>
        <w:rPr>
          <w:rFonts w:ascii="Times New Roman" w:hAnsi="Times New Roman" w:cs="Times New Roman"/>
        </w:rPr>
      </w:pPr>
      <w:r w:rsidRPr="00412600">
        <w:rPr>
          <w:rFonts w:ascii="Times New Roman" w:hAnsi="Times New Roman" w:cs="Times New Roman"/>
        </w:rPr>
        <w:t>Seven Nation Army – The White Stripes, Elephant</w:t>
      </w:r>
    </w:p>
    <w:p w:rsidR="00F15940" w:rsidRPr="00412600" w:rsidRDefault="00F15940" w:rsidP="00F15940">
      <w:pPr>
        <w:pStyle w:val="ListParagraph"/>
        <w:numPr>
          <w:ilvl w:val="2"/>
          <w:numId w:val="1"/>
        </w:numPr>
        <w:rPr>
          <w:rFonts w:ascii="Times New Roman" w:hAnsi="Times New Roman" w:cs="Times New Roman"/>
          <w:lang w:val="it-IT"/>
        </w:rPr>
      </w:pPr>
      <w:r w:rsidRPr="00412600">
        <w:rPr>
          <w:rFonts w:ascii="Times New Roman" w:hAnsi="Times New Roman" w:cs="Times New Roman"/>
          <w:lang w:val="it-IT"/>
        </w:rPr>
        <w:t>Intermedio</w:t>
      </w:r>
    </w:p>
    <w:p w:rsidR="00F15940" w:rsidRPr="00412600" w:rsidRDefault="00F15940" w:rsidP="00F15940">
      <w:pPr>
        <w:pStyle w:val="ListParagraph"/>
        <w:numPr>
          <w:ilvl w:val="3"/>
          <w:numId w:val="1"/>
        </w:numPr>
        <w:rPr>
          <w:rFonts w:ascii="Times New Roman" w:hAnsi="Times New Roman" w:cs="Times New Roman"/>
        </w:rPr>
      </w:pPr>
      <w:r w:rsidRPr="00412600">
        <w:rPr>
          <w:rFonts w:ascii="Times New Roman" w:hAnsi="Times New Roman" w:cs="Times New Roman"/>
        </w:rPr>
        <w:t xml:space="preserve">Stairway to heaven (interlude → outro) – Led Zeppelin, Led Zeppelin IV [da </w:t>
      </w:r>
      <w:proofErr w:type="spellStart"/>
      <w:r w:rsidRPr="00412600">
        <w:rPr>
          <w:rFonts w:ascii="Times New Roman" w:hAnsi="Times New Roman" w:cs="Times New Roman"/>
        </w:rPr>
        <w:t>eseguire</w:t>
      </w:r>
      <w:proofErr w:type="spellEnd"/>
      <w:r w:rsidRPr="00412600">
        <w:rPr>
          <w:rFonts w:ascii="Times New Roman" w:hAnsi="Times New Roman" w:cs="Times New Roman"/>
        </w:rPr>
        <w:t xml:space="preserve"> in slap]</w:t>
      </w:r>
    </w:p>
    <w:p w:rsidR="00F15940" w:rsidRPr="00412600" w:rsidRDefault="00F15940" w:rsidP="00F15940">
      <w:pPr>
        <w:pStyle w:val="ListParagraph"/>
        <w:numPr>
          <w:ilvl w:val="2"/>
          <w:numId w:val="1"/>
        </w:numPr>
        <w:rPr>
          <w:rFonts w:ascii="Times New Roman" w:hAnsi="Times New Roman" w:cs="Times New Roman"/>
        </w:rPr>
      </w:pPr>
      <w:r w:rsidRPr="00412600">
        <w:rPr>
          <w:rFonts w:ascii="Times New Roman" w:hAnsi="Times New Roman" w:cs="Times New Roman"/>
        </w:rPr>
        <w:t>Avanzato</w:t>
      </w:r>
    </w:p>
    <w:p w:rsidR="001F26B9" w:rsidRPr="00412600" w:rsidRDefault="001F26B9" w:rsidP="001F26B9">
      <w:pPr>
        <w:pStyle w:val="ListParagraph"/>
        <w:numPr>
          <w:ilvl w:val="3"/>
          <w:numId w:val="1"/>
        </w:numPr>
        <w:rPr>
          <w:rFonts w:ascii="Times New Roman" w:hAnsi="Times New Roman" w:cs="Times New Roman"/>
        </w:rPr>
      </w:pPr>
      <w:r w:rsidRPr="00412600">
        <w:rPr>
          <w:rFonts w:ascii="Times New Roman" w:hAnsi="Times New Roman" w:cs="Times New Roman"/>
        </w:rPr>
        <w:t>??</w:t>
      </w:r>
    </w:p>
    <w:p w:rsidR="001F26B9" w:rsidRPr="00412600" w:rsidRDefault="001F26B9" w:rsidP="001F26B9">
      <w:pPr>
        <w:pStyle w:val="ListParagraph"/>
        <w:numPr>
          <w:ilvl w:val="1"/>
          <w:numId w:val="1"/>
        </w:numPr>
        <w:rPr>
          <w:rFonts w:ascii="Times New Roman" w:hAnsi="Times New Roman" w:cs="Times New Roman"/>
        </w:rPr>
      </w:pPr>
      <w:r w:rsidRPr="00412600">
        <w:rPr>
          <w:rFonts w:ascii="Times New Roman" w:hAnsi="Times New Roman" w:cs="Times New Roman"/>
        </w:rPr>
        <w:t xml:space="preserve">Pianoforte </w:t>
      </w:r>
    </w:p>
    <w:p w:rsidR="001F26B9" w:rsidRPr="00412600" w:rsidRDefault="001F26B9" w:rsidP="001F26B9">
      <w:pPr>
        <w:pStyle w:val="ListParagraph"/>
        <w:numPr>
          <w:ilvl w:val="2"/>
          <w:numId w:val="1"/>
        </w:numPr>
        <w:rPr>
          <w:rFonts w:ascii="Times New Roman" w:hAnsi="Times New Roman" w:cs="Times New Roman"/>
          <w:lang w:val="it-IT"/>
        </w:rPr>
      </w:pPr>
      <w:r w:rsidRPr="00412600">
        <w:rPr>
          <w:rFonts w:ascii="Times New Roman" w:hAnsi="Times New Roman" w:cs="Times New Roman"/>
          <w:lang w:val="it-IT"/>
        </w:rPr>
        <w:t>Principiante</w:t>
      </w:r>
    </w:p>
    <w:p w:rsidR="001F26B9" w:rsidRPr="00412600" w:rsidRDefault="001F26B9" w:rsidP="001F26B9">
      <w:pPr>
        <w:pStyle w:val="ListParagraph"/>
        <w:numPr>
          <w:ilvl w:val="3"/>
          <w:numId w:val="1"/>
        </w:numPr>
        <w:rPr>
          <w:rFonts w:ascii="Times New Roman" w:hAnsi="Times New Roman" w:cs="Times New Roman"/>
        </w:rPr>
      </w:pPr>
      <w:r w:rsidRPr="00412600">
        <w:rPr>
          <w:rFonts w:ascii="Times New Roman" w:hAnsi="Times New Roman" w:cs="Times New Roman"/>
        </w:rPr>
        <w:t xml:space="preserve">Back to black – Amy Winehouse, </w:t>
      </w:r>
      <w:proofErr w:type="gramStart"/>
      <w:r w:rsidRPr="00412600">
        <w:rPr>
          <w:rFonts w:ascii="Times New Roman" w:hAnsi="Times New Roman" w:cs="Times New Roman"/>
        </w:rPr>
        <w:t>Back</w:t>
      </w:r>
      <w:proofErr w:type="gramEnd"/>
      <w:r w:rsidRPr="00412600">
        <w:rPr>
          <w:rFonts w:ascii="Times New Roman" w:hAnsi="Times New Roman" w:cs="Times New Roman"/>
        </w:rPr>
        <w:t xml:space="preserve"> to black</w:t>
      </w:r>
    </w:p>
    <w:p w:rsidR="001F26B9" w:rsidRPr="00412600" w:rsidRDefault="001F26B9" w:rsidP="001F26B9">
      <w:pPr>
        <w:pStyle w:val="ListParagraph"/>
        <w:numPr>
          <w:ilvl w:val="2"/>
          <w:numId w:val="1"/>
        </w:numPr>
        <w:rPr>
          <w:rFonts w:ascii="Times New Roman" w:hAnsi="Times New Roman" w:cs="Times New Roman"/>
          <w:lang w:val="it-IT"/>
        </w:rPr>
      </w:pPr>
      <w:r w:rsidRPr="00412600">
        <w:rPr>
          <w:rFonts w:ascii="Times New Roman" w:hAnsi="Times New Roman" w:cs="Times New Roman"/>
          <w:lang w:val="it-IT"/>
        </w:rPr>
        <w:t>Intermedio</w:t>
      </w:r>
    </w:p>
    <w:p w:rsidR="001F26B9" w:rsidRPr="00412600" w:rsidRDefault="001F26B9" w:rsidP="001F26B9">
      <w:pPr>
        <w:pStyle w:val="ListParagraph"/>
        <w:numPr>
          <w:ilvl w:val="3"/>
          <w:numId w:val="1"/>
        </w:numPr>
        <w:rPr>
          <w:rFonts w:ascii="Times New Roman" w:hAnsi="Times New Roman" w:cs="Times New Roman"/>
        </w:rPr>
      </w:pPr>
      <w:r w:rsidRPr="00412600">
        <w:rPr>
          <w:rFonts w:ascii="Times New Roman" w:hAnsi="Times New Roman" w:cs="Times New Roman"/>
        </w:rPr>
        <w:t>Bohemian Rhapsody</w:t>
      </w:r>
      <w:r w:rsidR="00BD3908" w:rsidRPr="00412600">
        <w:rPr>
          <w:rFonts w:ascii="Times New Roman" w:hAnsi="Times New Roman" w:cs="Times New Roman"/>
        </w:rPr>
        <w:t xml:space="preserve"> (Live Aid)</w:t>
      </w:r>
      <w:r w:rsidRPr="00412600">
        <w:rPr>
          <w:rFonts w:ascii="Times New Roman" w:hAnsi="Times New Roman" w:cs="Times New Roman"/>
        </w:rPr>
        <w:t xml:space="preserve"> – Queen, </w:t>
      </w:r>
      <w:r w:rsidR="00BD3908" w:rsidRPr="00412600">
        <w:rPr>
          <w:rFonts w:ascii="Times New Roman" w:hAnsi="Times New Roman" w:cs="Times New Roman"/>
        </w:rPr>
        <w:t>Live at Wembley Stadium</w:t>
      </w:r>
    </w:p>
    <w:p w:rsidR="00BD3908" w:rsidRPr="00412600" w:rsidRDefault="00BD3908" w:rsidP="00BD3908">
      <w:pPr>
        <w:pStyle w:val="ListParagraph"/>
        <w:numPr>
          <w:ilvl w:val="2"/>
          <w:numId w:val="1"/>
        </w:numPr>
        <w:rPr>
          <w:rFonts w:ascii="Times New Roman" w:hAnsi="Times New Roman" w:cs="Times New Roman"/>
        </w:rPr>
      </w:pPr>
      <w:r w:rsidRPr="00412600">
        <w:rPr>
          <w:rFonts w:ascii="Times New Roman" w:hAnsi="Times New Roman" w:cs="Times New Roman"/>
        </w:rPr>
        <w:t>Avanzato</w:t>
      </w:r>
    </w:p>
    <w:p w:rsidR="00BD3908" w:rsidRPr="00412600" w:rsidRDefault="00BD3908" w:rsidP="00BD3908">
      <w:pPr>
        <w:pStyle w:val="ListParagraph"/>
        <w:numPr>
          <w:ilvl w:val="3"/>
          <w:numId w:val="1"/>
        </w:numPr>
        <w:rPr>
          <w:rFonts w:ascii="Times New Roman" w:hAnsi="Times New Roman" w:cs="Times New Roman"/>
        </w:rPr>
      </w:pPr>
      <w:r w:rsidRPr="00412600">
        <w:rPr>
          <w:rFonts w:ascii="Times New Roman" w:hAnsi="Times New Roman" w:cs="Times New Roman"/>
        </w:rPr>
        <w:t>Don’t Stop me now – Queen, Jazz</w:t>
      </w:r>
    </w:p>
    <w:p w:rsidR="000878FE" w:rsidRPr="00412600" w:rsidRDefault="000878FE" w:rsidP="000878FE">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 xml:space="preserve">Nel caso in cui il brano del candidato rientri </w:t>
      </w:r>
      <w:r w:rsidR="000154EE" w:rsidRPr="00412600">
        <w:rPr>
          <w:rFonts w:ascii="Times New Roman" w:hAnsi="Times New Roman" w:cs="Times New Roman"/>
          <w:lang w:val="it-IT"/>
        </w:rPr>
        <w:t>nella lista dei brani ritenuti idonei dalla commissione</w:t>
      </w:r>
      <w:r w:rsidRPr="00412600">
        <w:rPr>
          <w:rFonts w:ascii="Times New Roman" w:hAnsi="Times New Roman" w:cs="Times New Roman"/>
          <w:lang w:val="it-IT"/>
        </w:rPr>
        <w:t xml:space="preserve">, la prova interpretativa si svolgerà su un brano di difficoltà analoga. </w:t>
      </w:r>
    </w:p>
    <w:p w:rsidR="000878FE" w:rsidRPr="00412600" w:rsidRDefault="000878FE" w:rsidP="000878FE">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Nel caso in cui nella fase esecutiva viene eseguito un assolo improvvisato (tutto od in parte), la prova interpretativa verrà saltata.</w:t>
      </w:r>
    </w:p>
    <w:p w:rsidR="00631AE3" w:rsidRPr="00412600" w:rsidRDefault="00631AE3" w:rsidP="000878FE">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Per lo svolgimento delle prove è indispensabile la presenza di almeno un elemento della sezione ritmica (basso/batteria)</w:t>
      </w:r>
    </w:p>
    <w:p w:rsidR="00226C50" w:rsidRPr="00412600" w:rsidRDefault="00226C50" w:rsidP="000878FE">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Le audizioni possono essere presenziate da qualsiasi altro studente della scuola, che però potrà essere allontanato nel caso in cui interferisca con la stessa</w:t>
      </w:r>
    </w:p>
    <w:p w:rsidR="00A86EF0" w:rsidRPr="00412600" w:rsidRDefault="006149FD" w:rsidP="00A86EF0">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I presenti alle audizioni non membri della band dovranno ugualmente firmare il foglio di presenza</w:t>
      </w:r>
    </w:p>
    <w:p w:rsidR="00F15940" w:rsidRPr="00412600" w:rsidRDefault="00CF0AC4" w:rsidP="00BD3908">
      <w:pPr>
        <w:pStyle w:val="ListParagraph"/>
        <w:numPr>
          <w:ilvl w:val="0"/>
          <w:numId w:val="1"/>
        </w:numPr>
        <w:rPr>
          <w:rFonts w:ascii="Times New Roman" w:hAnsi="Times New Roman" w:cs="Times New Roman"/>
          <w:lang w:val="it-IT"/>
        </w:rPr>
      </w:pPr>
      <w:r w:rsidRPr="00412600">
        <w:rPr>
          <w:rFonts w:ascii="Times New Roman" w:hAnsi="Times New Roman" w:cs="Times New Roman"/>
          <w:lang w:val="it-IT"/>
        </w:rPr>
        <w:t>In ogni riunione dovrà essere redatto il verbale, firmato dai membri della commissione scaletta presenti</w:t>
      </w:r>
    </w:p>
    <w:p w:rsidR="005D2BE7" w:rsidRPr="00412600" w:rsidRDefault="005D2BE7" w:rsidP="00593747">
      <w:pPr>
        <w:ind w:left="360"/>
        <w:rPr>
          <w:rFonts w:ascii="Times New Roman" w:hAnsi="Times New Roman" w:cs="Times New Roman"/>
          <w:lang w:val="it-IT"/>
        </w:rPr>
      </w:pPr>
    </w:p>
    <w:p w:rsidR="003F3BFE" w:rsidRPr="00412600" w:rsidRDefault="003F3BFE">
      <w:pPr>
        <w:ind w:left="360"/>
        <w:rPr>
          <w:rFonts w:ascii="Times New Roman" w:hAnsi="Times New Roman" w:cs="Times New Roman"/>
          <w:lang w:val="it-IT"/>
        </w:rPr>
      </w:pPr>
    </w:p>
    <w:sectPr w:rsidR="003F3BFE" w:rsidRPr="004126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2D87" w:rsidRDefault="00A92D87" w:rsidP="00112CF9">
      <w:pPr>
        <w:spacing w:after="0" w:line="240" w:lineRule="auto"/>
      </w:pPr>
      <w:r>
        <w:separator/>
      </w:r>
    </w:p>
  </w:endnote>
  <w:endnote w:type="continuationSeparator" w:id="0">
    <w:p w:rsidR="00A92D87" w:rsidRDefault="00A92D87" w:rsidP="00112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2D87" w:rsidRDefault="00A92D87" w:rsidP="00112CF9">
      <w:pPr>
        <w:spacing w:after="0" w:line="240" w:lineRule="auto"/>
      </w:pPr>
      <w:r>
        <w:separator/>
      </w:r>
    </w:p>
  </w:footnote>
  <w:footnote w:type="continuationSeparator" w:id="0">
    <w:p w:rsidR="00A92D87" w:rsidRDefault="00A92D87" w:rsidP="00112CF9">
      <w:pPr>
        <w:spacing w:after="0" w:line="240" w:lineRule="auto"/>
      </w:pPr>
      <w:r>
        <w:continuationSeparator/>
      </w:r>
    </w:p>
  </w:footnote>
  <w:footnote w:id="1">
    <w:p w:rsidR="00112CF9" w:rsidRPr="00112CF9" w:rsidRDefault="00112CF9">
      <w:pPr>
        <w:pStyle w:val="FootnoteText"/>
        <w:rPr>
          <w:lang w:val="it-IT"/>
        </w:rPr>
      </w:pPr>
      <w:r>
        <w:rPr>
          <w:rStyle w:val="FootnoteReference"/>
        </w:rPr>
        <w:footnoteRef/>
      </w:r>
      <w:r w:rsidRPr="00112CF9">
        <w:rPr>
          <w:lang w:val="it-IT"/>
        </w:rPr>
        <w:t xml:space="preserve"> </w:t>
      </w:r>
      <w:r>
        <w:rPr>
          <w:lang w:val="it-IT"/>
        </w:rPr>
        <w:t>Per concerto si intende: concerto di cogestione, concerto open-day, concerto di GACS e concerto del pranzo sociale. Le esecuzioni per le ricorrenze e per gli incontri non sono valevoli in questa sezione</w:t>
      </w:r>
    </w:p>
  </w:footnote>
  <w:footnote w:id="2">
    <w:p w:rsidR="00593747" w:rsidRPr="00593747" w:rsidRDefault="00593747">
      <w:pPr>
        <w:pStyle w:val="FootnoteText"/>
        <w:rPr>
          <w:lang w:val="it-IT"/>
        </w:rPr>
      </w:pPr>
      <w:r>
        <w:rPr>
          <w:rStyle w:val="FootnoteReference"/>
        </w:rPr>
        <w:footnoteRef/>
      </w:r>
      <w:r w:rsidRPr="00593747">
        <w:rPr>
          <w:lang w:val="it-IT"/>
        </w:rPr>
        <w:t xml:space="preserve"> </w:t>
      </w:r>
      <w:r>
        <w:rPr>
          <w:lang w:val="it-IT"/>
        </w:rPr>
        <w:t>Sono definiti membri veterani i membri con competenza nello strumento, con almeno un concerto alle spalle e almeno del 3^ anno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F52D9"/>
    <w:multiLevelType w:val="hybridMultilevel"/>
    <w:tmpl w:val="2604BC40"/>
    <w:lvl w:ilvl="0" w:tplc="FE4415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61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C1"/>
    <w:rsid w:val="000154EE"/>
    <w:rsid w:val="00036428"/>
    <w:rsid w:val="00052920"/>
    <w:rsid w:val="00054C4A"/>
    <w:rsid w:val="000878FE"/>
    <w:rsid w:val="00112CF9"/>
    <w:rsid w:val="001D5FBB"/>
    <w:rsid w:val="001E2696"/>
    <w:rsid w:val="001E7541"/>
    <w:rsid w:val="001F26B9"/>
    <w:rsid w:val="00210C58"/>
    <w:rsid w:val="00226C50"/>
    <w:rsid w:val="0025451B"/>
    <w:rsid w:val="00283548"/>
    <w:rsid w:val="002A41AA"/>
    <w:rsid w:val="00301333"/>
    <w:rsid w:val="0036239A"/>
    <w:rsid w:val="0039662D"/>
    <w:rsid w:val="003F3BFE"/>
    <w:rsid w:val="00412600"/>
    <w:rsid w:val="0043522D"/>
    <w:rsid w:val="00465ADC"/>
    <w:rsid w:val="004C20B5"/>
    <w:rsid w:val="005155B4"/>
    <w:rsid w:val="005270C1"/>
    <w:rsid w:val="00532D1D"/>
    <w:rsid w:val="0053438D"/>
    <w:rsid w:val="00593747"/>
    <w:rsid w:val="005A1FA7"/>
    <w:rsid w:val="005D2BE7"/>
    <w:rsid w:val="00602B35"/>
    <w:rsid w:val="006149FD"/>
    <w:rsid w:val="00631AE3"/>
    <w:rsid w:val="00651320"/>
    <w:rsid w:val="00736B3D"/>
    <w:rsid w:val="00741C93"/>
    <w:rsid w:val="007C001A"/>
    <w:rsid w:val="007E6F07"/>
    <w:rsid w:val="00805C6D"/>
    <w:rsid w:val="008144B9"/>
    <w:rsid w:val="00852D87"/>
    <w:rsid w:val="008634FF"/>
    <w:rsid w:val="00867A37"/>
    <w:rsid w:val="00907C2F"/>
    <w:rsid w:val="00927A0B"/>
    <w:rsid w:val="00934D81"/>
    <w:rsid w:val="0095763F"/>
    <w:rsid w:val="009A13AE"/>
    <w:rsid w:val="009D1F91"/>
    <w:rsid w:val="00A075AF"/>
    <w:rsid w:val="00A17C6F"/>
    <w:rsid w:val="00A546ED"/>
    <w:rsid w:val="00A86EF0"/>
    <w:rsid w:val="00A92D87"/>
    <w:rsid w:val="00B25F4A"/>
    <w:rsid w:val="00B83567"/>
    <w:rsid w:val="00BD3908"/>
    <w:rsid w:val="00C04F4E"/>
    <w:rsid w:val="00C07A34"/>
    <w:rsid w:val="00C262C3"/>
    <w:rsid w:val="00C75E78"/>
    <w:rsid w:val="00CE438F"/>
    <w:rsid w:val="00CF0AC4"/>
    <w:rsid w:val="00CF0C68"/>
    <w:rsid w:val="00D4757B"/>
    <w:rsid w:val="00D56EBF"/>
    <w:rsid w:val="00D82150"/>
    <w:rsid w:val="00D835B5"/>
    <w:rsid w:val="00D94710"/>
    <w:rsid w:val="00DE7A5F"/>
    <w:rsid w:val="00DE7E09"/>
    <w:rsid w:val="00E8655C"/>
    <w:rsid w:val="00EB028A"/>
    <w:rsid w:val="00F15940"/>
    <w:rsid w:val="00F55B46"/>
    <w:rsid w:val="00F778E4"/>
    <w:rsid w:val="00F86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2716A9A-6B34-9945-B139-6C2F7876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0C1"/>
    <w:rPr>
      <w:rFonts w:eastAsiaTheme="majorEastAsia" w:cstheme="majorBidi"/>
      <w:color w:val="272727" w:themeColor="text1" w:themeTint="D8"/>
    </w:rPr>
  </w:style>
  <w:style w:type="paragraph" w:styleId="Title">
    <w:name w:val="Title"/>
    <w:basedOn w:val="Normal"/>
    <w:next w:val="Normal"/>
    <w:link w:val="TitleChar"/>
    <w:uiPriority w:val="10"/>
    <w:qFormat/>
    <w:rsid w:val="00527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0C1"/>
    <w:pPr>
      <w:spacing w:before="160"/>
      <w:jc w:val="center"/>
    </w:pPr>
    <w:rPr>
      <w:i/>
      <w:iCs/>
      <w:color w:val="404040" w:themeColor="text1" w:themeTint="BF"/>
    </w:rPr>
  </w:style>
  <w:style w:type="character" w:customStyle="1" w:styleId="QuoteChar">
    <w:name w:val="Quote Char"/>
    <w:basedOn w:val="DefaultParagraphFont"/>
    <w:link w:val="Quote"/>
    <w:uiPriority w:val="29"/>
    <w:rsid w:val="005270C1"/>
    <w:rPr>
      <w:i/>
      <w:iCs/>
      <w:color w:val="404040" w:themeColor="text1" w:themeTint="BF"/>
    </w:rPr>
  </w:style>
  <w:style w:type="paragraph" w:styleId="ListParagraph">
    <w:name w:val="List Paragraph"/>
    <w:basedOn w:val="Normal"/>
    <w:uiPriority w:val="34"/>
    <w:qFormat/>
    <w:rsid w:val="005270C1"/>
    <w:pPr>
      <w:ind w:left="720"/>
      <w:contextualSpacing/>
    </w:pPr>
  </w:style>
  <w:style w:type="character" w:styleId="IntenseEmphasis">
    <w:name w:val="Intense Emphasis"/>
    <w:basedOn w:val="DefaultParagraphFont"/>
    <w:uiPriority w:val="21"/>
    <w:qFormat/>
    <w:rsid w:val="005270C1"/>
    <w:rPr>
      <w:i/>
      <w:iCs/>
      <w:color w:val="2F5496" w:themeColor="accent1" w:themeShade="BF"/>
    </w:rPr>
  </w:style>
  <w:style w:type="paragraph" w:styleId="IntenseQuote">
    <w:name w:val="Intense Quote"/>
    <w:basedOn w:val="Normal"/>
    <w:next w:val="Normal"/>
    <w:link w:val="IntenseQuoteChar"/>
    <w:uiPriority w:val="30"/>
    <w:qFormat/>
    <w:rsid w:val="00527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0C1"/>
    <w:rPr>
      <w:i/>
      <w:iCs/>
      <w:color w:val="2F5496" w:themeColor="accent1" w:themeShade="BF"/>
    </w:rPr>
  </w:style>
  <w:style w:type="character" w:styleId="IntenseReference">
    <w:name w:val="Intense Reference"/>
    <w:basedOn w:val="DefaultParagraphFont"/>
    <w:uiPriority w:val="32"/>
    <w:qFormat/>
    <w:rsid w:val="005270C1"/>
    <w:rPr>
      <w:b/>
      <w:bCs/>
      <w:smallCaps/>
      <w:color w:val="2F5496" w:themeColor="accent1" w:themeShade="BF"/>
      <w:spacing w:val="5"/>
    </w:rPr>
  </w:style>
  <w:style w:type="paragraph" w:styleId="FootnoteText">
    <w:name w:val="footnote text"/>
    <w:basedOn w:val="Normal"/>
    <w:link w:val="FootnoteTextChar"/>
    <w:uiPriority w:val="99"/>
    <w:semiHidden/>
    <w:unhideWhenUsed/>
    <w:rsid w:val="00112CF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2CF9"/>
    <w:rPr>
      <w:sz w:val="20"/>
      <w:szCs w:val="20"/>
    </w:rPr>
  </w:style>
  <w:style w:type="character" w:styleId="FootnoteReference">
    <w:name w:val="footnote reference"/>
    <w:basedOn w:val="DefaultParagraphFont"/>
    <w:uiPriority w:val="99"/>
    <w:semiHidden/>
    <w:unhideWhenUsed/>
    <w:rsid w:val="00112CF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29BC44-7FA9-D24B-8F00-398FA0ABCD6B}">
  <we:reference id="wa200000368" version="1.0.0.0" store="it-IT"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8DEB1-00F1-0C4D-9ADB-FA415EA7C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Pages>
  <Words>1305</Words>
  <Characters>7441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dc:creator>
  <cp:keywords/>
  <dc:description/>
  <cp:lastModifiedBy>Antonio</cp:lastModifiedBy>
  <cp:revision>9</cp:revision>
  <dcterms:created xsi:type="dcterms:W3CDTF">2025-04-15T15:19:00Z</dcterms:created>
  <dcterms:modified xsi:type="dcterms:W3CDTF">2025-04-21T08:52:00Z</dcterms:modified>
</cp:coreProperties>
</file>