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56993" w14:textId="55E7BD41" w:rsidR="00795194" w:rsidRPr="00795194" w:rsidRDefault="00795194" w:rsidP="00795194">
      <w:pPr>
        <w:rPr>
          <w:b/>
          <w:bCs/>
        </w:rPr>
      </w:pPr>
      <w:proofErr w:type="spellStart"/>
      <w:r w:rsidRPr="00795194">
        <w:rPr>
          <w:b/>
          <w:bCs/>
        </w:rPr>
        <w:t>Exploratory</w:t>
      </w:r>
      <w:proofErr w:type="spellEnd"/>
      <w:r w:rsidRPr="00795194">
        <w:rPr>
          <w:b/>
          <w:bCs/>
        </w:rPr>
        <w:t xml:space="preserve"> Data </w:t>
      </w:r>
      <w:proofErr w:type="spellStart"/>
      <w:r w:rsidRPr="00795194">
        <w:rPr>
          <w:b/>
          <w:bCs/>
        </w:rPr>
        <w:t>Analysis</w:t>
      </w:r>
      <w:proofErr w:type="spellEnd"/>
      <w:r w:rsidRPr="00795194">
        <w:rPr>
          <w:b/>
          <w:bCs/>
        </w:rPr>
        <w:t xml:space="preserve"> (EDA) </w:t>
      </w:r>
      <w:proofErr w:type="spellStart"/>
      <w:r w:rsidRPr="00795194">
        <w:rPr>
          <w:b/>
          <w:bCs/>
        </w:rPr>
        <w:t>Report</w:t>
      </w:r>
      <w:proofErr w:type="spellEnd"/>
    </w:p>
    <w:p w14:paraId="1BD67BA2" w14:textId="77777777" w:rsidR="00795194" w:rsidRDefault="00795194" w:rsidP="00795194">
      <w:pPr>
        <w:rPr>
          <w:b/>
          <w:bCs/>
        </w:rPr>
      </w:pPr>
      <w:r w:rsidRPr="00795194">
        <w:rPr>
          <w:b/>
          <w:bCs/>
        </w:rPr>
        <w:t>Objetivo del análisis</w:t>
      </w:r>
    </w:p>
    <w:p w14:paraId="26400A4A" w14:textId="0E51AECE" w:rsidR="00795194" w:rsidRPr="00795194" w:rsidRDefault="00795194" w:rsidP="00795194">
      <w:pPr>
        <w:jc w:val="both"/>
      </w:pPr>
      <w:r w:rsidRPr="00795194">
        <w:t>Este análisis tiene como objetivo entender qué factores influyen en que las personas acepten suscribir depósitos a plazo fijo, basándonos en la información de clientes recopilada de las campañas de marketing telefónico realizadas por un banco en Portugal.</w:t>
      </w:r>
    </w:p>
    <w:p w14:paraId="01D78337" w14:textId="7244B47C" w:rsidR="00795194" w:rsidRPr="00795194" w:rsidRDefault="00795194" w:rsidP="00795194"/>
    <w:p w14:paraId="43D18FA6" w14:textId="77A22E16" w:rsidR="00795194" w:rsidRPr="00795194" w:rsidRDefault="00795194" w:rsidP="00795194">
      <w:pPr>
        <w:rPr>
          <w:b/>
          <w:bCs/>
        </w:rPr>
      </w:pPr>
      <w:r w:rsidRPr="00795194">
        <w:rPr>
          <w:b/>
          <w:bCs/>
        </w:rPr>
        <w:t>1.  Transformación y limpieza de los datos</w:t>
      </w:r>
    </w:p>
    <w:p w14:paraId="5980B5C3" w14:textId="3904D055" w:rsidR="00795194" w:rsidRPr="00795194" w:rsidRDefault="00795194" w:rsidP="00795194">
      <w:pPr>
        <w:numPr>
          <w:ilvl w:val="0"/>
          <w:numId w:val="1"/>
        </w:numPr>
      </w:pPr>
      <w:r w:rsidRPr="00795194">
        <w:t xml:space="preserve">Se corrigieron errores de formato en el archivo CSV original, eliminando comas innecesarias y limpiando </w:t>
      </w:r>
      <w:r>
        <w:t xml:space="preserve">las </w:t>
      </w:r>
      <w:r w:rsidRPr="00795194">
        <w:t>comillas dobles.</w:t>
      </w:r>
    </w:p>
    <w:p w14:paraId="39C9DE3F" w14:textId="77777777" w:rsidR="00795194" w:rsidRPr="00795194" w:rsidRDefault="00795194" w:rsidP="00795194">
      <w:pPr>
        <w:numPr>
          <w:ilvl w:val="0"/>
          <w:numId w:val="1"/>
        </w:numPr>
      </w:pPr>
      <w:r w:rsidRPr="00795194">
        <w:t>Se homogeneizaron formatos numéricos, reemplazando comas por puntos en columnas como cons.price.idx y euribor3m.</w:t>
      </w:r>
    </w:p>
    <w:p w14:paraId="105FD9A7" w14:textId="77777777" w:rsidR="00795194" w:rsidRPr="00795194" w:rsidRDefault="00795194" w:rsidP="00795194">
      <w:pPr>
        <w:numPr>
          <w:ilvl w:val="0"/>
          <w:numId w:val="1"/>
        </w:numPr>
      </w:pPr>
      <w:r w:rsidRPr="00795194">
        <w:t>Se unieron dos conjuntos de datos (bank-additional.csv y customer-details.xlsx) usando el campo ID.</w:t>
      </w:r>
    </w:p>
    <w:p w14:paraId="482D8913" w14:textId="28C0DB68" w:rsidR="00795194" w:rsidRPr="00795194" w:rsidRDefault="00795194" w:rsidP="00795194"/>
    <w:p w14:paraId="15F07A97" w14:textId="52573BE9" w:rsidR="00795194" w:rsidRPr="00795194" w:rsidRDefault="00795194" w:rsidP="00795194">
      <w:pPr>
        <w:rPr>
          <w:b/>
          <w:bCs/>
        </w:rPr>
      </w:pPr>
      <w:r w:rsidRPr="00795194">
        <w:rPr>
          <w:b/>
          <w:bCs/>
        </w:rPr>
        <w:t>2. Análisis descriptivo</w:t>
      </w:r>
    </w:p>
    <w:p w14:paraId="459BC0C8" w14:textId="77777777" w:rsidR="00795194" w:rsidRPr="00795194" w:rsidRDefault="00795194" w:rsidP="00795194">
      <w:pPr>
        <w:rPr>
          <w:b/>
          <w:bCs/>
        </w:rPr>
      </w:pPr>
      <w:r w:rsidRPr="00795194">
        <w:rPr>
          <w:b/>
          <w:bCs/>
        </w:rPr>
        <w:t>Distribución de variables clave:</w:t>
      </w:r>
    </w:p>
    <w:p w14:paraId="033F8EE7" w14:textId="77777777" w:rsidR="00795194" w:rsidRPr="00795194" w:rsidRDefault="00795194" w:rsidP="00795194">
      <w:pPr>
        <w:numPr>
          <w:ilvl w:val="0"/>
          <w:numId w:val="2"/>
        </w:numPr>
      </w:pPr>
      <w:r w:rsidRPr="00795194">
        <w:rPr>
          <w:b/>
          <w:bCs/>
        </w:rPr>
        <w:t>Edad</w:t>
      </w:r>
      <w:r w:rsidRPr="00795194">
        <w:t>: la mayoría de los clientes tienen entre 30 y 50 años.</w:t>
      </w:r>
    </w:p>
    <w:p w14:paraId="3859EA04" w14:textId="798BE6DD" w:rsidR="00795194" w:rsidRPr="00795194" w:rsidRDefault="00795194" w:rsidP="00795194">
      <w:pPr>
        <w:numPr>
          <w:ilvl w:val="0"/>
          <w:numId w:val="2"/>
        </w:numPr>
      </w:pPr>
      <w:r w:rsidRPr="00795194">
        <w:rPr>
          <w:b/>
          <w:bCs/>
        </w:rPr>
        <w:t>Ingreso</w:t>
      </w:r>
      <w:r w:rsidRPr="00795194">
        <w:t>: distribuido de forma sesgada a la derecha</w:t>
      </w:r>
      <w:r>
        <w:t xml:space="preserve">. Se detectaron </w:t>
      </w:r>
      <w:r w:rsidRPr="00795194">
        <w:t>algunos valores extremos.</w:t>
      </w:r>
    </w:p>
    <w:p w14:paraId="6C737AD6" w14:textId="72B62085" w:rsidR="00795194" w:rsidRPr="00795194" w:rsidRDefault="00795194" w:rsidP="00795194">
      <w:pPr>
        <w:numPr>
          <w:ilvl w:val="0"/>
          <w:numId w:val="2"/>
        </w:numPr>
      </w:pPr>
      <w:r w:rsidRPr="00795194">
        <w:rPr>
          <w:b/>
          <w:bCs/>
        </w:rPr>
        <w:t>Duración de llamada</w:t>
      </w:r>
      <w:r w:rsidRPr="00795194">
        <w:t xml:space="preserve">: se observan diferencias notables entre </w:t>
      </w:r>
      <w:r>
        <w:t xml:space="preserve">aquellos </w:t>
      </w:r>
      <w:r w:rsidRPr="00795194">
        <w:t>clientes que</w:t>
      </w:r>
      <w:r>
        <w:t xml:space="preserve"> se</w:t>
      </w:r>
      <w:r w:rsidRPr="00795194">
        <w:t xml:space="preserve"> suscribieron y los que no.</w:t>
      </w:r>
    </w:p>
    <w:p w14:paraId="253C5D5A" w14:textId="77777777" w:rsidR="00795194" w:rsidRPr="00795194" w:rsidRDefault="00795194" w:rsidP="00795194">
      <w:pPr>
        <w:numPr>
          <w:ilvl w:val="0"/>
          <w:numId w:val="2"/>
        </w:numPr>
      </w:pPr>
      <w:r w:rsidRPr="00795194">
        <w:rPr>
          <w:b/>
          <w:bCs/>
        </w:rPr>
        <w:t>Campañas</w:t>
      </w:r>
      <w:r w:rsidRPr="00795194">
        <w:t>: la mayoría de los contactos se realizaron 1 o 2 veces por cliente.</w:t>
      </w:r>
    </w:p>
    <w:p w14:paraId="17D6180B" w14:textId="77777777" w:rsidR="00795194" w:rsidRPr="00795194" w:rsidRDefault="00795194" w:rsidP="00795194">
      <w:pPr>
        <w:rPr>
          <w:b/>
          <w:bCs/>
        </w:rPr>
      </w:pPr>
      <w:r w:rsidRPr="00795194">
        <w:rPr>
          <w:b/>
          <w:bCs/>
        </w:rPr>
        <w:t>Correlaciones relevantes:</w:t>
      </w:r>
    </w:p>
    <w:p w14:paraId="0B652961" w14:textId="77777777" w:rsidR="00795194" w:rsidRPr="00795194" w:rsidRDefault="00795194" w:rsidP="00795194">
      <w:pPr>
        <w:numPr>
          <w:ilvl w:val="0"/>
          <w:numId w:val="3"/>
        </w:numPr>
      </w:pPr>
      <w:r w:rsidRPr="00795194">
        <w:t>Se detectaron correlaciones fuertes entre variables económicas como euribor3m, emp.var.rate y nr.employed.</w:t>
      </w:r>
    </w:p>
    <w:p w14:paraId="42F11760" w14:textId="4009F751" w:rsidR="00795194" w:rsidRPr="00795194" w:rsidRDefault="00795194" w:rsidP="00795194">
      <w:pPr>
        <w:pStyle w:val="Prrafodelista"/>
        <w:numPr>
          <w:ilvl w:val="0"/>
          <w:numId w:val="3"/>
        </w:numPr>
      </w:pPr>
      <w:r w:rsidRPr="00795194">
        <w:t>Las correlaciones identificadas entre las variables económicas, como euribor3m, emp.var.rate y nr.employed, reflejan patrones comunes que suelen estar influenciados por factores macroeconómicos. Por ello, es importante analizarlas con cuidado para evitar posibles sesgos o interpretaciones inexactas en modelos predictivos.</w:t>
      </w:r>
    </w:p>
    <w:p w14:paraId="361A8D00" w14:textId="09ADF961" w:rsidR="00795194" w:rsidRPr="00795194" w:rsidRDefault="00795194" w:rsidP="00795194"/>
    <w:p w14:paraId="33A00BA6" w14:textId="508AC9AA" w:rsidR="00795194" w:rsidRPr="00795194" w:rsidRDefault="00795194" w:rsidP="00795194">
      <w:pPr>
        <w:rPr>
          <w:b/>
          <w:bCs/>
        </w:rPr>
      </w:pPr>
      <w:r w:rsidRPr="00795194">
        <w:rPr>
          <w:b/>
          <w:bCs/>
        </w:rPr>
        <w:t>3. Visualizaciones</w:t>
      </w:r>
    </w:p>
    <w:p w14:paraId="1DEBA032" w14:textId="77777777" w:rsidR="00795194" w:rsidRPr="00795194" w:rsidRDefault="00795194" w:rsidP="00795194">
      <w:r w:rsidRPr="00795194">
        <w:t>Se generaron gráficos de barras, histogramas y mapas de calor para ilustrar:</w:t>
      </w:r>
    </w:p>
    <w:p w14:paraId="736D5D2D" w14:textId="77777777" w:rsidR="00795194" w:rsidRPr="00795194" w:rsidRDefault="00795194" w:rsidP="00795194">
      <w:pPr>
        <w:numPr>
          <w:ilvl w:val="0"/>
          <w:numId w:val="4"/>
        </w:numPr>
      </w:pPr>
      <w:r w:rsidRPr="00795194">
        <w:t>La distribución de campañas exitosas vs. fallidas por segmentos (job, education, housing).</w:t>
      </w:r>
    </w:p>
    <w:p w14:paraId="459C7E55" w14:textId="77777777" w:rsidR="00795194" w:rsidRPr="00795194" w:rsidRDefault="00795194" w:rsidP="00795194">
      <w:pPr>
        <w:numPr>
          <w:ilvl w:val="0"/>
          <w:numId w:val="4"/>
        </w:numPr>
      </w:pPr>
      <w:r w:rsidRPr="00795194">
        <w:t>Diferencias en duración de llamadas y número de contactos según el resultado (y).</w:t>
      </w:r>
    </w:p>
    <w:p w14:paraId="1FA76DCE" w14:textId="77777777" w:rsidR="00795194" w:rsidRPr="00795194" w:rsidRDefault="00795194" w:rsidP="00795194">
      <w:pPr>
        <w:numPr>
          <w:ilvl w:val="0"/>
          <w:numId w:val="4"/>
        </w:numPr>
      </w:pPr>
      <w:r w:rsidRPr="00795194">
        <w:t>Boxplots para variables numéricas críticas.</w:t>
      </w:r>
    </w:p>
    <w:p w14:paraId="752C3307" w14:textId="2F999A07" w:rsidR="00795194" w:rsidRPr="00795194" w:rsidRDefault="00795194" w:rsidP="00795194">
      <w:r>
        <w:t xml:space="preserve">Se utilizaron librerías de Python de visualización como </w:t>
      </w:r>
      <w:proofErr w:type="spellStart"/>
      <w:r w:rsidR="00065FBC" w:rsidRPr="00065FBC">
        <w:t>Matplotlib</w:t>
      </w:r>
      <w:proofErr w:type="spellEnd"/>
      <w:r w:rsidR="00065FBC">
        <w:t xml:space="preserve"> y</w:t>
      </w:r>
      <w:r w:rsidR="00065FBC" w:rsidRPr="00065FBC">
        <w:t xml:space="preserve"> </w:t>
      </w:r>
      <w:proofErr w:type="spellStart"/>
      <w:r w:rsidR="00065FBC" w:rsidRPr="00065FBC">
        <w:t>Seaborn</w:t>
      </w:r>
      <w:proofErr w:type="spellEnd"/>
    </w:p>
    <w:p w14:paraId="3BAE806A" w14:textId="3734685A" w:rsidR="00795194" w:rsidRPr="00795194" w:rsidRDefault="00795194" w:rsidP="00795194">
      <w:pPr>
        <w:rPr>
          <w:b/>
          <w:bCs/>
        </w:rPr>
      </w:pPr>
      <w:r w:rsidRPr="00795194">
        <w:rPr>
          <w:b/>
          <w:bCs/>
        </w:rPr>
        <w:t>4. Principales insights</w:t>
      </w:r>
    </w:p>
    <w:p w14:paraId="30813980" w14:textId="77777777" w:rsidR="00795194" w:rsidRPr="00795194" w:rsidRDefault="00795194" w:rsidP="00795194">
      <w:pPr>
        <w:numPr>
          <w:ilvl w:val="0"/>
          <w:numId w:val="5"/>
        </w:numPr>
      </w:pPr>
      <w:r w:rsidRPr="00795194">
        <w:rPr>
          <w:b/>
          <w:bCs/>
        </w:rPr>
        <w:t>Perfiles con alta conversión</w:t>
      </w:r>
      <w:r w:rsidRPr="00795194">
        <w:t>:</w:t>
      </w:r>
    </w:p>
    <w:p w14:paraId="6887B8EB" w14:textId="77777777" w:rsidR="00795194" w:rsidRPr="00795194" w:rsidRDefault="00795194" w:rsidP="00795194">
      <w:pPr>
        <w:numPr>
          <w:ilvl w:val="1"/>
          <w:numId w:val="5"/>
        </w:numPr>
      </w:pPr>
      <w:r w:rsidRPr="00795194">
        <w:t>Profesionales con educación superior (tertiary), sin hipotecas, y contacto por celular presentan mayor tasa de éxito.</w:t>
      </w:r>
    </w:p>
    <w:p w14:paraId="39CDEBE9" w14:textId="77777777" w:rsidR="00795194" w:rsidRPr="00795194" w:rsidRDefault="00795194" w:rsidP="00795194">
      <w:pPr>
        <w:numPr>
          <w:ilvl w:val="1"/>
          <w:numId w:val="5"/>
        </w:numPr>
      </w:pPr>
      <w:r w:rsidRPr="00795194">
        <w:t>Los perfiles con tasas de conversión más altas fueron identificados agrupando por job, education y marital.</w:t>
      </w:r>
    </w:p>
    <w:p w14:paraId="2BE009A3" w14:textId="70DB3858" w:rsidR="00795194" w:rsidRPr="00795194" w:rsidRDefault="00795194" w:rsidP="00795194">
      <w:pPr>
        <w:numPr>
          <w:ilvl w:val="0"/>
          <w:numId w:val="5"/>
        </w:numPr>
      </w:pPr>
      <w:r w:rsidRPr="00795194">
        <w:rPr>
          <w:b/>
          <w:bCs/>
        </w:rPr>
        <w:t xml:space="preserve">Impacto del </w:t>
      </w:r>
      <w:proofErr w:type="spellStart"/>
      <w:r w:rsidR="00065FBC">
        <w:rPr>
          <w:b/>
          <w:bCs/>
        </w:rPr>
        <w:t>channel</w:t>
      </w:r>
      <w:proofErr w:type="spellEnd"/>
      <w:r w:rsidRPr="00795194">
        <w:t>:</w:t>
      </w:r>
    </w:p>
    <w:p w14:paraId="4CDE6A56" w14:textId="62C02B20" w:rsidR="00795194" w:rsidRPr="00795194" w:rsidRDefault="00795194" w:rsidP="00795194">
      <w:pPr>
        <w:numPr>
          <w:ilvl w:val="1"/>
          <w:numId w:val="5"/>
        </w:numPr>
      </w:pPr>
      <w:r w:rsidRPr="00795194">
        <w:t xml:space="preserve">Las campañas realizadas mediante </w:t>
      </w:r>
      <w:r w:rsidR="00065FBC">
        <w:t>teléfono móvil</w:t>
      </w:r>
      <w:r w:rsidRPr="00795194">
        <w:t xml:space="preserve"> (contact = cellular) tuvieron una tasa de éxito superior comparado con el canal telefónico fijo.</w:t>
      </w:r>
    </w:p>
    <w:p w14:paraId="0BA240F5" w14:textId="77777777" w:rsidR="00795194" w:rsidRPr="00795194" w:rsidRDefault="00795194" w:rsidP="00795194">
      <w:pPr>
        <w:numPr>
          <w:ilvl w:val="0"/>
          <w:numId w:val="5"/>
        </w:numPr>
      </w:pPr>
      <w:r w:rsidRPr="00795194">
        <w:rPr>
          <w:b/>
          <w:bCs/>
        </w:rPr>
        <w:t>Duración y número de contactos</w:t>
      </w:r>
      <w:r w:rsidRPr="00795194">
        <w:t>:</w:t>
      </w:r>
    </w:p>
    <w:p w14:paraId="6AA2B711" w14:textId="77777777" w:rsidR="00795194" w:rsidRPr="00795194" w:rsidRDefault="00795194" w:rsidP="00795194">
      <w:pPr>
        <w:numPr>
          <w:ilvl w:val="1"/>
          <w:numId w:val="5"/>
        </w:numPr>
      </w:pPr>
      <w:r w:rsidRPr="00795194">
        <w:t>Las llamadas más largas están asociadas a mayor probabilidad de conversión.</w:t>
      </w:r>
    </w:p>
    <w:p w14:paraId="7F55ECA0" w14:textId="77777777" w:rsidR="00795194" w:rsidRPr="00795194" w:rsidRDefault="00795194" w:rsidP="00795194">
      <w:pPr>
        <w:numPr>
          <w:ilvl w:val="1"/>
          <w:numId w:val="5"/>
        </w:numPr>
      </w:pPr>
      <w:r w:rsidRPr="00795194">
        <w:t>Un exceso de contactos (campaign &gt; 3) no mejora significativamente la tasa de conversión y puede ser contraproducente.</w:t>
      </w:r>
    </w:p>
    <w:p w14:paraId="5933746B" w14:textId="77777777" w:rsidR="00B8771F" w:rsidRDefault="00B8771F"/>
    <w:sectPr w:rsidR="00B87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50188"/>
    <w:multiLevelType w:val="multilevel"/>
    <w:tmpl w:val="E15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14B6D"/>
    <w:multiLevelType w:val="multilevel"/>
    <w:tmpl w:val="BD22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E2F57"/>
    <w:multiLevelType w:val="multilevel"/>
    <w:tmpl w:val="9D5E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413A1"/>
    <w:multiLevelType w:val="multilevel"/>
    <w:tmpl w:val="65FC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E83A09"/>
    <w:multiLevelType w:val="multilevel"/>
    <w:tmpl w:val="3E32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897051">
    <w:abstractNumId w:val="2"/>
  </w:num>
  <w:num w:numId="2" w16cid:durableId="770124271">
    <w:abstractNumId w:val="4"/>
  </w:num>
  <w:num w:numId="3" w16cid:durableId="995106584">
    <w:abstractNumId w:val="3"/>
  </w:num>
  <w:num w:numId="4" w16cid:durableId="188102737">
    <w:abstractNumId w:val="0"/>
  </w:num>
  <w:num w:numId="5" w16cid:durableId="1194222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94"/>
    <w:rsid w:val="00065FBC"/>
    <w:rsid w:val="00795194"/>
    <w:rsid w:val="007B6D7B"/>
    <w:rsid w:val="00B63C16"/>
    <w:rsid w:val="00B8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29A35"/>
  <w15:chartTrackingRefBased/>
  <w15:docId w15:val="{51C5425B-FE17-4CB6-B32C-46382FC4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romero gonzalez</dc:creator>
  <cp:keywords/>
  <dc:description/>
  <cp:lastModifiedBy>antonio romero gonzalez</cp:lastModifiedBy>
  <cp:revision>1</cp:revision>
  <dcterms:created xsi:type="dcterms:W3CDTF">2025-06-15T15:07:00Z</dcterms:created>
  <dcterms:modified xsi:type="dcterms:W3CDTF">2025-06-15T15:20:00Z</dcterms:modified>
</cp:coreProperties>
</file>