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Manual de Usuario – Tienda Haal (Poly Slice Demo)</w:t>
      </w:r>
    </w:p>
    <w:p>
      <w:pPr>
        <w:jc w:val="right"/>
      </w:pPr>
      <w:r>
        <w:t>Fecha: 2025-10-20</w:t>
      </w:r>
    </w:p>
    <w:p>
      <w:pPr>
        <w:pStyle w:val="Heading1"/>
      </w:pPr>
      <w:r>
        <w:t>1. Introducción</w:t>
      </w:r>
    </w:p>
    <w:p>
      <w:r>
        <w:t>Este sistema permite explorar productos, iniciar sesión/registrarse, agregar items al carrito y, si corresponde, finalizar una compra. Incluye un panel de administración para gestionar el catálogo (crear, editar, eliminar y listar productos).</w:t>
      </w:r>
    </w:p>
    <w:p>
      <w:pPr>
        <w:pStyle w:val="Heading1"/>
      </w:pPr>
      <w:r>
        <w:t>2. Requisitos</w:t>
      </w:r>
    </w:p>
    <w:p>
      <w:r>
        <w:t>• Navegador web actualizado.</w:t>
        <w:br/>
        <w:t>• Conexión a Internet.</w:t>
        <w:br/>
        <w:t>• Cuenta de usuario (email y contraseña).</w:t>
      </w:r>
    </w:p>
    <w:p>
      <w:pPr>
        <w:pStyle w:val="Heading1"/>
      </w:pPr>
      <w:r>
        <w:t>3. Acceso</w:t>
      </w:r>
    </w:p>
    <w:p>
      <w:r>
        <w:t>• Inicio: Página principal con secciones de bienvenida, información y acceso a productos.</w:t>
        <w:br/>
        <w:t>• Login/Registro: Desde el menú, opción “Iniciar sesión”. Podés alternar entre Login y Registro.</w:t>
        <w:br/>
        <w:t>• Recuperación: Si olvidás la contraseña, solicitá soporte al administrador.</w:t>
      </w:r>
    </w:p>
    <w:p>
      <w:pPr>
        <w:pStyle w:val="Heading1"/>
      </w:pPr>
      <w:r>
        <w:t>4. Navegación (Cliente)</w:t>
      </w:r>
    </w:p>
    <w:p>
      <w:r>
        <w:t>• Productos: Visualizá el catálogo. Podés agregar al carrito desde la tarjeta del producto.</w:t>
        <w:br/>
        <w:t>• Carrito: Ícono en la barra superior. Verás ítems, cantidades, subtotal y total.</w:t>
        <w:br/>
        <w:t>• Finalizar Compra: Simulación de checkout. Confirma tus datos y el sistema genera un número de orden simbólico.</w:t>
      </w:r>
    </w:p>
    <w:p>
      <w:pPr>
        <w:pStyle w:val="Heading1"/>
      </w:pPr>
      <w:r>
        <w:t>5. Panel de Administración</w:t>
      </w:r>
    </w:p>
    <w:p>
      <w:r>
        <w:t>• Acceso: Ruta /admin/productos. Requiere que tu usuario tenga rol “admin”.</w:t>
        <w:br/>
        <w:t>• Listado: Ver productos actuales (ID, nombre, precio, color, stock, año, región).</w:t>
        <w:br/>
        <w:t>• Crear: Botón “Agregar producto” abre un formulario. Completá los campos y guardá.</w:t>
        <w:br/>
        <w:t>• Editar: Botón “Editar” en cada fila para actualizar datos.</w:t>
        <w:br/>
        <w:t>• Eliminar: Botón “Eliminar” para quitar un producto.</w:t>
        <w:br/>
        <w:t>• Seguridad: Solo usuarios con rol admin pueden ver y operar este panel.</w:t>
      </w:r>
    </w:p>
    <w:p>
      <w:pPr>
        <w:pStyle w:val="Heading1"/>
      </w:pPr>
      <w:r>
        <w:t>6. Gestión de Cuenta</w:t>
      </w:r>
    </w:p>
    <w:p>
      <w:r>
        <w:t>• Perfil: Una vez logueado, podés acceder a /perfil (si está habilitado) para ver/editar nombre de muestra.</w:t>
        <w:br/>
        <w:t>• Cierre de Sesión: Desde el menú superior (Perfil → Salir).</w:t>
      </w:r>
    </w:p>
    <w:p>
      <w:pPr>
        <w:pStyle w:val="Heading1"/>
      </w:pPr>
      <w:r>
        <w:t>7. Preguntas Frecuentes</w:t>
      </w:r>
    </w:p>
    <w:p>
      <w:r>
        <w:t>• ¿No veo el panel Admin? Tu rol probablemente sea “user”. Pedí al admin que te asigne “admin”.</w:t>
        <w:br/>
        <w:t>• ¿No carga el catálogo? Verificá tu conexión. Si persiste, contactá al administrador.</w:t>
        <w:br/>
        <w:t>• ¿Puedo pagar online? Esta versión usa checkout simulado.</w:t>
      </w:r>
    </w:p>
    <w:p>
      <w:pPr>
        <w:pStyle w:val="Heading1"/>
      </w:pPr>
      <w:r>
        <w:t>8. Soporte</w:t>
      </w:r>
    </w:p>
    <w:p>
      <w:r>
        <w:t>Para asistencia técnica o solicitud de nuevas funciones, contactá al responsable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