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47A" w:rsidRPr="00E8247A" w:rsidRDefault="00E8247A" w:rsidP="00E8247A">
      <w:pPr>
        <w:pStyle w:val="ListParagraph"/>
        <w:numPr>
          <w:ilvl w:val="1"/>
          <w:numId w:val="1"/>
        </w:numPr>
        <w:autoSpaceDE w:val="0"/>
        <w:autoSpaceDN w:val="0"/>
        <w:adjustRightInd w:val="0"/>
        <w:spacing w:after="0" w:line="360" w:lineRule="auto"/>
        <w:jc w:val="both"/>
        <w:rPr>
          <w:b/>
          <w:sz w:val="32"/>
          <w:szCs w:val="32"/>
        </w:rPr>
      </w:pPr>
      <w:r w:rsidRPr="00E8247A">
        <w:rPr>
          <w:rFonts w:cs="TimesNewRoman"/>
          <w:b/>
          <w:sz w:val="32"/>
          <w:szCs w:val="32"/>
        </w:rPr>
        <w:t xml:space="preserve"> Принципна работа на АПМ 2.5</w:t>
      </w:r>
    </w:p>
    <w:p w:rsidR="00E8247A" w:rsidRPr="00790210" w:rsidRDefault="00E8247A" w:rsidP="00E8247A">
      <w:pPr>
        <w:pStyle w:val="ListParagraph"/>
        <w:autoSpaceDE w:val="0"/>
        <w:autoSpaceDN w:val="0"/>
        <w:adjustRightInd w:val="0"/>
        <w:spacing w:after="0" w:line="360" w:lineRule="auto"/>
        <w:ind w:left="659"/>
        <w:jc w:val="both"/>
        <w:rPr>
          <w:color w:val="4BACC6" w:themeColor="accent5"/>
          <w:sz w:val="28"/>
          <w:szCs w:val="28"/>
        </w:rPr>
      </w:pPr>
    </w:p>
    <w:p w:rsidR="00F273DF" w:rsidRDefault="00E8247A" w:rsidP="00E8247A">
      <w:pPr>
        <w:spacing w:line="360" w:lineRule="auto"/>
        <w:jc w:val="both"/>
        <w:rPr>
          <w:sz w:val="28"/>
          <w:szCs w:val="28"/>
        </w:rPr>
      </w:pPr>
      <w:r>
        <w:rPr>
          <w:noProof/>
          <w:sz w:val="28"/>
          <w:szCs w:val="28"/>
          <w:lang w:eastAsia="bg-BG"/>
        </w:rPr>
        <w:drawing>
          <wp:anchor distT="0" distB="0" distL="114300" distR="114300" simplePos="0" relativeHeight="251658240" behindDoc="0" locked="0" layoutInCell="1" allowOverlap="1">
            <wp:simplePos x="0" y="0"/>
            <wp:positionH relativeFrom="column">
              <wp:posOffset>643255</wp:posOffset>
            </wp:positionH>
            <wp:positionV relativeFrom="paragraph">
              <wp:posOffset>3383915</wp:posOffset>
            </wp:positionV>
            <wp:extent cx="4600575" cy="4086225"/>
            <wp:effectExtent l="19050" t="0" r="9525" b="0"/>
            <wp:wrapTopAndBottom/>
            <wp:docPr id="1" name="Picture 0" descr="Shema upravle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a upravlenie.JPG"/>
                    <pic:cNvPicPr/>
                  </pic:nvPicPr>
                  <pic:blipFill>
                    <a:blip r:embed="rId5" cstate="print"/>
                    <a:stretch>
                      <a:fillRect/>
                    </a:stretch>
                  </pic:blipFill>
                  <pic:spPr>
                    <a:xfrm>
                      <a:off x="0" y="0"/>
                      <a:ext cx="4600575" cy="4086225"/>
                    </a:xfrm>
                    <a:prstGeom prst="rect">
                      <a:avLst/>
                    </a:prstGeom>
                  </pic:spPr>
                </pic:pic>
              </a:graphicData>
            </a:graphic>
          </wp:anchor>
        </w:drawing>
      </w:r>
      <w:r>
        <w:rPr>
          <w:sz w:val="28"/>
          <w:szCs w:val="28"/>
        </w:rPr>
        <w:t>ПИД контролера изчислява грешката между 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 нашият случай стабилизиран полет или фиксирана височина. По специфично ПИД контролерът взима данните измерени от сензорите на АПМ 2.5(жироскоп,  акселерометър, компас, барометър и т.н.) и ги сравнява с очакваните или желани стойности. Изходният сигнал се подава на ШИМ изходите на процесора. ШИМ сигналът се преобразува от контролерите на скоростта (</w:t>
      </w:r>
      <w:r>
        <w:rPr>
          <w:sz w:val="28"/>
          <w:szCs w:val="28"/>
          <w:lang w:val="en-US"/>
        </w:rPr>
        <w:t>ESC</w:t>
      </w:r>
      <w:r>
        <w:rPr>
          <w:sz w:val="28"/>
          <w:szCs w:val="28"/>
        </w:rPr>
        <w:t>) в трифазен променлив сигнал и се изпраща към моторите</w:t>
      </w:r>
      <w:r>
        <w:rPr>
          <w:sz w:val="28"/>
          <w:szCs w:val="28"/>
          <w:lang w:val="en-US"/>
        </w:rPr>
        <w:t>(DT750)</w:t>
      </w:r>
      <w:r>
        <w:rPr>
          <w:sz w:val="28"/>
          <w:szCs w:val="28"/>
        </w:rPr>
        <w:t>.</w:t>
      </w:r>
    </w:p>
    <w:p w:rsidR="00E8247A" w:rsidRDefault="00E8247A" w:rsidP="00E8247A">
      <w:pPr>
        <w:spacing w:line="360" w:lineRule="auto"/>
        <w:jc w:val="both"/>
        <w:rPr>
          <w:sz w:val="28"/>
          <w:szCs w:val="28"/>
        </w:rPr>
      </w:pPr>
    </w:p>
    <w:p w:rsidR="00E8247A" w:rsidRDefault="00BA58E0" w:rsidP="00E8247A">
      <w:pPr>
        <w:spacing w:line="360" w:lineRule="auto"/>
        <w:jc w:val="both"/>
        <w:rPr>
          <w:noProof/>
          <w:sz w:val="28"/>
          <w:szCs w:val="28"/>
          <w:lang w:eastAsia="bg-BG"/>
        </w:rPr>
      </w:pPr>
      <w:r>
        <w:rPr>
          <w:noProof/>
          <w:lang w:eastAsia="bg-BG"/>
        </w:rPr>
        <w:lastRenderedPageBreak/>
        <w:drawing>
          <wp:anchor distT="0" distB="0" distL="114300" distR="114300" simplePos="0" relativeHeight="251661312" behindDoc="0" locked="0" layoutInCell="1" allowOverlap="1">
            <wp:simplePos x="0" y="0"/>
            <wp:positionH relativeFrom="column">
              <wp:posOffset>175895</wp:posOffset>
            </wp:positionH>
            <wp:positionV relativeFrom="paragraph">
              <wp:posOffset>1486535</wp:posOffset>
            </wp:positionV>
            <wp:extent cx="5400040" cy="2873375"/>
            <wp:effectExtent l="19050" t="0" r="0" b="0"/>
            <wp:wrapTopAndBottom/>
            <wp:docPr id="2" name="Picture 1" descr="niva_upravle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a_upravlenie.JPG"/>
                    <pic:cNvPicPr/>
                  </pic:nvPicPr>
                  <pic:blipFill>
                    <a:blip r:embed="rId6" cstate="print"/>
                    <a:stretch>
                      <a:fillRect/>
                    </a:stretch>
                  </pic:blipFill>
                  <pic:spPr>
                    <a:xfrm>
                      <a:off x="0" y="0"/>
                      <a:ext cx="5400040" cy="2873375"/>
                    </a:xfrm>
                    <a:prstGeom prst="rect">
                      <a:avLst/>
                    </a:prstGeom>
                  </pic:spPr>
                </pic:pic>
              </a:graphicData>
            </a:graphic>
          </wp:anchor>
        </w:drawing>
      </w:r>
      <w:r w:rsidR="00E8247A">
        <w:rPr>
          <w:rFonts w:eastAsia="TimesNewRomanPSMT" w:cs="TimesNewRomanPSMT"/>
          <w:sz w:val="28"/>
          <w:szCs w:val="28"/>
        </w:rPr>
        <w:t>В Ардукотер вече е заложен такъв автопилот с ПИД контролер за стабилизиране на полета. Изполват се ПИД контролери за отделните канали на управление на трикоптера. Има контролери за ъгълът на крен</w:t>
      </w:r>
      <w:r w:rsidR="00E8247A">
        <w:rPr>
          <w:rFonts w:eastAsia="TimesNewRomanPSMT" w:cs="TimesNewRomanPSMT"/>
          <w:sz w:val="28"/>
          <w:szCs w:val="28"/>
          <w:lang w:val="en-US"/>
        </w:rPr>
        <w:t>(roll)</w:t>
      </w:r>
      <w:r w:rsidR="00E8247A">
        <w:rPr>
          <w:rFonts w:eastAsia="TimesNewRomanPSMT" w:cs="TimesNewRomanPSMT"/>
          <w:sz w:val="28"/>
          <w:szCs w:val="28"/>
        </w:rPr>
        <w:t xml:space="preserve"> и тангаж</w:t>
      </w:r>
      <w:r w:rsidR="00E8247A">
        <w:rPr>
          <w:rFonts w:eastAsia="TimesNewRomanPSMT" w:cs="TimesNewRomanPSMT"/>
          <w:sz w:val="28"/>
          <w:szCs w:val="28"/>
          <w:lang w:val="en-US"/>
        </w:rPr>
        <w:t>(pitch)</w:t>
      </w:r>
      <w:r w:rsidR="00E8247A">
        <w:rPr>
          <w:rFonts w:eastAsia="TimesNewRomanPSMT" w:cs="TimesNewRomanPSMT"/>
          <w:sz w:val="28"/>
          <w:szCs w:val="28"/>
        </w:rPr>
        <w:t xml:space="preserve"> и рисканието</w:t>
      </w:r>
      <w:r w:rsidR="00E8247A">
        <w:rPr>
          <w:rFonts w:eastAsia="TimesNewRomanPSMT" w:cs="TimesNewRomanPSMT"/>
          <w:sz w:val="28"/>
          <w:szCs w:val="28"/>
          <w:lang w:val="en-US"/>
        </w:rPr>
        <w:t>(yaw)</w:t>
      </w:r>
      <w:r w:rsidR="00E8247A">
        <w:rPr>
          <w:rFonts w:eastAsia="TimesNewRomanPSMT" w:cs="TimesNewRomanPSMT"/>
          <w:sz w:val="28"/>
          <w:szCs w:val="28"/>
        </w:rPr>
        <w:t>.</w:t>
      </w:r>
      <w:r w:rsidR="00E8247A">
        <w:rPr>
          <w:noProof/>
          <w:sz w:val="28"/>
          <w:szCs w:val="28"/>
          <w:lang w:eastAsia="bg-BG"/>
        </w:rPr>
        <w:t xml:space="preserve">  </w:t>
      </w:r>
    </w:p>
    <w:p w:rsidR="00BA58E0" w:rsidRDefault="00BA58E0" w:rsidP="00BA58E0">
      <w:pPr>
        <w:spacing w:line="360" w:lineRule="auto"/>
        <w:jc w:val="both"/>
        <w:rPr>
          <w:rFonts w:eastAsia="TimesNewRomanPSMT" w:cs="TimesNewRomanPSMT"/>
          <w:sz w:val="28"/>
          <w:szCs w:val="28"/>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3.9pt;margin-top:228pt;width:426pt;height:24.65pt;z-index:251663360" stroked="f">
            <v:textbox style="mso-fit-shape-to-text:t" inset="0,0,0,0">
              <w:txbxContent>
                <w:p w:rsidR="00E8247A" w:rsidRPr="00E8247A" w:rsidRDefault="00E8247A" w:rsidP="00E8247A">
                  <w:pPr>
                    <w:pStyle w:val="Caption"/>
                    <w:jc w:val="center"/>
                    <w:rPr>
                      <w:rFonts w:eastAsia="TimesNewRomanPSMT" w:cs="TimesNewRomanPSMT"/>
                      <w:b w:val="0"/>
                      <w:i/>
                      <w:noProof/>
                      <w:color w:val="auto"/>
                      <w:sz w:val="24"/>
                      <w:szCs w:val="24"/>
                    </w:rPr>
                  </w:pPr>
                  <w:r>
                    <w:rPr>
                      <w:rFonts w:eastAsia="TimesNewRomanPSMT" w:cs="TimesNewRomanPSMT"/>
                      <w:b w:val="0"/>
                      <w:i/>
                      <w:noProof/>
                      <w:color w:val="auto"/>
                      <w:sz w:val="24"/>
                      <w:szCs w:val="24"/>
                    </w:rPr>
                    <w:t>Схема : Нива на управление на трикоптер. Вътрешен и външен контур.</w:t>
                  </w:r>
                </w:p>
              </w:txbxContent>
            </v:textbox>
            <w10:wrap type="topAndBottom"/>
          </v:shape>
        </w:pict>
      </w:r>
      <w:r>
        <w:rPr>
          <w:rFonts w:eastAsia="TimesNewRomanPSMT" w:cs="TimesNewRomanPSMT"/>
          <w:sz w:val="28"/>
          <w:szCs w:val="28"/>
        </w:rPr>
        <w:t>Основно управлението на трикоптера може да се раздели на следните нива. Автопилотът изпълнява самостоятелни задачи и мисии, като използва стабилизация</w:t>
      </w:r>
      <w:r w:rsidR="00906C86">
        <w:rPr>
          <w:rFonts w:eastAsia="TimesNewRomanPSMT" w:cs="TimesNewRomanPSMT"/>
          <w:sz w:val="28"/>
          <w:szCs w:val="28"/>
        </w:rPr>
        <w:t>та по позиция, височина и скорост</w:t>
      </w:r>
      <w:r>
        <w:rPr>
          <w:rFonts w:eastAsia="TimesNewRomanPSMT" w:cs="TimesNewRomanPSMT"/>
          <w:sz w:val="28"/>
          <w:szCs w:val="28"/>
        </w:rPr>
        <w:t>. Стабилизираният режим на полет миксира входните данни подадени през радиото</w:t>
      </w:r>
      <w:r w:rsidR="00906C86">
        <w:rPr>
          <w:rFonts w:eastAsia="TimesNewRomanPSMT" w:cs="TimesNewRomanPSMT"/>
          <w:sz w:val="28"/>
          <w:szCs w:val="28"/>
        </w:rPr>
        <w:t xml:space="preserve"> управлението</w:t>
      </w:r>
      <w:r>
        <w:rPr>
          <w:rFonts w:eastAsia="TimesNewRomanPSMT" w:cs="TimesNewRomanPSMT"/>
          <w:sz w:val="28"/>
          <w:szCs w:val="28"/>
        </w:rPr>
        <w:t xml:space="preserve"> от пилот  и  стабилизиращи сигнали, като по този начин позволява пилота да командва хеликоптера в основните му посоки на движение без да нуждае да го стабилизира ръчно. </w:t>
      </w:r>
      <w:r w:rsidR="00906C86">
        <w:rPr>
          <w:rFonts w:eastAsia="TimesNewRomanPSMT" w:cs="TimesNewRomanPSMT"/>
          <w:sz w:val="28"/>
          <w:szCs w:val="28"/>
        </w:rPr>
        <w:t xml:space="preserve">Акробатичният режим или Акро е контрол на скоростта. Може да се пилотира в два варианта. При едният имаме стабилизация, </w:t>
      </w:r>
      <w:r>
        <w:rPr>
          <w:rFonts w:eastAsia="TimesNewRomanPSMT" w:cs="TimesNewRomanPSMT"/>
          <w:sz w:val="28"/>
          <w:szCs w:val="28"/>
        </w:rPr>
        <w:t>Акро режим не използва стабилизацията</w:t>
      </w:r>
      <w:r w:rsidR="007C653A">
        <w:rPr>
          <w:rFonts w:eastAsia="TimesNewRomanPSMT" w:cs="TimesNewRomanPSMT"/>
          <w:sz w:val="28"/>
          <w:szCs w:val="28"/>
        </w:rPr>
        <w:t xml:space="preserve"> и няма ограничения в командите</w:t>
      </w:r>
      <w:r w:rsidR="00906C86">
        <w:rPr>
          <w:rFonts w:eastAsia="TimesNewRomanPSMT" w:cs="TimesNewRomanPSMT"/>
          <w:sz w:val="28"/>
          <w:szCs w:val="28"/>
        </w:rPr>
        <w:t xml:space="preserve"> на пилота. При нея е необходимо</w:t>
      </w:r>
      <w:r w:rsidR="007C653A">
        <w:rPr>
          <w:rFonts w:eastAsia="TimesNewRomanPSMT" w:cs="TimesNewRomanPSMT"/>
          <w:sz w:val="28"/>
          <w:szCs w:val="28"/>
        </w:rPr>
        <w:t xml:space="preserve"> </w:t>
      </w:r>
      <w:r w:rsidR="00906C86">
        <w:rPr>
          <w:rFonts w:eastAsia="TimesNewRomanPSMT" w:cs="TimesNewRomanPSMT"/>
          <w:sz w:val="28"/>
          <w:szCs w:val="28"/>
        </w:rPr>
        <w:t>пилота да</w:t>
      </w:r>
      <w:r w:rsidR="007C653A">
        <w:rPr>
          <w:rFonts w:eastAsia="TimesNewRomanPSMT" w:cs="TimesNewRomanPSMT"/>
          <w:sz w:val="28"/>
          <w:szCs w:val="28"/>
        </w:rPr>
        <w:t xml:space="preserve"> стабилизира трикоптера чрез радио управлението.</w:t>
      </w:r>
      <w:r>
        <w:rPr>
          <w:rFonts w:eastAsia="TimesNewRomanPSMT" w:cs="TimesNewRomanPSMT"/>
          <w:sz w:val="28"/>
          <w:szCs w:val="28"/>
        </w:rPr>
        <w:t xml:space="preserve"> </w:t>
      </w:r>
      <w:r>
        <w:rPr>
          <w:rFonts w:eastAsia="TimesNewRomanPSMT" w:cs="TimesNewRomanPSMT"/>
          <w:sz w:val="28"/>
          <w:szCs w:val="28"/>
        </w:rPr>
        <w:tab/>
      </w:r>
    </w:p>
    <w:p w:rsidR="00BA58E0" w:rsidRDefault="00BA58E0" w:rsidP="00BA58E0">
      <w:pPr>
        <w:spacing w:line="360" w:lineRule="auto"/>
        <w:jc w:val="both"/>
        <w:rPr>
          <w:rFonts w:cs="Kp-Regular"/>
          <w:sz w:val="28"/>
          <w:szCs w:val="28"/>
        </w:rPr>
      </w:pPr>
      <w:r>
        <w:rPr>
          <w:rFonts w:cs="Kp-Regular"/>
          <w:sz w:val="28"/>
          <w:szCs w:val="28"/>
        </w:rPr>
        <w:lastRenderedPageBreak/>
        <w:t xml:space="preserve">Управлението на АПМ 2.5 може да се разгледа като един вътрешен и един външен контури. Вътрешният контур е по-бърз и </w:t>
      </w:r>
      <w:r w:rsidR="00906C86">
        <w:rPr>
          <w:rFonts w:cs="Kp-Regular"/>
          <w:sz w:val="28"/>
          <w:szCs w:val="28"/>
        </w:rPr>
        <w:t>контролира ротационните  скорости възникващи в системата</w:t>
      </w:r>
      <w:r>
        <w:rPr>
          <w:rFonts w:cs="Kp-Regular"/>
          <w:sz w:val="28"/>
          <w:szCs w:val="28"/>
        </w:rPr>
        <w:t>. Честотата му е 50</w:t>
      </w:r>
      <w:r>
        <w:rPr>
          <w:rFonts w:cs="Kp-Regular"/>
          <w:sz w:val="28"/>
          <w:szCs w:val="28"/>
          <w:lang w:val="en-US"/>
        </w:rPr>
        <w:t>Hz</w:t>
      </w:r>
      <w:r w:rsidR="00906C86">
        <w:rPr>
          <w:rFonts w:cs="Kp-Regular"/>
          <w:sz w:val="28"/>
          <w:szCs w:val="28"/>
        </w:rPr>
        <w:t xml:space="preserve"> и </w:t>
      </w:r>
      <w:r>
        <w:rPr>
          <w:rFonts w:cs="Kp-Regular"/>
          <w:sz w:val="28"/>
          <w:szCs w:val="28"/>
        </w:rPr>
        <w:t>е необходимо изчисленията на конт</w:t>
      </w:r>
      <w:r w:rsidR="00906C86">
        <w:rPr>
          <w:rFonts w:cs="Kp-Regular"/>
          <w:sz w:val="28"/>
          <w:szCs w:val="28"/>
        </w:rPr>
        <w:t>ролера да са в рамките</w:t>
      </w:r>
      <w:r>
        <w:rPr>
          <w:rFonts w:cs="Kp-Regular"/>
          <w:sz w:val="28"/>
          <w:szCs w:val="28"/>
        </w:rPr>
        <w:t xml:space="preserve"> на 20 </w:t>
      </w:r>
      <w:r>
        <w:rPr>
          <w:rFonts w:cs="Kp-Regular"/>
          <w:sz w:val="28"/>
          <w:szCs w:val="28"/>
          <w:lang w:val="en-US"/>
        </w:rPr>
        <w:t>ms</w:t>
      </w:r>
      <w:r>
        <w:rPr>
          <w:rFonts w:cs="Kp-Regular"/>
          <w:sz w:val="28"/>
          <w:szCs w:val="28"/>
        </w:rPr>
        <w:t>. Външният контур е по-бавен и контролира позиция, скорост и ротационните ъглови промени на трикоптера.</w:t>
      </w:r>
    </w:p>
    <w:p w:rsidR="00F076C6" w:rsidRDefault="00F076C6" w:rsidP="00BA58E0">
      <w:pPr>
        <w:spacing w:line="360" w:lineRule="auto"/>
        <w:jc w:val="both"/>
        <w:rPr>
          <w:rFonts w:cs="Kp-Regular"/>
          <w:sz w:val="28"/>
          <w:szCs w:val="28"/>
        </w:rPr>
      </w:pPr>
    </w:p>
    <w:p w:rsidR="00F076C6" w:rsidRDefault="00F076C6" w:rsidP="00BA58E0">
      <w:pPr>
        <w:spacing w:line="360" w:lineRule="auto"/>
        <w:jc w:val="both"/>
        <w:rPr>
          <w:rFonts w:cs="Kp-Regular"/>
          <w:sz w:val="28"/>
          <w:szCs w:val="28"/>
        </w:rPr>
      </w:pPr>
    </w:p>
    <w:p w:rsidR="00F076C6" w:rsidRDefault="00F076C6" w:rsidP="00BA58E0">
      <w:pPr>
        <w:spacing w:line="360" w:lineRule="auto"/>
        <w:jc w:val="both"/>
        <w:rPr>
          <w:rFonts w:cs="Kp-Regular"/>
          <w:sz w:val="28"/>
          <w:szCs w:val="28"/>
        </w:rPr>
      </w:pPr>
    </w:p>
    <w:p w:rsidR="00F076C6" w:rsidRDefault="00F076C6" w:rsidP="00BA58E0">
      <w:pPr>
        <w:spacing w:line="360" w:lineRule="auto"/>
        <w:jc w:val="both"/>
        <w:rPr>
          <w:rFonts w:cs="Kp-Regular"/>
          <w:sz w:val="28"/>
          <w:szCs w:val="28"/>
        </w:rPr>
      </w:pPr>
    </w:p>
    <w:p w:rsidR="00F076C6" w:rsidRDefault="00F076C6" w:rsidP="00BA58E0">
      <w:pPr>
        <w:spacing w:line="360" w:lineRule="auto"/>
        <w:jc w:val="both"/>
        <w:rPr>
          <w:rFonts w:cs="Kp-Regular"/>
          <w:sz w:val="28"/>
          <w:szCs w:val="28"/>
        </w:rPr>
      </w:pPr>
    </w:p>
    <w:p w:rsidR="00F076C6" w:rsidRDefault="00F076C6" w:rsidP="00BA58E0">
      <w:pPr>
        <w:spacing w:line="360" w:lineRule="auto"/>
        <w:jc w:val="both"/>
        <w:rPr>
          <w:rFonts w:cs="Kp-Regular"/>
          <w:sz w:val="28"/>
          <w:szCs w:val="28"/>
        </w:rPr>
      </w:pPr>
      <w:r>
        <w:t>These loops are tuned by hand by adjusting the five gains until the desired response is achieved, with the same set of coefficients being used for both the pitch and roll axes due to the symmetry of the platform. There is no definite ‘ rre t’ tuning; it is simply a matter of achieving a response that meets the desired flight characteristics</w:t>
      </w:r>
    </w:p>
    <w:p w:rsidR="00F076C6" w:rsidRPr="00910FDE" w:rsidRDefault="00F076C6" w:rsidP="00BA58E0">
      <w:pPr>
        <w:spacing w:line="360" w:lineRule="auto"/>
        <w:jc w:val="both"/>
        <w:rPr>
          <w:sz w:val="28"/>
          <w:szCs w:val="28"/>
        </w:rPr>
      </w:pPr>
    </w:p>
    <w:sectPr w:rsidR="00F076C6" w:rsidRPr="00910FDE"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910FDE"/>
    <w:rsid w:val="000048CC"/>
    <w:rsid w:val="00070B0E"/>
    <w:rsid w:val="006A70D5"/>
    <w:rsid w:val="007C653A"/>
    <w:rsid w:val="00906C86"/>
    <w:rsid w:val="00910FDE"/>
    <w:rsid w:val="00BA58E0"/>
    <w:rsid w:val="00E8247A"/>
    <w:rsid w:val="00F076C6"/>
    <w:rsid w:val="00F273DF"/>
    <w:rsid w:val="00F7327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7A"/>
    <w:pPr>
      <w:ind w:left="720"/>
      <w:contextualSpacing/>
    </w:pPr>
  </w:style>
  <w:style w:type="paragraph" w:styleId="BalloonText">
    <w:name w:val="Balloon Text"/>
    <w:basedOn w:val="Normal"/>
    <w:link w:val="BalloonTextChar"/>
    <w:uiPriority w:val="99"/>
    <w:semiHidden/>
    <w:unhideWhenUsed/>
    <w:rsid w:val="00E82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7A"/>
    <w:rPr>
      <w:rFonts w:ascii="Tahoma" w:hAnsi="Tahoma" w:cs="Tahoma"/>
      <w:sz w:val="16"/>
      <w:szCs w:val="16"/>
    </w:rPr>
  </w:style>
  <w:style w:type="paragraph" w:styleId="Caption">
    <w:name w:val="caption"/>
    <w:basedOn w:val="Normal"/>
    <w:next w:val="Normal"/>
    <w:uiPriority w:val="35"/>
    <w:unhideWhenUsed/>
    <w:qFormat/>
    <w:rsid w:val="00E8247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329</Words>
  <Characters>1999</Characters>
  <Application>Microsoft Office Word</Application>
  <DocSecurity>0</DocSecurity>
  <Lines>51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switch</dc:creator>
  <cp:lastModifiedBy>switch</cp:lastModifiedBy>
  <cp:revision>2</cp:revision>
  <dcterms:created xsi:type="dcterms:W3CDTF">2013-11-06T16:52:00Z</dcterms:created>
  <dcterms:modified xsi:type="dcterms:W3CDTF">2013-11-06T19:07:00Z</dcterms:modified>
</cp:coreProperties>
</file>