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A77C4" w:rsidP="000F76F6">
                <w:pPr>
                  <w:jc w:val="center"/>
                  <w:rPr>
                    <w:lang w:val="en-US"/>
                  </w:rPr>
                </w:pPr>
                <w:r w:rsidRPr="001A77C4">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22143B" w:rsidRDefault="0022143B"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22143B" w:rsidRDefault="0022143B"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22143B" w:rsidRDefault="0022143B"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5760013"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22143B" w:rsidRDefault="0022143B"/>
                          </w:txbxContent>
                        </v:textbox>
                      </v:rect>
                      <v:rect id="_x0000_s1039" style="position:absolute;left:6494;top:11160;width:4998;height:1566;mso-position-horizontal-relative:margin;mso-position-vertical-relative:margin" filled="f" stroked="f">
                        <v:textbox style="mso-next-textbox:#_x0000_s1039;mso-fit-shape-to-text:t">
                          <w:txbxContent>
                            <w:p w:rsidR="0022143B" w:rsidRDefault="0022143B">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22143B" w:rsidRDefault="0022143B">
                                  <w:pPr>
                                    <w:spacing w:after="0"/>
                                    <w:rPr>
                                      <w:b/>
                                      <w:bCs/>
                                      <w:color w:val="1F497D" w:themeColor="text2"/>
                                      <w:sz w:val="72"/>
                                      <w:szCs w:val="72"/>
                                    </w:rPr>
                                  </w:pPr>
                                  <w:r>
                                    <w:rPr>
                                      <w:b/>
                                      <w:bCs/>
                                      <w:color w:val="1F497D" w:themeColor="text2"/>
                                      <w:sz w:val="72"/>
                                      <w:szCs w:val="72"/>
                                    </w:rPr>
                                    <w:t xml:space="preserve">Приложение на </w:t>
                                  </w:r>
                                  <w:r>
                                    <w:rPr>
                                      <w:b/>
                                      <w:bCs/>
                                      <w:color w:val="1F497D" w:themeColor="text2"/>
                                      <w:sz w:val="72"/>
                                      <w:szCs w:val="72"/>
                                    </w:rPr>
                                    <w:t>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22143B" w:rsidRDefault="0022143B">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22143B" w:rsidRDefault="0022143B"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22143B" w:rsidRDefault="0022143B">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D5CBE" w:rsidRDefault="00ED5CBE" w:rsidP="00ED5CBE">
      <w:pPr>
        <w:pStyle w:val="NoSpacing"/>
        <w:spacing w:line="360" w:lineRule="auto"/>
        <w:rPr>
          <w:sz w:val="28"/>
          <w:szCs w:val="28"/>
        </w:rPr>
      </w:pPr>
      <w:r w:rsidRPr="00ED5CBE">
        <w:rPr>
          <w:sz w:val="28"/>
          <w:szCs w:val="28"/>
        </w:rPr>
        <w:t xml:space="preserve">DOF -  </w:t>
      </w:r>
      <w:r w:rsidR="00A65FF0">
        <w:rPr>
          <w:sz w:val="28"/>
          <w:szCs w:val="28"/>
        </w:rPr>
        <w:t>Степени на свобода</w:t>
      </w:r>
      <w:r w:rsidRPr="00ED5CBE">
        <w:rPr>
          <w:sz w:val="28"/>
          <w:szCs w:val="28"/>
        </w:rPr>
        <w:t>Degrees Of Freedom</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lastRenderedPageBreak/>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Pr>
          <w:rFonts w:asciiTheme="minorHAnsi" w:hAnsiTheme="minorHAnsi"/>
          <w:sz w:val="28"/>
          <w:szCs w:val="28"/>
          <w:lang w:val="en-US"/>
        </w:rPr>
        <w:t>Rate</w:t>
      </w:r>
      <w:r>
        <w:rPr>
          <w:rFonts w:asciiTheme="minorHAnsi" w:hAnsiTheme="minorHAnsi"/>
          <w:sz w:val="28"/>
          <w:szCs w:val="28"/>
        </w:rPr>
        <w:t xml:space="preserve"> Контролери ......................................................................</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Стабилизиращ контролер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 за поддържане на височина и позиция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Параметри и тяхното влияние върху системата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4</w:t>
      </w:r>
      <w:r w:rsidR="00DB41B4">
        <w:rPr>
          <w:rFonts w:asciiTheme="minorHAnsi" w:hAnsiTheme="minorHAnsi"/>
          <w:sz w:val="28"/>
          <w:szCs w:val="28"/>
        </w:rPr>
        <w:t>5</w:t>
      </w:r>
    </w:p>
    <w:p w:rsidR="0035644A" w:rsidRDefault="0035644A" w:rsidP="0035644A">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Pr="008B3989" w:rsidRDefault="0035644A" w:rsidP="0035644A">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Pr>
          <w:sz w:val="28"/>
          <w:szCs w:val="28"/>
        </w:rPr>
        <w:t>…</w:t>
      </w:r>
      <w:r w:rsidRPr="008B3989">
        <w:rPr>
          <w:sz w:val="28"/>
          <w:szCs w:val="28"/>
        </w:rPr>
        <w:t>...........................................................</w:t>
      </w:r>
      <w:r w:rsidR="00DB41B4">
        <w:rPr>
          <w:sz w:val="28"/>
          <w:szCs w:val="28"/>
        </w:rPr>
        <w:t>. 50</w:t>
      </w:r>
    </w:p>
    <w:p w:rsidR="0035644A"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Pr="00817446"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 Настройка на контролера</w:t>
      </w:r>
      <w:r>
        <w:rPr>
          <w:rFonts w:asciiTheme="minorHAnsi" w:hAnsiTheme="minorHAnsi"/>
          <w:sz w:val="28"/>
          <w:szCs w:val="28"/>
          <w:lang w:val="en-US"/>
        </w:rPr>
        <w:t xml:space="preserve"> </w:t>
      </w:r>
      <w:r>
        <w:rPr>
          <w:rFonts w:asciiTheme="minorHAnsi" w:hAnsiTheme="minorHAnsi"/>
          <w:sz w:val="28"/>
          <w:szCs w:val="28"/>
        </w:rPr>
        <w:t>за поддържане на височина</w:t>
      </w:r>
      <w:r>
        <w:rPr>
          <w:rFonts w:asciiTheme="minorHAnsi" w:hAnsiTheme="minorHAnsi"/>
          <w:sz w:val="28"/>
          <w:szCs w:val="28"/>
          <w:lang w:val="en-US"/>
        </w:rPr>
        <w:t xml:space="preserve"> </w:t>
      </w:r>
      <w:r>
        <w:rPr>
          <w:rFonts w:asciiTheme="minorHAnsi" w:hAnsiTheme="minorHAnsi"/>
          <w:sz w:val="28"/>
          <w:szCs w:val="28"/>
        </w:rPr>
        <w:t>на ъгълът на крен и тангаж (</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DB41B4">
        <w:rPr>
          <w:rFonts w:asciiTheme="minorHAnsi" w:hAnsiTheme="minorHAnsi"/>
          <w:sz w:val="28"/>
          <w:szCs w:val="28"/>
        </w:rPr>
        <w:t>2</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5</w:t>
      </w:r>
      <w:r w:rsidR="00DB41B4">
        <w:rPr>
          <w:rFonts w:asciiTheme="minorHAnsi" w:hAnsiTheme="minorHAnsi"/>
          <w:sz w:val="28"/>
          <w:szCs w:val="28"/>
        </w:rPr>
        <w:t>4</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8612B7">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в хоризолна равнина образуващи триъгълник, като по този начин позволява лесно упр</w:t>
      </w:r>
      <w:r w:rsidR="008612B7">
        <w:rPr>
          <w:sz w:val="28"/>
          <w:szCs w:val="28"/>
          <w:lang w:val="en-US"/>
        </w:rPr>
        <w:tab/>
      </w:r>
      <w:r w:rsidRPr="00617901">
        <w:rPr>
          <w:sz w:val="28"/>
          <w:szCs w:val="28"/>
        </w:rPr>
        <w:t xml:space="preserve">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A77C4" w:rsidP="00F918B2">
      <w:pPr>
        <w:pStyle w:val="NoSpacing"/>
        <w:spacing w:line="360" w:lineRule="auto"/>
        <w:jc w:val="both"/>
        <w:rPr>
          <w:sz w:val="28"/>
          <w:szCs w:val="28"/>
          <w:lang w:val="en-US"/>
        </w:rPr>
      </w:pPr>
      <w:r w:rsidRPr="001A77C4">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22143B" w:rsidRPr="00387A9C" w:rsidRDefault="0022143B"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A77C4" w:rsidP="00F918B2">
      <w:pPr>
        <w:pStyle w:val="NoSpacing"/>
        <w:spacing w:line="360" w:lineRule="auto"/>
        <w:jc w:val="both"/>
        <w:rPr>
          <w:sz w:val="28"/>
          <w:szCs w:val="28"/>
        </w:rPr>
      </w:pPr>
      <w:r w:rsidRPr="001A77C4">
        <w:rPr>
          <w:noProof/>
        </w:rPr>
        <w:pict>
          <v:shape id="_x0000_s1111" type="#_x0000_t202" style="position:absolute;left:0;text-align:left;margin-left:53.9pt;margin-top:314.4pt;width:361.5pt;height:24.65pt;z-index:251791360" stroked="f">
            <v:textbox style="mso-fit-shape-to-text:t" inset="0,0,0,0">
              <w:txbxContent>
                <w:p w:rsidR="0022143B" w:rsidRPr="00387A9C" w:rsidRDefault="0022143B"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lastRenderedPageBreak/>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A77C4" w:rsidP="00F918B2">
      <w:pPr>
        <w:pStyle w:val="NormalWeb"/>
        <w:spacing w:line="360" w:lineRule="auto"/>
        <w:jc w:val="both"/>
        <w:rPr>
          <w:rFonts w:asciiTheme="minorHAnsi" w:hAnsiTheme="minorHAnsi"/>
          <w:sz w:val="28"/>
          <w:szCs w:val="28"/>
        </w:rPr>
      </w:pPr>
      <w:r w:rsidRPr="001A77C4">
        <w:rPr>
          <w:noProof/>
        </w:rPr>
        <w:lastRenderedPageBreak/>
        <w:pict>
          <v:shape id="_x0000_s1098" type="#_x0000_t202" style="position:absolute;left:0;text-align:left;margin-left:1.25pt;margin-top:275.55pt;width:453.55pt;height:24.65pt;z-index:251765760" stroked="f">
            <v:textbox style="mso-fit-shape-to-text:t" inset="0,0,0,0">
              <w:txbxContent>
                <w:p w:rsidR="0022143B" w:rsidRPr="00C7136F" w:rsidRDefault="0022143B"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A77C4" w:rsidP="00F918B2">
      <w:pPr>
        <w:pStyle w:val="NormalWeb"/>
        <w:numPr>
          <w:ilvl w:val="1"/>
          <w:numId w:val="15"/>
        </w:numPr>
        <w:spacing w:line="360" w:lineRule="auto"/>
        <w:jc w:val="both"/>
        <w:rPr>
          <w:rFonts w:asciiTheme="minorHAnsi" w:hAnsiTheme="minorHAnsi"/>
          <w:b/>
          <w:sz w:val="32"/>
          <w:szCs w:val="32"/>
        </w:rPr>
      </w:pPr>
      <w:r w:rsidRPr="001A77C4">
        <w:rPr>
          <w:noProof/>
        </w:rPr>
        <w:lastRenderedPageBreak/>
        <w:pict>
          <v:shape id="_x0000_s1112" type="#_x0000_t202" style="position:absolute;left:0;text-align:left;margin-left:192.9pt;margin-top:249.4pt;width:258.75pt;height:.05pt;z-index:251793408" wrapcoords="-63 0 -63 21207 21600 21207 21600 0 -63 0" stroked="f">
            <v:textbox style="mso-fit-shape-to-text:t" inset="0,0,0,0">
              <w:txbxContent>
                <w:p w:rsidR="0022143B" w:rsidRPr="005D226C" w:rsidRDefault="0022143B"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A77C4" w:rsidP="00F918B2">
      <w:pPr>
        <w:pStyle w:val="NormalWeb"/>
        <w:numPr>
          <w:ilvl w:val="3"/>
          <w:numId w:val="15"/>
        </w:numPr>
        <w:spacing w:line="360" w:lineRule="auto"/>
        <w:jc w:val="both"/>
        <w:rPr>
          <w:rFonts w:asciiTheme="minorHAnsi" w:hAnsiTheme="minorHAnsi"/>
          <w:b/>
          <w:sz w:val="28"/>
          <w:szCs w:val="28"/>
          <w:lang w:val="en-US"/>
        </w:rPr>
      </w:pPr>
      <w:r w:rsidRPr="001A77C4">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22143B" w:rsidRPr="00031EC0" w:rsidRDefault="0022143B"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A77C4" w:rsidRPr="001A77C4">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22143B" w:rsidRPr="00031EC0" w:rsidRDefault="0022143B"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1A77C4" w:rsidRPr="001A77C4">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22143B" w:rsidRPr="00525E97" w:rsidRDefault="0022143B"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A77C4" w:rsidP="00F918B2">
      <w:pPr>
        <w:pStyle w:val="NormalWeb"/>
        <w:spacing w:line="360" w:lineRule="auto"/>
        <w:jc w:val="both"/>
        <w:rPr>
          <w:rFonts w:asciiTheme="minorHAnsi" w:hAnsiTheme="minorHAnsi"/>
          <w:sz w:val="28"/>
          <w:szCs w:val="28"/>
          <w:lang w:val="en-US"/>
        </w:rPr>
      </w:pPr>
      <w:r w:rsidRPr="001A77C4">
        <w:rPr>
          <w:noProof/>
        </w:rPr>
        <w:pict>
          <v:shape id="_x0000_s1118" type="#_x0000_t202" style="position:absolute;left:0;text-align:left;margin-left:7.3pt;margin-top:430.25pt;width:454.8pt;height:.05pt;z-index:251812864" stroked="f">
            <v:textbox style="mso-fit-shape-to-text:t" inset="0,0,0,0">
              <w:txbxContent>
                <w:p w:rsidR="0022143B" w:rsidRPr="006D479E" w:rsidRDefault="0022143B"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sidRPr="006D479E">
                    <w:rPr>
                      <w:b w:val="0"/>
                      <w:i/>
                      <w:color w:val="auto"/>
                      <w:sz w:val="24"/>
                      <w:szCs w:val="24"/>
                    </w:rPr>
                    <w:fldChar w:fldCharType="begin"/>
                  </w:r>
                  <w:r w:rsidRPr="006D479E">
                    <w:rPr>
                      <w:b w:val="0"/>
                      <w:i/>
                      <w:color w:val="auto"/>
                      <w:sz w:val="24"/>
                      <w:szCs w:val="24"/>
                    </w:rPr>
                    <w:instrText xml:space="preserve"> SEQ фигура \* ARABIC </w:instrText>
                  </w:r>
                  <w:r w:rsidRPr="006D479E">
                    <w:rPr>
                      <w:b w:val="0"/>
                      <w:i/>
                      <w:color w:val="auto"/>
                      <w:sz w:val="24"/>
                      <w:szCs w:val="24"/>
                    </w:rPr>
                    <w:fldChar w:fldCharType="separate"/>
                  </w:r>
                  <w:r>
                    <w:rPr>
                      <w:b w:val="0"/>
                      <w:i/>
                      <w:noProof/>
                      <w:color w:val="auto"/>
                      <w:sz w:val="24"/>
                      <w:szCs w:val="24"/>
                    </w:rPr>
                    <w:t>1</w:t>
                  </w:r>
                  <w:r w:rsidRPr="006D479E">
                    <w:rPr>
                      <w:b w:val="0"/>
                      <w:i/>
                      <w:color w:val="auto"/>
                      <w:sz w:val="24"/>
                      <w:szCs w:val="24"/>
                    </w:rPr>
                    <w:fldChar w:fldCharType="end"/>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29"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lastRenderedPageBreak/>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A77C4" w:rsidP="00F918B2">
      <w:pPr>
        <w:pStyle w:val="NormalWeb"/>
        <w:numPr>
          <w:ilvl w:val="2"/>
          <w:numId w:val="15"/>
        </w:numPr>
        <w:spacing w:line="360" w:lineRule="auto"/>
        <w:rPr>
          <w:rFonts w:asciiTheme="minorHAnsi" w:hAnsiTheme="minorHAnsi"/>
          <w:b/>
          <w:sz w:val="28"/>
          <w:szCs w:val="28"/>
          <w:lang w:val="en-US"/>
        </w:rPr>
      </w:pPr>
      <w:r w:rsidRPr="001A77C4">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22143B" w:rsidRPr="00BB7800" w:rsidRDefault="0022143B"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0"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1" cstate="print"/>
                    <a:stretch>
                      <a:fillRect/>
                    </a:stretch>
                  </pic:blipFill>
                  <pic:spPr>
                    <a:xfrm>
                      <a:off x="0" y="0"/>
                      <a:ext cx="4386580" cy="3526790"/>
                    </a:xfrm>
                    <a:prstGeom prst="rect">
                      <a:avLst/>
                    </a:prstGeom>
                  </pic:spPr>
                </pic:pic>
              </a:graphicData>
            </a:graphic>
          </wp:anchor>
        </w:drawing>
      </w:r>
      <w:r w:rsidR="001A77C4" w:rsidRPr="001A77C4">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22143B" w:rsidRPr="007F3712" w:rsidRDefault="0022143B"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A77C4" w:rsidP="00F918B2">
      <w:pPr>
        <w:pStyle w:val="NormalWeb"/>
        <w:spacing w:line="360" w:lineRule="auto"/>
        <w:jc w:val="both"/>
        <w:rPr>
          <w:rFonts w:asciiTheme="minorHAnsi" w:hAnsiTheme="minorHAnsi"/>
          <w:sz w:val="28"/>
          <w:szCs w:val="28"/>
        </w:rPr>
      </w:pPr>
      <w:r w:rsidRPr="001A77C4">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22143B" w:rsidRPr="007F3712" w:rsidRDefault="0022143B"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2"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6D479E" w:rsidP="00BB7800">
      <w:pPr>
        <w:pStyle w:val="NormalWeb"/>
        <w:spacing w:line="360" w:lineRule="auto"/>
        <w:jc w:val="both"/>
        <w:rPr>
          <w:rFonts w:asciiTheme="minorHAnsi" w:hAnsiTheme="minorHAnsi"/>
          <w:sz w:val="28"/>
          <w:szCs w:val="28"/>
        </w:rPr>
      </w:pPr>
      <w:r>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3" cstate="print"/>
                    <a:stretch>
                      <a:fillRect/>
                    </a:stretch>
                  </pic:blipFill>
                  <pic:spPr>
                    <a:xfrm>
                      <a:off x="0" y="0"/>
                      <a:ext cx="5775960" cy="996950"/>
                    </a:xfrm>
                    <a:prstGeom prst="rect">
                      <a:avLst/>
                    </a:prstGeom>
                  </pic:spPr>
                </pic:pic>
              </a:graphicData>
            </a:graphic>
          </wp:anchor>
        </w:drawing>
      </w:r>
      <w:r w:rsidR="001A77C4" w:rsidRPr="001A77C4">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22143B" w:rsidRPr="00BB7800" w:rsidRDefault="0022143B"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15: Формат на 24 битовият пакет от данни на барометърът  </w:t>
                  </w:r>
                </w:p>
              </w:txbxContent>
            </v:textbox>
            <w10:wrap type="topAndBottom"/>
          </v:shape>
        </w:pict>
      </w:r>
      <w:r>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1A77C4" w:rsidRPr="001A77C4">
        <w:rPr>
          <w:noProof/>
        </w:rPr>
        <w:pict>
          <v:shape id="_x0000_s1113" type="#_x0000_t202" style="position:absolute;left:0;text-align:left;margin-left:272.3pt;margin-top:205.1pt;width:180.5pt;height:.05pt;z-index:251795456;mso-position-horizontal-relative:text;mso-position-vertical-relative:text" wrapcoords="-90 0 -90 21176 21600 21176 21600 0 -90 0" stroked="f">
            <v:textbox style="mso-next-textbox:#_x0000_s1113;mso-fit-shape-to-text:t" inset="0,0,0,0">
              <w:txbxContent>
                <w:p w:rsidR="0022143B" w:rsidRPr="005D226C" w:rsidRDefault="0022143B"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13</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A77C4" w:rsidP="00606954">
      <w:pPr>
        <w:spacing w:line="360" w:lineRule="auto"/>
        <w:jc w:val="both"/>
        <w:rPr>
          <w:sz w:val="28"/>
          <w:szCs w:val="28"/>
        </w:rPr>
      </w:pPr>
      <w:r w:rsidRPr="001A77C4">
        <w:rPr>
          <w:noProof/>
        </w:rPr>
        <w:lastRenderedPageBreak/>
        <w:pict>
          <v:shape id="_x0000_s1084" type="#_x0000_t202" style="position:absolute;left:0;text-align:left;margin-left:-63.4pt;margin-top:665.45pt;width:635.05pt;height:24.65pt;z-index:251727872" stroked="f">
            <v:textbox style="mso-fit-shape-to-text:t" inset="0,0,0,0">
              <w:txbxContent>
                <w:p w:rsidR="0022143B" w:rsidRPr="00103A70" w:rsidRDefault="0022143B"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5</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4"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A77C4"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22143B" w:rsidRPr="005D226C" w:rsidRDefault="0022143B" w:rsidP="005D226C">
                  <w:pPr>
                    <w:pStyle w:val="NoSpacing"/>
                    <w:jc w:val="center"/>
                    <w:rPr>
                      <w:i/>
                      <w:noProof/>
                      <w:sz w:val="24"/>
                      <w:szCs w:val="24"/>
                      <w:lang w:val="en-US"/>
                    </w:rPr>
                  </w:pPr>
                  <w:r>
                    <w:rPr>
                      <w:i/>
                      <w:noProof/>
                      <w:sz w:val="24"/>
                      <w:szCs w:val="24"/>
                    </w:rPr>
                    <w:t>Фигура 17:</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5"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6"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5D226C">
        <w:rPr>
          <w:i/>
          <w:sz w:val="24"/>
          <w:szCs w:val="24"/>
        </w:rPr>
        <w:t>6:</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A77C4" w:rsidP="00F918B2">
      <w:pPr>
        <w:spacing w:line="360" w:lineRule="auto"/>
        <w:jc w:val="both"/>
        <w:rPr>
          <w:sz w:val="28"/>
          <w:szCs w:val="28"/>
          <w:lang w:val="en-US"/>
        </w:rPr>
      </w:pPr>
      <w:r w:rsidRPr="001A77C4">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22143B" w:rsidRPr="005D226C" w:rsidRDefault="0022143B" w:rsidP="005D226C">
                  <w:pPr>
                    <w:pStyle w:val="NoSpacing"/>
                    <w:jc w:val="center"/>
                    <w:rPr>
                      <w:i/>
                      <w:noProof/>
                      <w:sz w:val="24"/>
                      <w:szCs w:val="24"/>
                    </w:rPr>
                  </w:pPr>
                  <w:r>
                    <w:rPr>
                      <w:i/>
                      <w:noProof/>
                      <w:sz w:val="24"/>
                      <w:szCs w:val="24"/>
                    </w:rPr>
                    <w:t>Фигура 18:</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7"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8"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A77C4" w:rsidP="0036186F">
      <w:pPr>
        <w:spacing w:line="360" w:lineRule="auto"/>
        <w:jc w:val="both"/>
        <w:rPr>
          <w:b/>
          <w:sz w:val="32"/>
          <w:szCs w:val="32"/>
        </w:rPr>
      </w:pPr>
      <w:r w:rsidRPr="001A77C4">
        <w:rPr>
          <w:noProof/>
        </w:rPr>
        <w:pict>
          <v:shape id="_x0000_s1085" type="#_x0000_t202" style="position:absolute;left:0;text-align:left;margin-left:36.85pt;margin-top:17.6pt;width:362.25pt;height:24.65pt;z-index:251729920" stroked="f">
            <v:textbox style="mso-next-textbox:#_x0000_s1085;mso-fit-shape-to-text:t" inset="0,0,0,0">
              <w:txbxContent>
                <w:p w:rsidR="0022143B" w:rsidRPr="00767D33" w:rsidRDefault="0022143B" w:rsidP="00C26DAC">
                  <w:pPr>
                    <w:pStyle w:val="Caption"/>
                    <w:jc w:val="center"/>
                    <w:rPr>
                      <w:b w:val="0"/>
                      <w:i/>
                      <w:noProof/>
                      <w:color w:val="auto"/>
                      <w:sz w:val="24"/>
                      <w:szCs w:val="24"/>
                    </w:rPr>
                  </w:pPr>
                  <w:r>
                    <w:rPr>
                      <w:b w:val="0"/>
                      <w:i/>
                      <w:noProof/>
                      <w:color w:val="auto"/>
                      <w:sz w:val="24"/>
                      <w:szCs w:val="24"/>
                    </w:rPr>
                    <w:t>Фигура 19: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A77C4" w:rsidP="00B50D49">
      <w:pPr>
        <w:spacing w:line="360" w:lineRule="auto"/>
        <w:jc w:val="both"/>
        <w:rPr>
          <w:sz w:val="28"/>
          <w:szCs w:val="28"/>
          <w:lang w:val="en-US"/>
        </w:rPr>
      </w:pPr>
      <w:r w:rsidRPr="001A77C4">
        <w:rPr>
          <w:noProof/>
        </w:rPr>
        <w:lastRenderedPageBreak/>
        <w:pict>
          <v:shape id="_x0000_s1107" type="#_x0000_t202" style="position:absolute;left:0;text-align:left;margin-left:61.7pt;margin-top:101.05pt;width:319.75pt;height:36pt;z-index:251787264" stroked="f">
            <v:textbox inset="0,0,0,0">
              <w:txbxContent>
                <w:p w:rsidR="0022143B" w:rsidRPr="0036186F" w:rsidRDefault="0022143B" w:rsidP="0036186F">
                  <w:pPr>
                    <w:pStyle w:val="Caption"/>
                    <w:jc w:val="center"/>
                    <w:rPr>
                      <w:b w:val="0"/>
                      <w:i/>
                      <w:noProof/>
                      <w:color w:val="auto"/>
                      <w:sz w:val="24"/>
                      <w:szCs w:val="24"/>
                    </w:rPr>
                  </w:pPr>
                  <w:r>
                    <w:rPr>
                      <w:b w:val="0"/>
                      <w:i/>
                      <w:color w:val="auto"/>
                      <w:sz w:val="24"/>
                      <w:szCs w:val="24"/>
                    </w:rPr>
                    <w:t>Фигура  20:</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9"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0"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A77C4" w:rsidP="00250FAC">
      <w:pPr>
        <w:spacing w:line="360" w:lineRule="auto"/>
        <w:jc w:val="both"/>
        <w:rPr>
          <w:sz w:val="28"/>
          <w:szCs w:val="28"/>
        </w:rPr>
      </w:pPr>
      <w:r w:rsidRPr="001A77C4">
        <w:rPr>
          <w:noProof/>
        </w:rPr>
        <w:pict>
          <v:shape id="_x0000_s1115" type="#_x0000_t202" style="position:absolute;left:0;text-align:left;margin-left:2.2pt;margin-top:493.2pt;width:450.15pt;height:24.65pt;z-index:251801600" stroked="f">
            <v:textbox style="mso-fit-shape-to-text:t" inset="0,0,0,0">
              <w:txbxContent>
                <w:p w:rsidR="0022143B" w:rsidRPr="00250FAC" w:rsidRDefault="0022143B"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21:</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A77C4" w:rsidRPr="00CE3EE2">
        <w:rPr>
          <w:b w:val="0"/>
          <w:i/>
          <w:color w:val="auto"/>
          <w:sz w:val="24"/>
          <w:szCs w:val="24"/>
        </w:rPr>
        <w:fldChar w:fldCharType="begin"/>
      </w:r>
      <w:r w:rsidRPr="00CE3EE2">
        <w:rPr>
          <w:b w:val="0"/>
          <w:i/>
          <w:color w:val="auto"/>
          <w:sz w:val="24"/>
          <w:szCs w:val="24"/>
        </w:rPr>
        <w:instrText xml:space="preserve"> SEQ таблица \* ARABIC </w:instrText>
      </w:r>
      <w:r w:rsidR="001A77C4" w:rsidRPr="00CE3EE2">
        <w:rPr>
          <w:b w:val="0"/>
          <w:i/>
          <w:color w:val="auto"/>
          <w:sz w:val="24"/>
          <w:szCs w:val="24"/>
        </w:rPr>
        <w:fldChar w:fldCharType="separate"/>
      </w:r>
      <w:r w:rsidRPr="00CE3EE2">
        <w:rPr>
          <w:b w:val="0"/>
          <w:i/>
          <w:noProof/>
          <w:color w:val="auto"/>
          <w:sz w:val="24"/>
          <w:szCs w:val="24"/>
        </w:rPr>
        <w:t>1</w:t>
      </w:r>
      <w:r w:rsidR="001A77C4"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1"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1A77C4" w:rsidP="00F57C39">
      <w:pPr>
        <w:spacing w:line="360" w:lineRule="auto"/>
        <w:jc w:val="both"/>
        <w:rPr>
          <w:rFonts w:eastAsia="TimesNewRomanPSMT" w:cs="TimesNewRomanPSMT"/>
          <w:sz w:val="28"/>
          <w:szCs w:val="28"/>
        </w:rPr>
      </w:pPr>
      <w:r w:rsidRPr="001A77C4">
        <w:rPr>
          <w:noProof/>
        </w:rPr>
        <w:pict>
          <v:shape id="_x0000_s1077" type="#_x0000_t202" style="position:absolute;left:0;text-align:left;margin-left:1.75pt;margin-top:316.5pt;width:426pt;height:24.65pt;z-index:251707392" stroked="f">
            <v:textbox style="mso-next-textbox:#_x0000_s1077;mso-fit-shape-to-text:t" inset="0,0,0,0">
              <w:txbxContent>
                <w:p w:rsidR="0022143B" w:rsidRPr="00E8247A" w:rsidRDefault="0022143B"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2"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A30806">
        <w:rPr>
          <w:rFonts w:cs="Kp-Regular"/>
          <w:sz w:val="28"/>
          <w:szCs w:val="28"/>
        </w:rPr>
        <w:t xml:space="preserve">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1A77C4" w:rsidRPr="001A77C4">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22143B" w:rsidRDefault="0022143B" w:rsidP="00807235">
                  <w:pPr>
                    <w:pStyle w:val="Caption"/>
                    <w:jc w:val="center"/>
                    <w:rPr>
                      <w:rFonts w:eastAsia="Times New Roman" w:cs="Times New Roman"/>
                      <w:sz w:val="28"/>
                      <w:szCs w:val="28"/>
                      <w:lang w:eastAsia="bg-BG"/>
                    </w:rPr>
                  </w:pPr>
                  <w:r>
                    <w:rPr>
                      <w:b w:val="0"/>
                      <w:i/>
                      <w:color w:val="auto"/>
                      <w:sz w:val="24"/>
                      <w:szCs w:val="24"/>
                    </w:rPr>
                    <w:t>Фигура 23: Схема на вътрешният и външният контур на системата</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3"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lastRenderedPageBreak/>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4" cstate="print"/>
                    <a:srcRect l="52048" t="12705" r="16713" b="1719"/>
                    <a:stretch>
                      <a:fillRect/>
                    </a:stretch>
                  </pic:blipFill>
                  <pic:spPr>
                    <a:xfrm>
                      <a:off x="0" y="0"/>
                      <a:ext cx="5241290" cy="5438775"/>
                    </a:xfrm>
                    <a:prstGeom prst="rect">
                      <a:avLst/>
                    </a:prstGeom>
                  </pic:spPr>
                </pic:pic>
              </a:graphicData>
            </a:graphic>
          </wp:anchor>
        </w:drawing>
      </w:r>
      <w:r w:rsidR="001A77C4" w:rsidRPr="001A77C4">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22143B" w:rsidRPr="003424E7" w:rsidRDefault="0022143B"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1A77C4" w:rsidP="00F57C39">
      <w:pPr>
        <w:spacing w:line="360" w:lineRule="auto"/>
        <w:jc w:val="both"/>
        <w:rPr>
          <w:rFonts w:eastAsia="Times New Roman" w:cs="Times New Roman"/>
          <w:sz w:val="28"/>
          <w:szCs w:val="28"/>
          <w:lang w:eastAsia="bg-BG"/>
        </w:rPr>
      </w:pPr>
      <w:r w:rsidRPr="001A77C4">
        <w:rPr>
          <w:noProof/>
        </w:rPr>
        <w:pict>
          <v:shape id="_x0000_s1078" type="#_x0000_t202" style="position:absolute;left:0;text-align:left;margin-left:1.95pt;margin-top:261.9pt;width:454.5pt;height:39.3pt;z-index:251708416" stroked="f">
            <v:textbox style="mso-next-textbox:#_x0000_s1078;mso-fit-shape-to-text:t" inset="0,0,0,0">
              <w:txbxContent>
                <w:p w:rsidR="0022143B" w:rsidRPr="003424E7" w:rsidRDefault="0022143B"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25: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5"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9158AB" w:rsidRPr="009158AB">
        <w:rPr>
          <w:rFonts w:eastAsia="Times New Roman" w:cs="Times New Roman"/>
          <w:b/>
          <w:sz w:val="32"/>
          <w:szCs w:val="32"/>
          <w:lang w:eastAsia="bg-BG"/>
        </w:rPr>
        <w:t>Стабилизиращ контролер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6" cstate="print"/>
                    <a:srcRect t="9375" b="17578"/>
                    <a:stretch>
                      <a:fillRect/>
                    </a:stretch>
                  </pic:blipFill>
                  <pic:spPr>
                    <a:xfrm>
                      <a:off x="0" y="0"/>
                      <a:ext cx="5760648" cy="1854680"/>
                    </a:xfrm>
                    <a:prstGeom prst="rect">
                      <a:avLst/>
                    </a:prstGeom>
                  </pic:spPr>
                </pic:pic>
              </a:graphicData>
            </a:graphic>
          </wp:inline>
        </w:drawing>
      </w:r>
    </w:p>
    <w:p w:rsidR="008962D6" w:rsidRPr="007F7DEE" w:rsidRDefault="005D226C"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Фигура 2</w:t>
      </w:r>
      <w:r w:rsidR="00CE3EE2">
        <w:rPr>
          <w:rFonts w:eastAsia="Times New Roman" w:cs="Times New Roman"/>
          <w:b w:val="0"/>
          <w:i/>
          <w:color w:val="auto"/>
          <w:sz w:val="24"/>
          <w:szCs w:val="24"/>
          <w:lang w:eastAsia="bg-BG"/>
        </w:rPr>
        <w:t>6</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57C39" w:rsidRDefault="00F57C39" w:rsidP="00F57C39">
      <w:pPr>
        <w:spacing w:line="360" w:lineRule="auto"/>
        <w:jc w:val="both"/>
      </w:pPr>
    </w:p>
    <w:p w:rsidR="009158AB" w:rsidRDefault="009158AB"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7"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8"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9"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0" cstate="print"/>
                    <a:stretch>
                      <a:fillRect/>
                    </a:stretch>
                  </pic:blipFill>
                  <pic:spPr>
                    <a:xfrm>
                      <a:off x="0" y="0"/>
                      <a:ext cx="4267835" cy="2216785"/>
                    </a:xfrm>
                    <a:prstGeom prst="rect">
                      <a:avLst/>
                    </a:prstGeom>
                  </pic:spPr>
                </pic:pic>
              </a:graphicData>
            </a:graphic>
          </wp:anchor>
        </w:drawing>
      </w:r>
      <w:r w:rsidR="001A77C4" w:rsidRPr="001A77C4">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22143B" w:rsidRPr="00500C50" w:rsidRDefault="0022143B"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2615" cy="4226560"/>
                    </a:xfrm>
                    <a:prstGeom prst="rect">
                      <a:avLst/>
                    </a:prstGeom>
                  </pic:spPr>
                </pic:pic>
              </a:graphicData>
            </a:graphic>
          </wp:anchor>
        </w:drawing>
      </w:r>
      <w:r w:rsidR="001A77C4" w:rsidRPr="001A77C4">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22143B" w:rsidRPr="00500C50" w:rsidRDefault="0022143B"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1A77C4" w:rsidP="00500C50">
      <w:pPr>
        <w:pStyle w:val="Caption"/>
        <w:jc w:val="both"/>
        <w:rPr>
          <w:sz w:val="28"/>
          <w:szCs w:val="28"/>
        </w:rPr>
      </w:pPr>
      <w:r w:rsidRPr="001A77C4">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22143B" w:rsidRPr="00500C50" w:rsidRDefault="0022143B"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Default="00F57C39" w:rsidP="00F57C39">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lastRenderedPageBreak/>
        <w:t xml:space="preserve"> Основни параметри на системата и тяхното значение за полета</w:t>
      </w:r>
    </w:p>
    <w:p w:rsidR="006C12B0" w:rsidRDefault="001A77C4" w:rsidP="006C12B0">
      <w:pPr>
        <w:rPr>
          <w:sz w:val="28"/>
          <w:szCs w:val="28"/>
        </w:rPr>
      </w:pPr>
      <w:r w:rsidRPr="001A77C4">
        <w:rPr>
          <w:noProof/>
        </w:rPr>
        <w:pict>
          <v:shape id="_x0000_s1114" type="#_x0000_t202" style="position:absolute;margin-left:1.25pt;margin-top:313.15pt;width:453.55pt;height:.05pt;z-index:251798528" stroked="f">
            <v:textbox style="mso-fit-shape-to-text:t" inset="0,0,0,0">
              <w:txbxContent>
                <w:p w:rsidR="0022143B" w:rsidRPr="004E7A86" w:rsidRDefault="0022143B"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27: Параметри на системата</w:t>
                  </w:r>
                </w:p>
              </w:txbxContent>
            </v:textbox>
            <w10:wrap type="topAndBottom"/>
          </v:shape>
        </w:pict>
      </w:r>
      <w:r w:rsidR="004E7A86">
        <w:rPr>
          <w:noProof/>
          <w:sz w:val="28"/>
          <w:szCs w:val="28"/>
          <w:lang w:eastAsia="bg-BG"/>
        </w:rPr>
        <w:drawing>
          <wp:anchor distT="0" distB="0" distL="114300" distR="114300" simplePos="0" relativeHeight="251796480" behindDoc="0" locked="0" layoutInCell="1" allowOverlap="1">
            <wp:simplePos x="0" y="0"/>
            <wp:positionH relativeFrom="column">
              <wp:posOffset>15875</wp:posOffset>
            </wp:positionH>
            <wp:positionV relativeFrom="paragraph">
              <wp:posOffset>728345</wp:posOffset>
            </wp:positionV>
            <wp:extent cx="5760085" cy="3191510"/>
            <wp:effectExtent l="19050" t="0" r="0" b="0"/>
            <wp:wrapTopAndBottom/>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3" cstate="print"/>
                    <a:stretch>
                      <a:fillRect/>
                    </a:stretch>
                  </pic:blipFill>
                  <pic:spPr>
                    <a:xfrm>
                      <a:off x="0" y="0"/>
                      <a:ext cx="5760085" cy="3191510"/>
                    </a:xfrm>
                    <a:prstGeom prst="rect">
                      <a:avLst/>
                    </a:prstGeom>
                  </pic:spPr>
                </pic:pic>
              </a:graphicData>
            </a:graphic>
          </wp:anchor>
        </w:drawing>
      </w:r>
      <w:r w:rsidR="006C12B0">
        <w:rPr>
          <w:sz w:val="28"/>
          <w:szCs w:val="28"/>
        </w:rPr>
        <w:t xml:space="preserve">Параметрите на системата се настройват през софтуерът на ардукоптер </w:t>
      </w:r>
      <w:r w:rsidR="006C12B0">
        <w:rPr>
          <w:sz w:val="28"/>
          <w:szCs w:val="28"/>
          <w:lang w:val="en-US"/>
        </w:rPr>
        <w:t xml:space="preserve">Mission Planner – </w:t>
      </w:r>
      <w:r w:rsidR="006C12B0">
        <w:rPr>
          <w:sz w:val="28"/>
          <w:szCs w:val="28"/>
        </w:rPr>
        <w:t>фиг. 10.</w:t>
      </w:r>
    </w:p>
    <w:p w:rsidR="004E7A86" w:rsidRDefault="004E7A86" w:rsidP="004E7A86">
      <w:pPr>
        <w:keepNext/>
      </w:pP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523299">
      <w:pPr>
        <w:numPr>
          <w:ilvl w:val="0"/>
          <w:numId w:val="33"/>
        </w:numPr>
        <w:shd w:val="clear" w:color="auto" w:fill="FFFFFF" w:themeFill="background1"/>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w:t>
      </w:r>
      <w:r w:rsidR="00B67DC6" w:rsidRPr="008B0E3D">
        <w:rPr>
          <w:rFonts w:eastAsia="Times New Roman" w:cs="Times New Roman"/>
          <w:sz w:val="28"/>
          <w:szCs w:val="28"/>
          <w:lang w:eastAsia="bg-BG"/>
        </w:rPr>
        <w:lastRenderedPageBreak/>
        <w:t>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w:t>
      </w:r>
      <w:r w:rsidR="00A35697">
        <w:rPr>
          <w:sz w:val="28"/>
          <w:szCs w:val="28"/>
          <w:lang w:val="en-US"/>
        </w:rPr>
        <w:lastRenderedPageBreak/>
        <w:t>[15,16]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4"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5" cstate="print"/>
                    <a:stretch>
                      <a:fillRect/>
                    </a:stretch>
                  </pic:blipFill>
                  <pic:spPr>
                    <a:xfrm>
                      <a:off x="0" y="0"/>
                      <a:ext cx="5558155" cy="3648710"/>
                    </a:xfrm>
                    <a:prstGeom prst="rect">
                      <a:avLst/>
                    </a:prstGeom>
                  </pic:spPr>
                </pic:pic>
              </a:graphicData>
            </a:graphic>
          </wp:anchor>
        </w:drawing>
      </w:r>
      <w:r w:rsidR="001A77C4" w:rsidRPr="001A77C4">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22143B" w:rsidRPr="00F74304" w:rsidRDefault="0022143B" w:rsidP="002E1483">
                  <w:pPr>
                    <w:pStyle w:val="Caption"/>
                    <w:jc w:val="center"/>
                    <w:rPr>
                      <w:b w:val="0"/>
                      <w:i/>
                      <w:noProof/>
                      <w:color w:val="auto"/>
                      <w:sz w:val="24"/>
                      <w:szCs w:val="24"/>
                      <w:lang w:val="en-US"/>
                    </w:rPr>
                  </w:pPr>
                  <w:r>
                    <w:rPr>
                      <w:b w:val="0"/>
                      <w:i/>
                      <w:color w:val="auto"/>
                      <w:sz w:val="24"/>
                      <w:szCs w:val="24"/>
                    </w:rPr>
                    <w:t>Фигура 27</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1A77C4" w:rsidP="00F74304">
      <w:pPr>
        <w:spacing w:line="360" w:lineRule="auto"/>
        <w:jc w:val="both"/>
        <w:rPr>
          <w:sz w:val="28"/>
          <w:szCs w:val="28"/>
        </w:rPr>
      </w:pPr>
      <w:r w:rsidRPr="001A77C4">
        <w:rPr>
          <w:noProof/>
        </w:rPr>
        <w:pict>
          <v:shape id="_x0000_s1093" type="#_x0000_t202" style="position:absolute;left:0;text-align:left;margin-left:82.75pt;margin-top:572.4pt;width:312.3pt;height:39.3pt;z-index:251748352" stroked="f">
            <v:textbox style="mso-next-textbox:#_x0000_s1093;mso-fit-shape-to-text:t" inset="0,0,0,0">
              <w:txbxContent>
                <w:p w:rsidR="0022143B" w:rsidRPr="00E524E7" w:rsidRDefault="0022143B"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2</w:t>
                  </w:r>
                  <w:r w:rsidRPr="00E524E7">
                    <w:rPr>
                      <w:b w:val="0"/>
                      <w:i/>
                      <w:color w:val="auto"/>
                      <w:sz w:val="24"/>
                      <w:szCs w:val="24"/>
                    </w:rPr>
                    <w:fldChar w:fldCharType="end"/>
                  </w:r>
                  <w:r>
                    <w:rPr>
                      <w:b w:val="0"/>
                      <w:i/>
                      <w:color w:val="auto"/>
                      <w:sz w:val="24"/>
                      <w:szCs w:val="24"/>
                    </w:rPr>
                    <w:t>8</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6"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1A77C4" w:rsidP="00E524E7">
      <w:pPr>
        <w:pStyle w:val="Caption"/>
        <w:jc w:val="center"/>
        <w:rPr>
          <w:b w:val="0"/>
          <w:i/>
          <w:color w:val="auto"/>
          <w:sz w:val="24"/>
          <w:szCs w:val="24"/>
        </w:rPr>
      </w:pPr>
      <w:r w:rsidRPr="001A77C4">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22143B" w:rsidRPr="00E524E7" w:rsidRDefault="0022143B"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29</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7"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8"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4E7A86">
        <w:rPr>
          <w:b w:val="0"/>
          <w:i/>
          <w:color w:val="auto"/>
          <w:sz w:val="24"/>
          <w:szCs w:val="24"/>
        </w:rPr>
        <w:t>28</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1A77C4" w:rsidP="00F74304">
      <w:pPr>
        <w:spacing w:line="360" w:lineRule="auto"/>
        <w:jc w:val="both"/>
        <w:rPr>
          <w:sz w:val="28"/>
          <w:szCs w:val="28"/>
        </w:rPr>
      </w:pPr>
      <w:r w:rsidRPr="001A77C4">
        <w:rPr>
          <w:noProof/>
        </w:rPr>
        <w:pict>
          <v:shape id="_x0000_s1095" type="#_x0000_t202" style="position:absolute;left:0;text-align:left;margin-left:4.65pt;margin-top:430.5pt;width:453.55pt;height:33.25pt;z-index:251756544" stroked="f">
            <v:textbox style="mso-next-textbox:#_x0000_s1095" inset="0,0,0,0">
              <w:txbxContent>
                <w:p w:rsidR="0022143B" w:rsidRPr="00E524E7" w:rsidRDefault="0022143B"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30</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9"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1A77C4"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22143B" w:rsidRPr="008A653A" w:rsidRDefault="0022143B"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31</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0" cstate="print"/>
                    <a:stretch>
                      <a:fillRect/>
                    </a:stretch>
                  </pic:blipFill>
                  <pic:spPr>
                    <a:xfrm>
                      <a:off x="0" y="0"/>
                      <a:ext cx="5760648" cy="2182483"/>
                    </a:xfrm>
                    <a:prstGeom prst="rect">
                      <a:avLst/>
                    </a:prstGeom>
                  </pic:spPr>
                </pic:pic>
              </a:graphicData>
            </a:graphic>
          </wp:anchor>
        </w:drawing>
      </w:r>
      <w:r w:rsidR="00095EE1" w:rsidRPr="00095EE1">
        <w:rPr>
          <w:b/>
          <w:sz w:val="32"/>
          <w:szCs w:val="32"/>
        </w:rPr>
        <w:t>Експе</w:t>
      </w:r>
      <w:r w:rsidR="00BF2B10">
        <w:rPr>
          <w:b/>
          <w:sz w:val="32"/>
          <w:szCs w:val="32"/>
        </w:rPr>
        <w:t>римент 2: Визуализиране на</w:t>
      </w:r>
      <w:r w:rsidR="00095EE1" w:rsidRPr="00095EE1">
        <w:rPr>
          <w:b/>
          <w:sz w:val="32"/>
          <w:szCs w:val="32"/>
        </w:rPr>
        <w:t xml:space="preserve"> </w:t>
      </w:r>
      <w:r w:rsidR="00095EE1" w:rsidRPr="00095EE1">
        <w:rPr>
          <w:b/>
          <w:sz w:val="32"/>
          <w:szCs w:val="32"/>
          <w:lang w:val="en-US"/>
        </w:rPr>
        <w:t>IMU</w:t>
      </w:r>
      <w:r w:rsidR="00BF2B10">
        <w:rPr>
          <w:b/>
          <w:sz w:val="32"/>
          <w:szCs w:val="32"/>
        </w:rPr>
        <w:t xml:space="preserve"> и </w:t>
      </w:r>
      <w:r w:rsidR="00BF2B10">
        <w:rPr>
          <w:b/>
          <w:sz w:val="32"/>
          <w:szCs w:val="32"/>
          <w:lang w:val="en-US"/>
        </w:rPr>
        <w:t>Motors</w:t>
      </w:r>
      <w:r w:rsidR="00095EE1" w:rsidRPr="00095EE1">
        <w:rPr>
          <w:b/>
          <w:sz w:val="32"/>
          <w:szCs w:val="32"/>
          <w:lang w:val="en-US"/>
        </w:rPr>
        <w:t xml:space="preserve"> </w:t>
      </w:r>
      <w:r w:rsidR="00095EE1" w:rsidRPr="00095EE1">
        <w:rPr>
          <w:b/>
          <w:sz w:val="32"/>
          <w:szCs w:val="32"/>
        </w:rPr>
        <w:t>лог файловете.</w:t>
      </w:r>
    </w:p>
    <w:p w:rsidR="00095EE1" w:rsidRDefault="00BF2B10" w:rsidP="009E5C0D">
      <w:pPr>
        <w:spacing w:line="360" w:lineRule="auto"/>
        <w:ind w:left="142"/>
        <w:jc w:val="both"/>
        <w:rPr>
          <w:sz w:val="28"/>
          <w:szCs w:val="28"/>
        </w:rPr>
      </w:pPr>
      <w:r>
        <w:rPr>
          <w:noProof/>
        </w:rPr>
        <w:pict>
          <v:shape id="_x0000_s1121" type="#_x0000_t202" style="position:absolute;left:0;text-align:left;margin-left:8.25pt;margin-top:282.7pt;width:454.2pt;height:.05pt;z-index:251815936" stroked="f">
            <v:textbox style="mso-fit-shape-to-text:t" inset="0,0,0,0">
              <w:txbxContent>
                <w:p w:rsidR="0022143B" w:rsidRPr="00BF2B10" w:rsidRDefault="0022143B"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sidRPr="00BF2B10">
                    <w:rPr>
                      <w:b w:val="0"/>
                      <w:i/>
                      <w:color w:val="auto"/>
                      <w:sz w:val="24"/>
                      <w:szCs w:val="24"/>
                    </w:rPr>
                    <w:fldChar w:fldCharType="begin"/>
                  </w:r>
                  <w:r w:rsidRPr="00BF2B10">
                    <w:rPr>
                      <w:b w:val="0"/>
                      <w:i/>
                      <w:color w:val="auto"/>
                      <w:sz w:val="24"/>
                      <w:szCs w:val="24"/>
                    </w:rPr>
                    <w:instrText xml:space="preserve"> SEQ фигура \* ARABIC </w:instrText>
                  </w:r>
                  <w:r w:rsidRPr="00BF2B10">
                    <w:rPr>
                      <w:b w:val="0"/>
                      <w:i/>
                      <w:color w:val="auto"/>
                      <w:sz w:val="24"/>
                      <w:szCs w:val="24"/>
                    </w:rPr>
                    <w:fldChar w:fldCharType="separate"/>
                  </w:r>
                  <w:r>
                    <w:rPr>
                      <w:b w:val="0"/>
                      <w:i/>
                      <w:noProof/>
                      <w:color w:val="auto"/>
                      <w:sz w:val="24"/>
                      <w:szCs w:val="24"/>
                    </w:rPr>
                    <w:t>3</w:t>
                  </w:r>
                  <w:r w:rsidRPr="00BF2B10">
                    <w:rPr>
                      <w:b w:val="0"/>
                      <w:i/>
                      <w:color w:val="auto"/>
                      <w:sz w:val="24"/>
                      <w:szCs w:val="24"/>
                    </w:rPr>
                    <w:fldChar w:fldCharType="end"/>
                  </w:r>
                  <w:r>
                    <w:rPr>
                      <w:b w:val="0"/>
                      <w:i/>
                      <w:color w:val="auto"/>
                      <w:sz w:val="24"/>
                      <w:szCs w:val="24"/>
                    </w:rPr>
                    <w:t>2:Данни от акселерометрите на система при наложени външни смущения и управляващи сигнали.</w:t>
                  </w:r>
                </w:p>
              </w:txbxContent>
            </v:textbox>
            <w10:wrap type="topAndBottom"/>
          </v:shape>
        </w:pict>
      </w:r>
      <w:r>
        <w:rPr>
          <w:noProof/>
          <w:sz w:val="28"/>
          <w:szCs w:val="28"/>
          <w:lang w:eastAsia="bg-BG"/>
        </w:rPr>
        <w:drawing>
          <wp:anchor distT="0" distB="0" distL="114300" distR="114300" simplePos="0" relativeHeight="251813888" behindDoc="0" locked="0" layoutInCell="1" allowOverlap="1">
            <wp:simplePos x="0" y="0"/>
            <wp:positionH relativeFrom="column">
              <wp:posOffset>104775</wp:posOffset>
            </wp:positionH>
            <wp:positionV relativeFrom="paragraph">
              <wp:posOffset>1906270</wp:posOffset>
            </wp:positionV>
            <wp:extent cx="5768340" cy="1626870"/>
            <wp:effectExtent l="19050" t="0" r="3810" b="0"/>
            <wp:wrapTopAndBottom/>
            <wp:docPr id="10"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1" cstate="print"/>
                    <a:stretch>
                      <a:fillRect/>
                    </a:stretch>
                  </pic:blipFill>
                  <pic:spPr>
                    <a:xfrm>
                      <a:off x="0" y="0"/>
                      <a:ext cx="5768340" cy="1626870"/>
                    </a:xfrm>
                    <a:prstGeom prst="rect">
                      <a:avLst/>
                    </a:prstGeom>
                  </pic:spPr>
                </pic:pic>
              </a:graphicData>
            </a:graphic>
          </wp:anchor>
        </w:drawing>
      </w:r>
      <w:r w:rsidR="00095EE1" w:rsidRPr="009E5C0D">
        <w:rPr>
          <w:sz w:val="28"/>
          <w:szCs w:val="28"/>
        </w:rPr>
        <w:t>Необходимо е допълнителни да бъд</w:t>
      </w:r>
      <w:r w:rsidR="009E5C0D">
        <w:rPr>
          <w:sz w:val="28"/>
          <w:szCs w:val="28"/>
        </w:rPr>
        <w:t xml:space="preserve">е </w:t>
      </w:r>
      <w:r w:rsidR="00095EE1" w:rsidRPr="009E5C0D">
        <w:rPr>
          <w:sz w:val="28"/>
          <w:szCs w:val="28"/>
        </w:rPr>
        <w:t xml:space="preserve">разрешено съхранението на данни за </w:t>
      </w:r>
      <w:r>
        <w:rPr>
          <w:sz w:val="28"/>
          <w:szCs w:val="28"/>
        </w:rPr>
        <w:t>двигателите</w:t>
      </w:r>
      <w:r w:rsidR="00095EE1" w:rsidRPr="009E5C0D">
        <w:rPr>
          <w:sz w:val="28"/>
          <w:szCs w:val="28"/>
        </w:rPr>
        <w:t xml:space="preserve">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r>
        <w:rPr>
          <w:sz w:val="28"/>
          <w:szCs w:val="28"/>
        </w:rPr>
        <w:t xml:space="preserve"> </w:t>
      </w:r>
      <w:r w:rsidR="006453CB">
        <w:rPr>
          <w:sz w:val="28"/>
          <w:szCs w:val="28"/>
        </w:rPr>
        <w:t>Системата е в стабилизиран режим и в</w:t>
      </w:r>
      <w:r>
        <w:rPr>
          <w:sz w:val="28"/>
          <w:szCs w:val="28"/>
        </w:rPr>
        <w:t xml:space="preserve">ърху </w:t>
      </w:r>
      <w:r w:rsidR="006453CB">
        <w:rPr>
          <w:sz w:val="28"/>
          <w:szCs w:val="28"/>
        </w:rPr>
        <w:t>нея</w:t>
      </w:r>
      <w:r>
        <w:rPr>
          <w:sz w:val="28"/>
          <w:szCs w:val="28"/>
        </w:rPr>
        <w:t xml:space="preserve"> са наложени поредица външни смущения и също така управляващи </w:t>
      </w:r>
      <w:r>
        <w:rPr>
          <w:sz w:val="28"/>
          <w:szCs w:val="28"/>
        </w:rPr>
        <w:lastRenderedPageBreak/>
        <w:t>сигнали</w:t>
      </w:r>
      <w:r w:rsidR="006453CB">
        <w:rPr>
          <w:sz w:val="28"/>
          <w:szCs w:val="28"/>
        </w:rPr>
        <w:t xml:space="preserve"> през радио управлението</w:t>
      </w:r>
      <w:r>
        <w:rPr>
          <w:sz w:val="28"/>
          <w:szCs w:val="28"/>
        </w:rPr>
        <w:t>. Видимо се забелязва  бързо достигане до установен режим без пререгулиране</w:t>
      </w:r>
      <w:r w:rsidR="006453CB">
        <w:rPr>
          <w:sz w:val="28"/>
          <w:szCs w:val="28"/>
        </w:rPr>
        <w:t xml:space="preserve"> и поддържане на посока</w:t>
      </w:r>
      <w:r>
        <w:rPr>
          <w:sz w:val="28"/>
          <w:szCs w:val="28"/>
        </w:rPr>
        <w:t>.</w:t>
      </w:r>
    </w:p>
    <w:p w:rsidR="006453CB" w:rsidRDefault="006453CB" w:rsidP="006453CB">
      <w:pPr>
        <w:spacing w:line="360" w:lineRule="auto"/>
        <w:jc w:val="both"/>
        <w:rPr>
          <w:sz w:val="28"/>
          <w:szCs w:val="28"/>
        </w:rPr>
      </w:pPr>
      <w:r>
        <w:rPr>
          <w:noProof/>
        </w:rPr>
        <w:pict>
          <v:shape id="_x0000_s1123" type="#_x0000_t202" style="position:absolute;left:0;text-align:left;margin-left:2pt;margin-top:396.95pt;width:454.8pt;height:.05pt;z-index:251822080" stroked="f">
            <v:textbox style="mso-fit-shape-to-text:t" inset="0,0,0,0">
              <w:txbxContent>
                <w:p w:rsidR="0022143B" w:rsidRPr="006453CB" w:rsidRDefault="0022143B"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34: Сигнали към трите двигателя на системата при кратък стабилизиран полет.</w:t>
                  </w:r>
                </w:p>
              </w:txbxContent>
            </v:textbox>
            <w10:wrap type="topAndBottom"/>
          </v:shape>
        </w:pict>
      </w:r>
      <w:r>
        <w:rPr>
          <w:noProof/>
          <w:lang w:eastAsia="bg-BG"/>
        </w:rPr>
        <w:drawing>
          <wp:anchor distT="0" distB="0" distL="114300" distR="114300" simplePos="0" relativeHeight="251820032" behindDoc="0" locked="0" layoutInCell="1" allowOverlap="1">
            <wp:simplePos x="0" y="0"/>
            <wp:positionH relativeFrom="column">
              <wp:posOffset>25400</wp:posOffset>
            </wp:positionH>
            <wp:positionV relativeFrom="paragraph">
              <wp:posOffset>3357245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2" cstate="print"/>
                    <a:stretch>
                      <a:fillRect/>
                    </a:stretch>
                  </pic:blipFill>
                  <pic:spPr>
                    <a:xfrm>
                      <a:off x="0" y="0"/>
                      <a:ext cx="5775960" cy="1626870"/>
                    </a:xfrm>
                    <a:prstGeom prst="rect">
                      <a:avLst/>
                    </a:prstGeom>
                  </pic:spPr>
                </pic:pic>
              </a:graphicData>
            </a:graphic>
          </wp:anchor>
        </w:drawing>
      </w:r>
      <w:r w:rsidR="00BF2B10">
        <w:rPr>
          <w:noProof/>
        </w:rPr>
        <w:pict>
          <v:shape id="_x0000_s1122" type="#_x0000_t202" style="position:absolute;left:0;text-align:left;margin-left:8.55pt;margin-top:153.85pt;width:454.8pt;height:.05pt;z-index:251819008;mso-position-horizontal-relative:text;mso-position-vertical-relative:text" stroked="f">
            <v:textbox style="mso-fit-shape-to-text:t" inset="0,0,0,0">
              <w:txbxContent>
                <w:p w:rsidR="0022143B" w:rsidRPr="00BF2B10" w:rsidRDefault="0022143B"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33: Данни от жироскопите на систета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6960" behindDoc="0" locked="0" layoutInCell="1" allowOverlap="1">
            <wp:simplePos x="0" y="0"/>
            <wp:positionH relativeFrom="column">
              <wp:posOffset>108585</wp:posOffset>
            </wp:positionH>
            <wp:positionV relativeFrom="paragraph">
              <wp:posOffset>269875</wp:posOffset>
            </wp:positionV>
            <wp:extent cx="5775960" cy="1626870"/>
            <wp:effectExtent l="19050" t="0" r="0" b="0"/>
            <wp:wrapTopAndBottom/>
            <wp:docPr id="20"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3" cstate="print"/>
                    <a:stretch>
                      <a:fillRect/>
                    </a:stretch>
                  </pic:blipFill>
                  <pic:spPr>
                    <a:xfrm>
                      <a:off x="0" y="0"/>
                      <a:ext cx="5775960" cy="1626870"/>
                    </a:xfrm>
                    <a:prstGeom prst="rect">
                      <a:avLst/>
                    </a:prstGeom>
                  </pic:spPr>
                </pic:pic>
              </a:graphicData>
            </a:graphic>
          </wp:anchor>
        </w:drawing>
      </w:r>
      <w:r>
        <w:rPr>
          <w:sz w:val="28"/>
          <w:szCs w:val="28"/>
        </w:rPr>
        <w:t>Управляващите сигнали изпратени към отделните двигатели могат да се видят на фигура 34.</w:t>
      </w:r>
    </w:p>
    <w:p w:rsidR="002B3291" w:rsidRDefault="002B3291"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4"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w:t>
      </w:r>
      <w:r w:rsidR="00450D51">
        <w:rPr>
          <w:sz w:val="28"/>
          <w:szCs w:val="28"/>
        </w:rPr>
        <w:t xml:space="preserve">статъчно добра,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5"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6"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7"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8"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9"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0"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1"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2"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3"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4"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5"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6"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7"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8"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79"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0"/>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54BC" w:rsidRDefault="00CF54BC" w:rsidP="00AE6D82">
      <w:pPr>
        <w:spacing w:after="0" w:line="240" w:lineRule="auto"/>
      </w:pPr>
      <w:r>
        <w:separator/>
      </w:r>
    </w:p>
  </w:endnote>
  <w:endnote w:type="continuationSeparator" w:id="0">
    <w:p w:rsidR="00CF54BC" w:rsidRDefault="00CF54BC"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22143B" w:rsidRDefault="0022143B">
        <w:pPr>
          <w:pStyle w:val="Footer"/>
          <w:jc w:val="center"/>
        </w:pPr>
        <w:fldSimple w:instr=" PAGE   \* MERGEFORMAT ">
          <w:r>
            <w:rPr>
              <w:noProof/>
            </w:rPr>
            <w:t>12</w:t>
          </w:r>
        </w:fldSimple>
      </w:p>
    </w:sdtContent>
  </w:sdt>
  <w:p w:rsidR="0022143B" w:rsidRDefault="002214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54BC" w:rsidRDefault="00CF54BC" w:rsidP="00AE6D82">
      <w:pPr>
        <w:spacing w:after="0" w:line="240" w:lineRule="auto"/>
      </w:pPr>
      <w:r>
        <w:separator/>
      </w:r>
    </w:p>
  </w:footnote>
  <w:footnote w:type="continuationSeparator" w:id="0">
    <w:p w:rsidR="00CF54BC" w:rsidRDefault="00CF54BC"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17">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0">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1">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3"/>
  </w:num>
  <w:num w:numId="3">
    <w:abstractNumId w:val="30"/>
  </w:num>
  <w:num w:numId="4">
    <w:abstractNumId w:val="20"/>
  </w:num>
  <w:num w:numId="5">
    <w:abstractNumId w:val="18"/>
  </w:num>
  <w:num w:numId="6">
    <w:abstractNumId w:val="19"/>
  </w:num>
  <w:num w:numId="7">
    <w:abstractNumId w:val="6"/>
  </w:num>
  <w:num w:numId="8">
    <w:abstractNumId w:val="8"/>
  </w:num>
  <w:num w:numId="9">
    <w:abstractNumId w:val="7"/>
  </w:num>
  <w:num w:numId="10">
    <w:abstractNumId w:val="10"/>
  </w:num>
  <w:num w:numId="11">
    <w:abstractNumId w:val="32"/>
  </w:num>
  <w:num w:numId="12">
    <w:abstractNumId w:val="21"/>
  </w:num>
  <w:num w:numId="13">
    <w:abstractNumId w:val="11"/>
  </w:num>
  <w:num w:numId="14">
    <w:abstractNumId w:val="26"/>
  </w:num>
  <w:num w:numId="15">
    <w:abstractNumId w:val="15"/>
  </w:num>
  <w:num w:numId="16">
    <w:abstractNumId w:val="13"/>
  </w:num>
  <w:num w:numId="17">
    <w:abstractNumId w:val="31"/>
  </w:num>
  <w:num w:numId="18">
    <w:abstractNumId w:val="4"/>
  </w:num>
  <w:num w:numId="19">
    <w:abstractNumId w:val="33"/>
  </w:num>
  <w:num w:numId="20">
    <w:abstractNumId w:val="1"/>
  </w:num>
  <w:num w:numId="21">
    <w:abstractNumId w:val="28"/>
  </w:num>
  <w:num w:numId="22">
    <w:abstractNumId w:val="12"/>
  </w:num>
  <w:num w:numId="23">
    <w:abstractNumId w:val="5"/>
  </w:num>
  <w:num w:numId="24">
    <w:abstractNumId w:val="24"/>
  </w:num>
  <w:num w:numId="25">
    <w:abstractNumId w:val="17"/>
  </w:num>
  <w:num w:numId="26">
    <w:abstractNumId w:val="27"/>
  </w:num>
  <w:num w:numId="27">
    <w:abstractNumId w:val="29"/>
  </w:num>
  <w:num w:numId="28">
    <w:abstractNumId w:val="9"/>
  </w:num>
  <w:num w:numId="29">
    <w:abstractNumId w:val="14"/>
  </w:num>
  <w:num w:numId="30">
    <w:abstractNumId w:val="23"/>
  </w:num>
  <w:num w:numId="31">
    <w:abstractNumId w:val="25"/>
  </w:num>
  <w:num w:numId="32">
    <w:abstractNumId w:val="0"/>
  </w:num>
  <w:num w:numId="33">
    <w:abstractNumId w:val="2"/>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0E6F"/>
    <w:rsid w:val="00013AD6"/>
    <w:rsid w:val="000177F2"/>
    <w:rsid w:val="00031EC0"/>
    <w:rsid w:val="0003415F"/>
    <w:rsid w:val="000549B8"/>
    <w:rsid w:val="00055648"/>
    <w:rsid w:val="00074D8E"/>
    <w:rsid w:val="00077987"/>
    <w:rsid w:val="00077F58"/>
    <w:rsid w:val="00095EE1"/>
    <w:rsid w:val="0009711C"/>
    <w:rsid w:val="000B74D5"/>
    <w:rsid w:val="000D0B75"/>
    <w:rsid w:val="000E2A3F"/>
    <w:rsid w:val="000F76F6"/>
    <w:rsid w:val="00103A70"/>
    <w:rsid w:val="00103A90"/>
    <w:rsid w:val="00111ABB"/>
    <w:rsid w:val="00125230"/>
    <w:rsid w:val="00125CF2"/>
    <w:rsid w:val="00134547"/>
    <w:rsid w:val="00153A30"/>
    <w:rsid w:val="00165A8C"/>
    <w:rsid w:val="0019348F"/>
    <w:rsid w:val="001A77C4"/>
    <w:rsid w:val="001B4BE3"/>
    <w:rsid w:val="001C4F86"/>
    <w:rsid w:val="001D73EE"/>
    <w:rsid w:val="001D78CF"/>
    <w:rsid w:val="001F4863"/>
    <w:rsid w:val="002021FD"/>
    <w:rsid w:val="002058F4"/>
    <w:rsid w:val="0022143B"/>
    <w:rsid w:val="00222E93"/>
    <w:rsid w:val="00224391"/>
    <w:rsid w:val="002340A8"/>
    <w:rsid w:val="00250FAC"/>
    <w:rsid w:val="00282826"/>
    <w:rsid w:val="00292661"/>
    <w:rsid w:val="002A72A3"/>
    <w:rsid w:val="002B106C"/>
    <w:rsid w:val="002B3291"/>
    <w:rsid w:val="002B3F30"/>
    <w:rsid w:val="002E1483"/>
    <w:rsid w:val="002F2F55"/>
    <w:rsid w:val="002F4456"/>
    <w:rsid w:val="003046E0"/>
    <w:rsid w:val="003216A5"/>
    <w:rsid w:val="003244C8"/>
    <w:rsid w:val="0033576B"/>
    <w:rsid w:val="003424E7"/>
    <w:rsid w:val="0035644A"/>
    <w:rsid w:val="0036186F"/>
    <w:rsid w:val="003618DD"/>
    <w:rsid w:val="0037224A"/>
    <w:rsid w:val="00375786"/>
    <w:rsid w:val="0038281B"/>
    <w:rsid w:val="00384AD7"/>
    <w:rsid w:val="00387A9C"/>
    <w:rsid w:val="003D0F28"/>
    <w:rsid w:val="003E42B8"/>
    <w:rsid w:val="003E6395"/>
    <w:rsid w:val="003F1CC7"/>
    <w:rsid w:val="003F3DBA"/>
    <w:rsid w:val="003F493E"/>
    <w:rsid w:val="00401E11"/>
    <w:rsid w:val="00445183"/>
    <w:rsid w:val="004473CE"/>
    <w:rsid w:val="00450D51"/>
    <w:rsid w:val="00465A69"/>
    <w:rsid w:val="00472244"/>
    <w:rsid w:val="0048071E"/>
    <w:rsid w:val="004B13B1"/>
    <w:rsid w:val="004D2DC4"/>
    <w:rsid w:val="004E5C2D"/>
    <w:rsid w:val="004E7A86"/>
    <w:rsid w:val="004F21F1"/>
    <w:rsid w:val="00500C50"/>
    <w:rsid w:val="00510DFB"/>
    <w:rsid w:val="00523299"/>
    <w:rsid w:val="00525E97"/>
    <w:rsid w:val="005331CA"/>
    <w:rsid w:val="00547493"/>
    <w:rsid w:val="005650D3"/>
    <w:rsid w:val="005720B2"/>
    <w:rsid w:val="0058700D"/>
    <w:rsid w:val="005A2A00"/>
    <w:rsid w:val="005D226C"/>
    <w:rsid w:val="005D3EDB"/>
    <w:rsid w:val="005D4B03"/>
    <w:rsid w:val="005E7ECD"/>
    <w:rsid w:val="00606954"/>
    <w:rsid w:val="006236C4"/>
    <w:rsid w:val="006453CB"/>
    <w:rsid w:val="00647374"/>
    <w:rsid w:val="006653C6"/>
    <w:rsid w:val="0067643A"/>
    <w:rsid w:val="0067684C"/>
    <w:rsid w:val="00683AF2"/>
    <w:rsid w:val="00690D40"/>
    <w:rsid w:val="006A70D5"/>
    <w:rsid w:val="006B3F2A"/>
    <w:rsid w:val="006C12B0"/>
    <w:rsid w:val="006D479E"/>
    <w:rsid w:val="006E5906"/>
    <w:rsid w:val="006E5B7A"/>
    <w:rsid w:val="006F3838"/>
    <w:rsid w:val="00711041"/>
    <w:rsid w:val="00724B52"/>
    <w:rsid w:val="00731911"/>
    <w:rsid w:val="007530B8"/>
    <w:rsid w:val="00776326"/>
    <w:rsid w:val="007843FA"/>
    <w:rsid w:val="007D44D1"/>
    <w:rsid w:val="007F3712"/>
    <w:rsid w:val="007F7DEE"/>
    <w:rsid w:val="00807235"/>
    <w:rsid w:val="00812DD2"/>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F56C2"/>
    <w:rsid w:val="00902248"/>
    <w:rsid w:val="0091258B"/>
    <w:rsid w:val="009158AB"/>
    <w:rsid w:val="00921BDE"/>
    <w:rsid w:val="0093606C"/>
    <w:rsid w:val="00955DD4"/>
    <w:rsid w:val="0095751D"/>
    <w:rsid w:val="00967B88"/>
    <w:rsid w:val="00983563"/>
    <w:rsid w:val="009E5ABF"/>
    <w:rsid w:val="009E5C0D"/>
    <w:rsid w:val="009F3A0C"/>
    <w:rsid w:val="00A07A5A"/>
    <w:rsid w:val="00A13469"/>
    <w:rsid w:val="00A17D39"/>
    <w:rsid w:val="00A30806"/>
    <w:rsid w:val="00A30BC7"/>
    <w:rsid w:val="00A35697"/>
    <w:rsid w:val="00A41B87"/>
    <w:rsid w:val="00A42A9B"/>
    <w:rsid w:val="00A44421"/>
    <w:rsid w:val="00A46B47"/>
    <w:rsid w:val="00A53345"/>
    <w:rsid w:val="00A65FF0"/>
    <w:rsid w:val="00A91D63"/>
    <w:rsid w:val="00AA0E22"/>
    <w:rsid w:val="00AE13F2"/>
    <w:rsid w:val="00AE2908"/>
    <w:rsid w:val="00AE66C6"/>
    <w:rsid w:val="00AE6D82"/>
    <w:rsid w:val="00AF40DD"/>
    <w:rsid w:val="00B07CD3"/>
    <w:rsid w:val="00B149C9"/>
    <w:rsid w:val="00B1760D"/>
    <w:rsid w:val="00B32DF9"/>
    <w:rsid w:val="00B32F35"/>
    <w:rsid w:val="00B33B58"/>
    <w:rsid w:val="00B50D49"/>
    <w:rsid w:val="00B67DC6"/>
    <w:rsid w:val="00B91B09"/>
    <w:rsid w:val="00BA6095"/>
    <w:rsid w:val="00BB7800"/>
    <w:rsid w:val="00BC3AB7"/>
    <w:rsid w:val="00BC7E93"/>
    <w:rsid w:val="00BF0F26"/>
    <w:rsid w:val="00BF2B10"/>
    <w:rsid w:val="00C1096C"/>
    <w:rsid w:val="00C15A83"/>
    <w:rsid w:val="00C17FE8"/>
    <w:rsid w:val="00C21C6B"/>
    <w:rsid w:val="00C26DAC"/>
    <w:rsid w:val="00C35516"/>
    <w:rsid w:val="00C37881"/>
    <w:rsid w:val="00C574B5"/>
    <w:rsid w:val="00C7136F"/>
    <w:rsid w:val="00C739E2"/>
    <w:rsid w:val="00CC1988"/>
    <w:rsid w:val="00CC4B56"/>
    <w:rsid w:val="00CD074D"/>
    <w:rsid w:val="00CD52BB"/>
    <w:rsid w:val="00CE3EE2"/>
    <w:rsid w:val="00CF535E"/>
    <w:rsid w:val="00CF54BC"/>
    <w:rsid w:val="00D0600A"/>
    <w:rsid w:val="00D0783B"/>
    <w:rsid w:val="00D16FC5"/>
    <w:rsid w:val="00D17AD0"/>
    <w:rsid w:val="00D35BA3"/>
    <w:rsid w:val="00D40268"/>
    <w:rsid w:val="00D54EB8"/>
    <w:rsid w:val="00D75484"/>
    <w:rsid w:val="00D93C04"/>
    <w:rsid w:val="00DB41B4"/>
    <w:rsid w:val="00DC6993"/>
    <w:rsid w:val="00DD3D1A"/>
    <w:rsid w:val="00DD7729"/>
    <w:rsid w:val="00DE0DEF"/>
    <w:rsid w:val="00DE2BE1"/>
    <w:rsid w:val="00DF7ED6"/>
    <w:rsid w:val="00E069EE"/>
    <w:rsid w:val="00E12B57"/>
    <w:rsid w:val="00E14586"/>
    <w:rsid w:val="00E21914"/>
    <w:rsid w:val="00E21DB8"/>
    <w:rsid w:val="00E236D8"/>
    <w:rsid w:val="00E51B3B"/>
    <w:rsid w:val="00E524E7"/>
    <w:rsid w:val="00E53793"/>
    <w:rsid w:val="00E774C6"/>
    <w:rsid w:val="00E81C38"/>
    <w:rsid w:val="00E92DC0"/>
    <w:rsid w:val="00EC66CD"/>
    <w:rsid w:val="00EC7A6E"/>
    <w:rsid w:val="00ED5CBE"/>
    <w:rsid w:val="00ED7BA1"/>
    <w:rsid w:val="00EE0B3E"/>
    <w:rsid w:val="00F039F2"/>
    <w:rsid w:val="00F17A3D"/>
    <w:rsid w:val="00F24849"/>
    <w:rsid w:val="00F273DF"/>
    <w:rsid w:val="00F3397F"/>
    <w:rsid w:val="00F34263"/>
    <w:rsid w:val="00F345FF"/>
    <w:rsid w:val="00F57C39"/>
    <w:rsid w:val="00F63092"/>
    <w:rsid w:val="00F74304"/>
    <w:rsid w:val="00F918B2"/>
    <w:rsid w:val="00FA7DEC"/>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code.google.com/p/arducopter/" TargetMode="External"/><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hyperlink" Target="http://www.invensense.com/mems/gyro/documents/RM-MPU-6000A.pdf"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www.arduino.cc" TargetMode="External"/><Relationship Id="rId74" Type="http://schemas.openxmlformats.org/officeDocument/2006/relationships/hyperlink" Target="http://www51.honeywell.com/aero/common/documents/myaerospacecatalog-documents/Defense_Brochures-documents/HMC5883L_3-Axis_Digital_Compass_IC.pdf"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www.meas-spec.com/product/t_product.aspx?id=8503" TargetMode="External"/><Relationship Id="rId78" Type="http://schemas.openxmlformats.org/officeDocument/2006/relationships/image" Target="media/image54.jpe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www.diydrones.com/forum/" TargetMode="External"/><Relationship Id="rId77" Type="http://schemas.openxmlformats.org/officeDocument/2006/relationships/hyperlink" Target="http://www.automatic-project.eu/Modules_bg/Module%204,%20Chapter%208.pdf"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inmotion.pt/documentation/diydrones/MediaTek_MT3329/mediatek_3329.pdf"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arduino.cc/en/Main/ArduinoBoardMega2560"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www.atmel.com/devices/ATMEGA2560.aspx?tab=documents" TargetMode="External"/><Relationship Id="rId75" Type="http://schemas.openxmlformats.org/officeDocument/2006/relationships/hyperlink" Target="http://rcexplorer.se/projects/2011/09/the-tricopter-v2-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396059-2648-4CF7-8625-47107703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11643</TotalTime>
  <Pages>58</Pages>
  <Words>6969</Words>
  <Characters>39726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46602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123</cp:revision>
  <dcterms:created xsi:type="dcterms:W3CDTF">2013-10-29T23:49:00Z</dcterms:created>
  <dcterms:modified xsi:type="dcterms:W3CDTF">2013-11-12T09:14:00Z</dcterms:modified>
</cp:coreProperties>
</file>