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5329CE" w:rsidRDefault="005329CE"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5329CE" w:rsidRDefault="005329CE"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5329CE" w:rsidRDefault="005329CE"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6835631"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5329CE" w:rsidRDefault="005329CE"/>
                          </w:txbxContent>
                        </v:textbox>
                      </v:rect>
                      <v:rect id="_x0000_s1039" style="position:absolute;left:6494;top:11160;width:4998;height:1566;mso-position-horizontal-relative:margin;mso-position-vertical-relative:margin" filled="f" stroked="f">
                        <v:textbox style="mso-next-textbox:#_x0000_s1039;mso-fit-shape-to-text:t">
                          <w:txbxContent>
                            <w:p w:rsidR="005329CE" w:rsidRDefault="005329CE">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5329CE" w:rsidRDefault="005329CE">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5329CE" w:rsidRDefault="005329CE">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5329CE" w:rsidRDefault="005329CE"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5329CE" w:rsidRDefault="005329CE">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6727EF">
        <w:rPr>
          <w:sz w:val="28"/>
          <w:szCs w:val="28"/>
        </w:rPr>
        <w:t xml:space="preserve"> </w:t>
      </w:r>
      <w:r w:rsidR="00ED5CBE" w:rsidRPr="00ED5CBE">
        <w:rPr>
          <w:sz w:val="28"/>
          <w:szCs w:val="28"/>
        </w:rPr>
        <w:t xml:space="preserve">2.5 </w:t>
      </w:r>
      <w:r w:rsidR="006727EF">
        <w:rPr>
          <w:sz w:val="28"/>
          <w:szCs w:val="28"/>
        </w:rPr>
        <w:t>– Контролерна</w:t>
      </w:r>
      <w:r>
        <w:rPr>
          <w:sz w:val="28"/>
          <w:szCs w:val="28"/>
        </w:rPr>
        <w:t xml:space="preserve"> платка на Ардукоптер </w:t>
      </w:r>
    </w:p>
    <w:p w:rsidR="00ED5CBE" w:rsidRPr="00E13643" w:rsidRDefault="00ED5CBE" w:rsidP="00ED5CBE">
      <w:pPr>
        <w:pStyle w:val="NoSpacing"/>
        <w:spacing w:line="360" w:lineRule="auto"/>
        <w:rPr>
          <w:sz w:val="28"/>
          <w:szCs w:val="28"/>
          <w:lang w:val="en-US"/>
        </w:rPr>
      </w:pPr>
      <w:r w:rsidRPr="00ED5CBE">
        <w:rPr>
          <w:sz w:val="28"/>
          <w:szCs w:val="28"/>
        </w:rPr>
        <w:t xml:space="preserve">DOF -  </w:t>
      </w:r>
      <w:r w:rsidR="00A65FF0">
        <w:rPr>
          <w:sz w:val="28"/>
          <w:szCs w:val="28"/>
        </w:rPr>
        <w:t>Степени на свобода</w:t>
      </w:r>
    </w:p>
    <w:p w:rsidR="00E13643" w:rsidRPr="00E13643" w:rsidRDefault="00E13643" w:rsidP="00ED5CBE">
      <w:pPr>
        <w:pStyle w:val="NoSpacing"/>
        <w:spacing w:line="360" w:lineRule="auto"/>
        <w:rPr>
          <w:sz w:val="28"/>
          <w:szCs w:val="28"/>
          <w:lang w:val="en-US"/>
        </w:rPr>
      </w:pPr>
      <w:r>
        <w:rPr>
          <w:sz w:val="28"/>
          <w:szCs w:val="28"/>
          <w:lang w:val="en-US"/>
        </w:rPr>
        <w:t>DCM – Direct Cosine Matrix</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sidR="006727EF">
        <w:rPr>
          <w:sz w:val="28"/>
          <w:szCs w:val="28"/>
        </w:rPr>
        <w:t>Линейно-к</w:t>
      </w:r>
      <w:r>
        <w:rPr>
          <w:sz w:val="28"/>
          <w:szCs w:val="28"/>
        </w:rPr>
        <w:t>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6727EF">
        <w:rPr>
          <w:sz w:val="28"/>
          <w:szCs w:val="28"/>
        </w:rPr>
        <w:t>Моделно п</w:t>
      </w:r>
      <w:r w:rsidR="00A65FF0">
        <w:rPr>
          <w:sz w:val="28"/>
          <w:szCs w:val="28"/>
        </w:rPr>
        <w:t>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sidR="006727EF">
        <w:rPr>
          <w:sz w:val="28"/>
          <w:szCs w:val="28"/>
        </w:rPr>
        <w:t>интеграл</w:t>
      </w:r>
      <w:r>
        <w:rPr>
          <w:sz w:val="28"/>
          <w:szCs w:val="28"/>
        </w:rPr>
        <w:t>н</w:t>
      </w:r>
      <w:r w:rsidR="006727EF">
        <w:rPr>
          <w:sz w:val="28"/>
          <w:szCs w:val="28"/>
        </w:rPr>
        <w:t>о</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xml:space="preserve">– Сериен </w:t>
      </w:r>
      <w:r w:rsidR="006727EF">
        <w:rPr>
          <w:sz w:val="28"/>
          <w:szCs w:val="28"/>
        </w:rPr>
        <w:t>периферен интефейс за комуникация</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w:t>
      </w:r>
      <w:r w:rsidR="00570FA4">
        <w:rPr>
          <w:rFonts w:asciiTheme="minorHAnsi" w:hAnsiTheme="minorHAnsi"/>
          <w:sz w:val="28"/>
          <w:szCs w:val="28"/>
        </w:rPr>
        <w:t>.. 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Цел на дипломната работа ...................................................................</w:t>
      </w:r>
      <w:r w:rsidR="00E72DC2">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Организация на дипло</w:t>
      </w:r>
      <w:r w:rsidR="00E72DC2">
        <w:rPr>
          <w:rFonts w:asciiTheme="minorHAnsi" w:hAnsiTheme="minorHAnsi"/>
          <w:sz w:val="28"/>
          <w:szCs w:val="28"/>
        </w:rPr>
        <w:t xml:space="preserve">мната работа ..................................................... </w:t>
      </w:r>
      <w:r w:rsidR="00570FA4">
        <w:rPr>
          <w:rFonts w:asciiTheme="minorHAnsi" w:hAnsiTheme="minorHAnsi"/>
          <w:sz w:val="28"/>
          <w:szCs w:val="28"/>
        </w:rPr>
        <w:t>9</w:t>
      </w:r>
    </w:p>
    <w:p w:rsidR="00E72DC2" w:rsidRDefault="00E72DC2"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 xml:space="preserve">Литературни данни по проблема ........................................................ </w:t>
      </w:r>
      <w:r w:rsidR="00570FA4">
        <w:rPr>
          <w:rFonts w:asciiTheme="minorHAnsi" w:hAnsiTheme="minorHAnsi"/>
          <w:sz w:val="28"/>
          <w:szCs w:val="28"/>
        </w:rPr>
        <w:t>10</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570FA4">
        <w:rPr>
          <w:rFonts w:asciiTheme="minorHAnsi" w:hAnsiTheme="minorHAnsi"/>
          <w:sz w:val="28"/>
          <w:szCs w:val="28"/>
        </w:rPr>
        <w:t xml:space="preserve"> 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570FA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r>
        <w:rPr>
          <w:rFonts w:asciiTheme="minorHAnsi" w:hAnsiTheme="minorHAnsi"/>
          <w:sz w:val="28"/>
          <w:szCs w:val="28"/>
          <w:lang w:val="en-US"/>
        </w:rPr>
        <w:t>ATMega 2560</w:t>
      </w:r>
      <w:r>
        <w:rPr>
          <w:rFonts w:asciiTheme="minorHAnsi" w:hAnsiTheme="minorHAnsi"/>
          <w:sz w:val="28"/>
          <w:szCs w:val="28"/>
        </w:rPr>
        <w:t xml:space="preserve"> ............................................ 1</w:t>
      </w:r>
      <w:r w:rsidR="00570FA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570FA4">
        <w:rPr>
          <w:rFonts w:asciiTheme="minorHAnsi" w:hAnsiTheme="minorHAnsi"/>
          <w:sz w:val="28"/>
          <w:szCs w:val="28"/>
        </w:rPr>
        <w:t>4</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570FA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570FA4">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A53578">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46109E">
        <w:rPr>
          <w:rFonts w:asciiTheme="minorHAnsi" w:hAnsiTheme="minorHAnsi"/>
          <w:sz w:val="28"/>
          <w:szCs w:val="28"/>
        </w:rPr>
        <w:t>7</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46109E">
        <w:rPr>
          <w:rFonts w:asciiTheme="minorHAnsi" w:hAnsiTheme="minorHAnsi"/>
          <w:sz w:val="28"/>
          <w:szCs w:val="28"/>
        </w:rPr>
        <w:t>8</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46109E">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w:t>
      </w:r>
      <w:r w:rsidR="0046109E">
        <w:rPr>
          <w:rFonts w:asciiTheme="minorHAnsi" w:hAnsiTheme="minorHAnsi"/>
          <w:sz w:val="28"/>
          <w:szCs w:val="28"/>
        </w:rPr>
        <w:t>п на действие ................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46109E">
        <w:rPr>
          <w:rFonts w:asciiTheme="minorHAnsi" w:hAnsiTheme="minorHAnsi"/>
          <w:sz w:val="28"/>
          <w:szCs w:val="28"/>
        </w:rPr>
        <w:t>....... 21</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GPS – Mediatek</w:t>
      </w:r>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lastRenderedPageBreak/>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r w:rsidRPr="001000B3">
        <w:rPr>
          <w:rFonts w:asciiTheme="minorHAnsi" w:hAnsiTheme="minorHAnsi"/>
          <w:sz w:val="28"/>
          <w:szCs w:val="28"/>
          <w:lang w:val="en-US"/>
        </w:rPr>
        <w:t xml:space="preserve">Mavlink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sidR="007307FF">
        <w:rPr>
          <w:rFonts w:asciiTheme="minorHAnsi" w:hAnsiTheme="minorHAnsi"/>
          <w:sz w:val="28"/>
          <w:szCs w:val="28"/>
        </w:rPr>
        <w:t xml:space="preserve">Вътрешен контур - </w:t>
      </w:r>
      <w:r>
        <w:rPr>
          <w:rFonts w:asciiTheme="minorHAnsi" w:hAnsiTheme="minorHAnsi"/>
          <w:sz w:val="28"/>
          <w:szCs w:val="28"/>
          <w:lang w:val="en-US"/>
        </w:rPr>
        <w:t>Rate</w:t>
      </w:r>
      <w:r w:rsidR="007307FF">
        <w:rPr>
          <w:rFonts w:asciiTheme="minorHAnsi" w:hAnsiTheme="minorHAnsi"/>
          <w:sz w:val="28"/>
          <w:szCs w:val="28"/>
        </w:rPr>
        <w:t xml:space="preserve"> Контролер </w:t>
      </w:r>
      <w:r>
        <w:rPr>
          <w:rFonts w:asciiTheme="minorHAnsi" w:hAnsiTheme="minorHAnsi"/>
          <w:sz w:val="28"/>
          <w:szCs w:val="28"/>
        </w:rPr>
        <w:t>.</w:t>
      </w:r>
      <w:r w:rsidR="007307FF">
        <w:rPr>
          <w:rFonts w:asciiTheme="minorHAnsi" w:hAnsiTheme="minorHAnsi"/>
          <w:sz w:val="28"/>
          <w:szCs w:val="28"/>
        </w:rPr>
        <w:t>...</w:t>
      </w:r>
      <w:r>
        <w:rPr>
          <w:rFonts w:asciiTheme="minorHAnsi" w:hAnsiTheme="minorHAnsi"/>
          <w:sz w:val="28"/>
          <w:szCs w:val="28"/>
        </w:rPr>
        <w:t>....................................</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7307FF"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Външен контур</w:t>
      </w:r>
      <w:r w:rsidR="0035644A">
        <w:rPr>
          <w:rFonts w:asciiTheme="minorHAnsi" w:hAnsiTheme="minorHAnsi"/>
          <w:sz w:val="28"/>
          <w:szCs w:val="28"/>
        </w:rPr>
        <w:t xml:space="preserve"> .</w:t>
      </w:r>
      <w:r>
        <w:rPr>
          <w:rFonts w:asciiTheme="minorHAnsi" w:hAnsiTheme="minorHAnsi"/>
          <w:sz w:val="28"/>
          <w:szCs w:val="28"/>
        </w:rPr>
        <w:t>..................</w:t>
      </w:r>
      <w:r w:rsidR="0035644A">
        <w:rPr>
          <w:rFonts w:asciiTheme="minorHAnsi" w:hAnsiTheme="minorHAnsi"/>
          <w:sz w:val="28"/>
          <w:szCs w:val="28"/>
        </w:rPr>
        <w:t>.......................................................</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Софтуерна реализация на </w:t>
      </w:r>
      <w:r w:rsidR="009942D6">
        <w:rPr>
          <w:rFonts w:asciiTheme="minorHAnsi" w:hAnsiTheme="minorHAnsi"/>
          <w:sz w:val="28"/>
          <w:szCs w:val="28"/>
        </w:rPr>
        <w:t>контурите за управление  .</w:t>
      </w:r>
      <w:r w:rsidR="00DB41B4">
        <w:rPr>
          <w:rFonts w:asciiTheme="minorHAnsi" w:hAnsiTheme="minorHAnsi"/>
          <w:sz w:val="28"/>
          <w:szCs w:val="28"/>
        </w:rPr>
        <w:t>.......................... 40</w:t>
      </w:r>
    </w:p>
    <w:p w:rsidR="0035644A" w:rsidRDefault="0035644A" w:rsidP="009942D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Параметри и тяхното влияние върху системата ............................</w:t>
      </w:r>
      <w:r w:rsidR="00DB41B4">
        <w:rPr>
          <w:rFonts w:asciiTheme="minorHAnsi" w:hAnsiTheme="minorHAnsi"/>
          <w:sz w:val="28"/>
          <w:szCs w:val="28"/>
        </w:rPr>
        <w:t>....</w:t>
      </w:r>
      <w:r w:rsidR="00E80C1E">
        <w:rPr>
          <w:rFonts w:asciiTheme="minorHAnsi" w:hAnsiTheme="minorHAnsi"/>
          <w:sz w:val="28"/>
          <w:szCs w:val="28"/>
        </w:rPr>
        <w:t>..</w:t>
      </w:r>
      <w:r w:rsidR="00DB41B4">
        <w:rPr>
          <w:rFonts w:asciiTheme="minorHAnsi" w:hAnsiTheme="minorHAnsi"/>
          <w:sz w:val="28"/>
          <w:szCs w:val="28"/>
        </w:rPr>
        <w:t>.. 43</w:t>
      </w:r>
    </w:p>
    <w:p w:rsidR="009942D6" w:rsidRPr="009942D6" w:rsidRDefault="009942D6" w:rsidP="009942D6">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C339CB">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C339CB">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C339CB">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Default="00544760" w:rsidP="00C339CB">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Експеримент 3: </w:t>
      </w:r>
      <w:r w:rsidR="0035644A">
        <w:rPr>
          <w:rFonts w:asciiTheme="minorHAnsi" w:hAnsiTheme="minorHAnsi"/>
          <w:sz w:val="28"/>
          <w:szCs w:val="28"/>
        </w:rPr>
        <w:t>Настройка на ПИ</w:t>
      </w:r>
      <w:r>
        <w:rPr>
          <w:rFonts w:asciiTheme="minorHAnsi" w:hAnsiTheme="minorHAnsi"/>
          <w:sz w:val="28"/>
          <w:szCs w:val="28"/>
        </w:rPr>
        <w:t>Д</w:t>
      </w:r>
      <w:r w:rsidR="0035644A">
        <w:rPr>
          <w:rFonts w:asciiTheme="minorHAnsi" w:hAnsiTheme="minorHAnsi"/>
          <w:sz w:val="28"/>
          <w:szCs w:val="28"/>
        </w:rPr>
        <w:t xml:space="preserve"> контролера на стабилизацията на ъгълът на крен и тангаж(</w:t>
      </w:r>
      <w:r w:rsidR="0035644A">
        <w:rPr>
          <w:rFonts w:asciiTheme="minorHAnsi" w:hAnsiTheme="minorHAnsi"/>
          <w:sz w:val="28"/>
          <w:szCs w:val="28"/>
          <w:lang w:val="en-US"/>
        </w:rPr>
        <w:t>pitch/roll</w:t>
      </w:r>
      <w:r w:rsidR="0035644A">
        <w:rPr>
          <w:rFonts w:asciiTheme="minorHAnsi" w:hAnsiTheme="minorHAnsi"/>
          <w:sz w:val="28"/>
          <w:szCs w:val="28"/>
        </w:rPr>
        <w:t>)</w:t>
      </w:r>
      <w:r>
        <w:rPr>
          <w:rFonts w:asciiTheme="minorHAnsi" w:hAnsiTheme="minorHAnsi"/>
          <w:sz w:val="28"/>
          <w:szCs w:val="28"/>
        </w:rPr>
        <w:t xml:space="preserve"> .......</w:t>
      </w:r>
      <w:r w:rsidR="0035644A">
        <w:rPr>
          <w:rFonts w:asciiTheme="minorHAnsi" w:hAnsiTheme="minorHAnsi"/>
          <w:sz w:val="28"/>
          <w:szCs w:val="28"/>
        </w:rPr>
        <w:t>.................................................</w:t>
      </w:r>
      <w:r w:rsidR="00DB41B4">
        <w:rPr>
          <w:rFonts w:asciiTheme="minorHAnsi" w:hAnsiTheme="minorHAnsi"/>
          <w:sz w:val="28"/>
          <w:szCs w:val="28"/>
        </w:rPr>
        <w:t>. 50</w:t>
      </w:r>
    </w:p>
    <w:p w:rsidR="00544760" w:rsidRDefault="00544760"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5.1 Оценка на резултатите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5.2 Техническа ефективност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5.3 Приложимост на дипломната работа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 xml:space="preserve"> </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6.1 Изводи ...................................................................................................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6.2 Бъдеща работа ...................................................................................... </w:t>
      </w:r>
      <w:r w:rsidR="003C534F">
        <w:rPr>
          <w:rFonts w:asciiTheme="minorHAnsi" w:hAnsiTheme="minorHAnsi"/>
          <w:sz w:val="28"/>
          <w:szCs w:val="28"/>
        </w:rPr>
        <w:t>56</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w:t>
      </w:r>
      <w:r w:rsidR="003C534F">
        <w:rPr>
          <w:rFonts w:asciiTheme="minorHAnsi" w:hAnsiTheme="minorHAnsi"/>
          <w:sz w:val="28"/>
          <w:szCs w:val="28"/>
        </w:rPr>
        <w:t>57</w:t>
      </w:r>
    </w:p>
    <w:p w:rsidR="00EA56F7" w:rsidRDefault="00EA56F7" w:rsidP="0035644A">
      <w:pPr>
        <w:pStyle w:val="Style1"/>
        <w:spacing w:line="360" w:lineRule="auto"/>
        <w:rPr>
          <w:rFonts w:asciiTheme="minorHAnsi" w:hAnsiTheme="minorHAnsi"/>
          <w:sz w:val="28"/>
          <w:szCs w:val="28"/>
        </w:rPr>
      </w:pPr>
    </w:p>
    <w:p w:rsidR="0035644A" w:rsidRDefault="00EA56F7" w:rsidP="0035644A">
      <w:pPr>
        <w:pStyle w:val="Style1"/>
        <w:spacing w:line="360" w:lineRule="auto"/>
        <w:rPr>
          <w:rFonts w:asciiTheme="minorHAnsi" w:hAnsiTheme="minorHAnsi"/>
          <w:sz w:val="28"/>
          <w:szCs w:val="28"/>
        </w:rPr>
      </w:pPr>
      <w:r>
        <w:rPr>
          <w:rFonts w:asciiTheme="minorHAnsi" w:hAnsiTheme="minorHAnsi"/>
          <w:sz w:val="28"/>
          <w:szCs w:val="28"/>
        </w:rPr>
        <w:t>Приложение  1</w:t>
      </w:r>
      <w:r w:rsidRPr="007F7CF1">
        <w:rPr>
          <w:rFonts w:asciiTheme="minorHAnsi" w:hAnsiTheme="minorHAnsi"/>
          <w:sz w:val="28"/>
          <w:szCs w:val="28"/>
        </w:rPr>
        <w:t xml:space="preserve">: </w:t>
      </w:r>
      <w:r w:rsidR="003C534F">
        <w:rPr>
          <w:rFonts w:asciiTheme="minorHAnsi" w:hAnsiTheme="minorHAnsi"/>
          <w:sz w:val="28"/>
          <w:szCs w:val="28"/>
        </w:rPr>
        <w:t>Цялостна блок с</w:t>
      </w:r>
      <w:r w:rsidR="007F7CF1" w:rsidRPr="007F7CF1">
        <w:rPr>
          <w:rFonts w:asciiTheme="minorHAnsi" w:hAnsiTheme="minorHAnsi"/>
          <w:sz w:val="28"/>
          <w:szCs w:val="28"/>
        </w:rPr>
        <w:t>хема на стабилизиращият алгоритъм на системата</w:t>
      </w:r>
      <w:r w:rsidR="003C534F">
        <w:rPr>
          <w:rFonts w:asciiTheme="minorHAnsi" w:hAnsiTheme="minorHAnsi"/>
          <w:sz w:val="28"/>
          <w:szCs w:val="28"/>
        </w:rPr>
        <w:t xml:space="preserve"> ......................................................................................................... 59</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B71203" w:rsidRDefault="00B71203" w:rsidP="00B71203">
      <w:pPr>
        <w:pStyle w:val="NoSpacing"/>
        <w:spacing w:line="360" w:lineRule="auto"/>
        <w:jc w:val="center"/>
        <w:rPr>
          <w:sz w:val="28"/>
          <w:szCs w:val="28"/>
          <w:lang w:val="en-US"/>
        </w:rPr>
      </w:pPr>
    </w:p>
    <w:p w:rsidR="004F6A70" w:rsidRDefault="004F6A70" w:rsidP="008612B7">
      <w:pPr>
        <w:pStyle w:val="NoSpacing"/>
        <w:spacing w:line="360" w:lineRule="auto"/>
        <w:jc w:val="both"/>
        <w:rPr>
          <w:sz w:val="28"/>
          <w:szCs w:val="28"/>
        </w:rPr>
      </w:pPr>
    </w:p>
    <w:p w:rsidR="00A13469" w:rsidRDefault="00A13469" w:rsidP="008612B7">
      <w:pPr>
        <w:pStyle w:val="NoSpacing"/>
        <w:spacing w:line="360" w:lineRule="auto"/>
        <w:jc w:val="both"/>
        <w:rPr>
          <w:sz w:val="28"/>
          <w:szCs w:val="28"/>
          <w:lang w:val="en-US"/>
        </w:rPr>
      </w:pPr>
      <w:r w:rsidRPr="00617901">
        <w:rPr>
          <w:sz w:val="28"/>
          <w:szCs w:val="28"/>
        </w:rPr>
        <w:t xml:space="preserve">Трикоптерът е </w:t>
      </w:r>
      <w:r>
        <w:rPr>
          <w:sz w:val="28"/>
          <w:szCs w:val="28"/>
        </w:rPr>
        <w:t xml:space="preserve">безпилотен </w:t>
      </w:r>
      <w:r w:rsidR="004F6A70">
        <w:rPr>
          <w:sz w:val="28"/>
          <w:szCs w:val="28"/>
        </w:rPr>
        <w:t>летателен апарат</w:t>
      </w:r>
      <w:r w:rsidRPr="00617901">
        <w:rPr>
          <w:sz w:val="28"/>
          <w:szCs w:val="28"/>
        </w:rPr>
        <w:t xml:space="preserve">,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w:t>
      </w:r>
      <w:r w:rsidR="004F6A70">
        <w:rPr>
          <w:sz w:val="28"/>
          <w:szCs w:val="28"/>
        </w:rPr>
        <w:t>няма сложни механични елементи, което го прави един достъпен летателен апарат.</w:t>
      </w:r>
    </w:p>
    <w:p w:rsidR="00145177" w:rsidRPr="00145177" w:rsidRDefault="00145177" w:rsidP="008612B7">
      <w:pPr>
        <w:pStyle w:val="NoSpacing"/>
        <w:spacing w:line="360" w:lineRule="auto"/>
        <w:jc w:val="both"/>
        <w:rPr>
          <w:sz w:val="28"/>
          <w:szCs w:val="28"/>
          <w:lang w:val="en-US"/>
        </w:rPr>
      </w:pPr>
    </w:p>
    <w:p w:rsidR="00E80C1E" w:rsidRDefault="00145177" w:rsidP="00E80C1E">
      <w:pPr>
        <w:pStyle w:val="NoSpacing"/>
        <w:keepNext/>
        <w:spacing w:line="360" w:lineRule="auto"/>
        <w:jc w:val="center"/>
      </w:pPr>
      <w:r>
        <w:rPr>
          <w:noProof/>
          <w:sz w:val="28"/>
          <w:szCs w:val="28"/>
          <w:lang w:eastAsia="bg-BG"/>
        </w:rPr>
        <w:drawing>
          <wp:inline distT="0" distB="0" distL="0" distR="0">
            <wp:extent cx="4966872" cy="2422567"/>
            <wp:effectExtent l="0" t="0" r="5178" b="0"/>
            <wp:docPr id="40" name="Picture 37" descr="IMG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4.JPG"/>
                    <pic:cNvPicPr/>
                  </pic:nvPicPr>
                  <pic:blipFill>
                    <a:blip r:embed="rId13" cstate="print"/>
                    <a:srcRect l="-2837" t="14551" r="17706" b="22601"/>
                    <a:stretch>
                      <a:fillRect/>
                    </a:stretch>
                  </pic:blipFill>
                  <pic:spPr>
                    <a:xfrm>
                      <a:off x="0" y="0"/>
                      <a:ext cx="4966872" cy="2422567"/>
                    </a:xfrm>
                    <a:prstGeom prst="rect">
                      <a:avLst/>
                    </a:prstGeom>
                  </pic:spPr>
                </pic:pic>
              </a:graphicData>
            </a:graphic>
          </wp:inline>
        </w:drawing>
      </w:r>
    </w:p>
    <w:p w:rsidR="00A13469" w:rsidRPr="00E80C1E" w:rsidRDefault="00E80C1E" w:rsidP="00E80C1E">
      <w:pPr>
        <w:pStyle w:val="Caption"/>
        <w:jc w:val="center"/>
        <w:rPr>
          <w:b w:val="0"/>
          <w:i/>
          <w:color w:val="auto"/>
          <w:sz w:val="24"/>
          <w:szCs w:val="24"/>
        </w:rPr>
      </w:pPr>
      <w:r>
        <w:rPr>
          <w:b w:val="0"/>
          <w:i/>
          <w:color w:val="auto"/>
          <w:sz w:val="24"/>
          <w:szCs w:val="24"/>
        </w:rPr>
        <w:t>Ф</w:t>
      </w:r>
      <w:r w:rsidRPr="00E80C1E">
        <w:rPr>
          <w:b w:val="0"/>
          <w:i/>
          <w:color w:val="auto"/>
          <w:sz w:val="24"/>
          <w:szCs w:val="24"/>
        </w:rPr>
        <w:t xml:space="preserve">игура </w:t>
      </w:r>
      <w:r w:rsidRPr="00E80C1E">
        <w:rPr>
          <w:b w:val="0"/>
          <w:i/>
          <w:color w:val="auto"/>
          <w:sz w:val="24"/>
          <w:szCs w:val="24"/>
        </w:rPr>
        <w:fldChar w:fldCharType="begin"/>
      </w:r>
      <w:r w:rsidRPr="00E80C1E">
        <w:rPr>
          <w:b w:val="0"/>
          <w:i/>
          <w:color w:val="auto"/>
          <w:sz w:val="24"/>
          <w:szCs w:val="24"/>
        </w:rPr>
        <w:instrText xml:space="preserve"> SEQ фигура \* ARABIC </w:instrText>
      </w:r>
      <w:r w:rsidRPr="00E80C1E">
        <w:rPr>
          <w:b w:val="0"/>
          <w:i/>
          <w:color w:val="auto"/>
          <w:sz w:val="24"/>
          <w:szCs w:val="24"/>
        </w:rPr>
        <w:fldChar w:fldCharType="separate"/>
      </w:r>
      <w:r w:rsidR="008752CF">
        <w:rPr>
          <w:b w:val="0"/>
          <w:i/>
          <w:noProof/>
          <w:color w:val="auto"/>
          <w:sz w:val="24"/>
          <w:szCs w:val="24"/>
        </w:rPr>
        <w:t>1</w:t>
      </w:r>
      <w:r w:rsidRPr="00E80C1E">
        <w:rPr>
          <w:b w:val="0"/>
          <w:i/>
          <w:color w:val="auto"/>
          <w:sz w:val="24"/>
          <w:szCs w:val="24"/>
        </w:rPr>
        <w:fldChar w:fldCharType="end"/>
      </w:r>
      <w:r>
        <w:rPr>
          <w:b w:val="0"/>
          <w:i/>
          <w:color w:val="auto"/>
          <w:sz w:val="24"/>
          <w:szCs w:val="24"/>
        </w:rPr>
        <w:t xml:space="preserve">: Изграденият трикоптер в стабилизиран режим на полет </w:t>
      </w:r>
    </w:p>
    <w:p w:rsidR="00145177" w:rsidRDefault="00145177" w:rsidP="00A13469">
      <w:pPr>
        <w:pStyle w:val="NoSpacing"/>
        <w:spacing w:line="360" w:lineRule="auto"/>
        <w:jc w:val="both"/>
        <w:rPr>
          <w:sz w:val="28"/>
          <w:szCs w:val="28"/>
          <w:lang w:val="en-US"/>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9F3E92" w:rsidRDefault="009F3E92"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lastRenderedPageBreak/>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Pr="009A52E1" w:rsidRDefault="00B71203" w:rsidP="00A13469">
      <w:pPr>
        <w:pStyle w:val="NoSpacing"/>
        <w:spacing w:line="360" w:lineRule="auto"/>
        <w:jc w:val="both"/>
        <w:rPr>
          <w:sz w:val="28"/>
          <w:szCs w:val="28"/>
          <w:lang w:val="en-US"/>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4" cstate="print"/>
                    <a:srcRect l="1488" r="992"/>
                    <a:stretch>
                      <a:fillRect/>
                    </a:stretch>
                  </pic:blipFill>
                  <pic:spPr>
                    <a:xfrm>
                      <a:off x="0" y="0"/>
                      <a:ext cx="5686425" cy="2076450"/>
                    </a:xfrm>
                    <a:prstGeom prst="rect">
                      <a:avLst/>
                    </a:prstGeom>
                  </pic:spPr>
                </pic:pic>
              </a:graphicData>
            </a:graphic>
          </wp:inline>
        </w:drawing>
      </w:r>
      <w:r w:rsidR="00A13469" w:rsidRPr="00750755">
        <w:rPr>
          <w:rFonts w:asciiTheme="minorHAnsi" w:hAnsiTheme="minorHAnsi"/>
          <w:b/>
          <w:sz w:val="36"/>
          <w:szCs w:val="36"/>
        </w:rPr>
        <w:t>Генезис и състояние на проблема по литературни данни</w:t>
      </w: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Цел на дипломната работа</w:t>
      </w:r>
    </w:p>
    <w:p w:rsidR="00FB72AB"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sidR="0011243F">
        <w:rPr>
          <w:rFonts w:asciiTheme="minorHAnsi" w:hAnsiTheme="minorHAnsi"/>
          <w:sz w:val="28"/>
          <w:szCs w:val="28"/>
        </w:rPr>
        <w:t xml:space="preserve"> </w:t>
      </w:r>
      <w:r w:rsidR="00754287">
        <w:rPr>
          <w:rFonts w:asciiTheme="minorHAnsi" w:hAnsiTheme="minorHAnsi"/>
          <w:sz w:val="28"/>
          <w:szCs w:val="28"/>
        </w:rPr>
        <w:t>За целта ще бъде изграден т</w:t>
      </w:r>
      <w:r w:rsidR="008E6E65">
        <w:rPr>
          <w:rFonts w:asciiTheme="minorHAnsi" w:hAnsiTheme="minorHAnsi"/>
          <w:sz w:val="28"/>
          <w:szCs w:val="28"/>
        </w:rPr>
        <w:t>рикоптер</w:t>
      </w:r>
      <w:r w:rsidR="008E6E65">
        <w:rPr>
          <w:rFonts w:asciiTheme="minorHAnsi" w:hAnsiTheme="minorHAnsi"/>
          <w:sz w:val="28"/>
          <w:szCs w:val="28"/>
          <w:lang w:val="en-US"/>
        </w:rPr>
        <w:t xml:space="preserve"> </w:t>
      </w:r>
      <w:r w:rsidR="008E6E65">
        <w:rPr>
          <w:rFonts w:asciiTheme="minorHAnsi" w:hAnsiTheme="minorHAnsi"/>
          <w:sz w:val="28"/>
          <w:szCs w:val="28"/>
        </w:rPr>
        <w:t>по</w:t>
      </w:r>
      <w:r w:rsidR="008E6E65">
        <w:rPr>
          <w:rFonts w:asciiTheme="minorHAnsi" w:hAnsiTheme="minorHAnsi"/>
          <w:sz w:val="28"/>
          <w:szCs w:val="28"/>
          <w:lang w:val="en-US"/>
        </w:rPr>
        <w:t xml:space="preserve"> [10]</w:t>
      </w:r>
      <w:r w:rsidR="008E6E65">
        <w:rPr>
          <w:rFonts w:asciiTheme="minorHAnsi" w:hAnsiTheme="minorHAnsi"/>
          <w:sz w:val="28"/>
          <w:szCs w:val="28"/>
        </w:rPr>
        <w:t xml:space="preserve">, като по този начин ще може да се </w:t>
      </w:r>
      <w:r w:rsidR="00EC5437">
        <w:rPr>
          <w:rFonts w:asciiTheme="minorHAnsi" w:hAnsiTheme="minorHAnsi"/>
          <w:sz w:val="28"/>
          <w:szCs w:val="28"/>
        </w:rPr>
        <w:t>демонстрира</w:t>
      </w:r>
      <w:r w:rsidR="008E6E65">
        <w:rPr>
          <w:rFonts w:asciiTheme="minorHAnsi" w:hAnsiTheme="minorHAnsi"/>
          <w:sz w:val="28"/>
          <w:szCs w:val="28"/>
        </w:rPr>
        <w:t xml:space="preserve"> ефективността на избраният метод на управление</w:t>
      </w:r>
      <w:r w:rsidR="008E6E65">
        <w:rPr>
          <w:rFonts w:asciiTheme="minorHAnsi" w:hAnsiTheme="minorHAnsi"/>
          <w:sz w:val="28"/>
          <w:szCs w:val="28"/>
          <w:lang w:val="en-US"/>
        </w:rPr>
        <w:t xml:space="preserve"> </w:t>
      </w:r>
      <w:r>
        <w:rPr>
          <w:rFonts w:asciiTheme="minorHAnsi" w:hAnsiTheme="minorHAnsi"/>
          <w:sz w:val="28"/>
          <w:szCs w:val="28"/>
        </w:rPr>
        <w:t xml:space="preserve">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008E6E65">
        <w:rPr>
          <w:rFonts w:asciiTheme="minorHAnsi" w:hAnsiTheme="minorHAnsi"/>
          <w:sz w:val="28"/>
          <w:szCs w:val="28"/>
        </w:rPr>
        <w:t xml:space="preserve"> системите за управление</w:t>
      </w:r>
      <w:r w:rsidRPr="00282826">
        <w:rPr>
          <w:rFonts w:asciiTheme="minorHAnsi" w:hAnsiTheme="minorHAnsi"/>
          <w:sz w:val="28"/>
          <w:szCs w:val="28"/>
        </w:rPr>
        <w:t>.</w:t>
      </w:r>
      <w:r>
        <w:rPr>
          <w:rFonts w:asciiTheme="minorHAnsi" w:hAnsiTheme="minorHAnsi"/>
          <w:sz w:val="28"/>
          <w:szCs w:val="28"/>
        </w:rPr>
        <w:t xml:space="preserve"> </w:t>
      </w:r>
      <w:r w:rsidR="00974F06">
        <w:rPr>
          <w:rFonts w:asciiTheme="minorHAnsi" w:hAnsiTheme="minorHAnsi"/>
          <w:sz w:val="28"/>
          <w:szCs w:val="28"/>
        </w:rPr>
        <w:t xml:space="preserve">Базираната на Ардуйно система за управление е с отворен код на софтуерър и хардуерът и над нея работят голям брой доброволци. </w:t>
      </w:r>
      <w:r w:rsidRPr="00282826">
        <w:rPr>
          <w:rFonts w:asciiTheme="minorHAnsi" w:hAnsiTheme="minorHAnsi"/>
          <w:sz w:val="28"/>
          <w:szCs w:val="28"/>
        </w:rPr>
        <w:t xml:space="preserve">Ще се наблегне основно върху </w:t>
      </w:r>
      <w:r w:rsidR="00814103">
        <w:rPr>
          <w:rFonts w:asciiTheme="minorHAnsi" w:hAnsiTheme="minorHAnsi"/>
          <w:sz w:val="28"/>
          <w:szCs w:val="28"/>
        </w:rPr>
        <w:t xml:space="preserve">стабилизиращата система за </w:t>
      </w:r>
      <w:r w:rsidRPr="00282826">
        <w:rPr>
          <w:rFonts w:asciiTheme="minorHAnsi" w:hAnsiTheme="minorHAnsi"/>
          <w:sz w:val="28"/>
          <w:szCs w:val="28"/>
        </w:rPr>
        <w:t xml:space="preserve">управлението </w:t>
      </w:r>
      <w:r w:rsidR="00814103">
        <w:rPr>
          <w:rFonts w:asciiTheme="minorHAnsi" w:hAnsiTheme="minorHAnsi"/>
          <w:sz w:val="28"/>
          <w:szCs w:val="28"/>
        </w:rPr>
        <w:t>на двигателите(</w:t>
      </w:r>
      <w:r w:rsidR="00B149C9">
        <w:rPr>
          <w:rFonts w:asciiTheme="minorHAnsi" w:hAnsiTheme="minorHAnsi"/>
          <w:sz w:val="28"/>
          <w:szCs w:val="28"/>
        </w:rPr>
        <w:t xml:space="preserve">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00814103">
        <w:rPr>
          <w:rFonts w:asciiTheme="minorHAnsi" w:hAnsiTheme="minorHAnsi"/>
          <w:sz w:val="28"/>
          <w:szCs w:val="28"/>
        </w:rPr>
        <w:t>)</w:t>
      </w:r>
      <w:r w:rsidR="00974F06">
        <w:rPr>
          <w:rFonts w:asciiTheme="minorHAnsi" w:hAnsiTheme="minorHAnsi"/>
          <w:sz w:val="28"/>
          <w:szCs w:val="28"/>
        </w:rPr>
        <w:t xml:space="preserve"> и </w:t>
      </w:r>
      <w:r w:rsidR="00FB72AB">
        <w:rPr>
          <w:rFonts w:asciiTheme="minorHAnsi" w:hAnsiTheme="minorHAnsi"/>
          <w:sz w:val="28"/>
          <w:szCs w:val="28"/>
        </w:rPr>
        <w:t>настройката на изграденият трикоптер.</w:t>
      </w: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 xml:space="preserve"> Организация на дипломната работа</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xml:space="preserve">, с </w:t>
      </w:r>
      <w:r w:rsidR="00A13469">
        <w:rPr>
          <w:rFonts w:asciiTheme="minorHAnsi" w:hAnsiTheme="minorHAnsi"/>
          <w:sz w:val="28"/>
          <w:szCs w:val="28"/>
        </w:rPr>
        <w:lastRenderedPageBreak/>
        <w:t>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w:t>
      </w:r>
      <w:r w:rsidR="003C43D2">
        <w:rPr>
          <w:rFonts w:asciiTheme="minorHAnsi" w:hAnsiTheme="minorHAnsi"/>
          <w:sz w:val="28"/>
          <w:szCs w:val="28"/>
        </w:rPr>
        <w:t xml:space="preserve">са проведени три на брой експеримента, в който е </w:t>
      </w:r>
      <w:r w:rsidR="00A13469" w:rsidRPr="00282826">
        <w:rPr>
          <w:rFonts w:asciiTheme="minorHAnsi" w:hAnsiTheme="minorHAnsi"/>
          <w:sz w:val="28"/>
          <w:szCs w:val="28"/>
        </w:rPr>
        <w:t>наблегнато основно върху</w:t>
      </w:r>
      <w:r w:rsidR="003C43D2">
        <w:rPr>
          <w:rFonts w:asciiTheme="minorHAnsi" w:hAnsiTheme="minorHAnsi"/>
          <w:sz w:val="28"/>
          <w:szCs w:val="28"/>
        </w:rPr>
        <w:t xml:space="preserve"> визуализирането на параметрите системата при стабилизиран полет на трикоптерът и реакцията</w:t>
      </w:r>
      <w:r w:rsidR="00636EF1">
        <w:rPr>
          <w:rFonts w:asciiTheme="minorHAnsi" w:hAnsiTheme="minorHAnsi"/>
          <w:sz w:val="28"/>
          <w:szCs w:val="28"/>
        </w:rPr>
        <w:t xml:space="preserve"> на системата</w:t>
      </w:r>
      <w:r w:rsidR="003C43D2">
        <w:rPr>
          <w:rFonts w:asciiTheme="minorHAnsi" w:hAnsiTheme="minorHAnsi"/>
          <w:sz w:val="28"/>
          <w:szCs w:val="28"/>
        </w:rPr>
        <w:t xml:space="preserve"> при наличние на смущения. </w:t>
      </w:r>
      <w:r w:rsidR="00636EF1">
        <w:rPr>
          <w:rFonts w:asciiTheme="minorHAnsi" w:hAnsiTheme="minorHAnsi"/>
          <w:sz w:val="28"/>
          <w:szCs w:val="28"/>
        </w:rPr>
        <w:t>Експериментирано е и с методиката за</w:t>
      </w:r>
      <w:r w:rsidR="00A13469" w:rsidRPr="00282826">
        <w:rPr>
          <w:rFonts w:asciiTheme="minorHAnsi" w:hAnsiTheme="minorHAnsi"/>
          <w:sz w:val="28"/>
          <w:szCs w:val="28"/>
        </w:rPr>
        <w:t xml:space="preserve"> настройването на</w:t>
      </w:r>
      <w:r w:rsidR="00636EF1">
        <w:rPr>
          <w:rFonts w:asciiTheme="minorHAnsi" w:hAnsiTheme="minorHAnsi"/>
          <w:sz w:val="28"/>
          <w:szCs w:val="28"/>
        </w:rPr>
        <w:t xml:space="preserve"> нестандартен летателен</w:t>
      </w:r>
      <w:r w:rsidR="00F8020D">
        <w:rPr>
          <w:rFonts w:asciiTheme="minorHAnsi" w:hAnsiTheme="minorHAnsi"/>
          <w:sz w:val="28"/>
          <w:szCs w:val="28"/>
        </w:rPr>
        <w:t xml:space="preserve"> апарат(различен от продаваният от Ардукоптер четирикоптер)</w:t>
      </w:r>
      <w:r w:rsidR="00636EF1">
        <w:rPr>
          <w:rFonts w:asciiTheme="minorHAnsi" w:hAnsiTheme="minorHAnsi"/>
          <w:sz w:val="28"/>
          <w:szCs w:val="28"/>
        </w:rPr>
        <w:t xml:space="preserve"> </w:t>
      </w:r>
      <w:r w:rsidR="00F8020D">
        <w:rPr>
          <w:rFonts w:asciiTheme="minorHAnsi" w:hAnsiTheme="minorHAnsi"/>
          <w:sz w:val="28"/>
          <w:szCs w:val="28"/>
        </w:rPr>
        <w:t>и са описани</w:t>
      </w:r>
      <w:r w:rsidR="00A13469" w:rsidRPr="00282826">
        <w:rPr>
          <w:rFonts w:asciiTheme="minorHAnsi" w:hAnsiTheme="minorHAnsi"/>
          <w:sz w:val="28"/>
          <w:szCs w:val="28"/>
        </w:rPr>
        <w:t xml:space="preserve">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sidR="00F8020D">
        <w:rPr>
          <w:rFonts w:asciiTheme="minorHAnsi" w:hAnsiTheme="minorHAnsi"/>
          <w:sz w:val="28"/>
          <w:szCs w:val="28"/>
        </w:rPr>
        <w:t xml:space="preserve"> върху полета</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w:t>
      </w:r>
      <w:r w:rsidR="00F8020D">
        <w:rPr>
          <w:rFonts w:asciiTheme="minorHAnsi" w:hAnsiTheme="minorHAnsi"/>
          <w:sz w:val="28"/>
          <w:szCs w:val="28"/>
        </w:rPr>
        <w:t xml:space="preserve"> визуализациите и</w:t>
      </w:r>
      <w:r w:rsidR="00A13469">
        <w:rPr>
          <w:rFonts w:asciiTheme="minorHAnsi" w:hAnsiTheme="minorHAnsi"/>
          <w:sz w:val="28"/>
          <w:szCs w:val="28"/>
        </w:rPr>
        <w:t xml:space="preserve"> резултатите</w:t>
      </w:r>
      <w:r w:rsidR="00B149C9">
        <w:rPr>
          <w:rFonts w:asciiTheme="minorHAnsi" w:hAnsiTheme="minorHAnsi"/>
          <w:sz w:val="28"/>
          <w:szCs w:val="28"/>
        </w:rPr>
        <w:t xml:space="preserve"> от настройките</w:t>
      </w:r>
      <w:r w:rsidR="00F8020D">
        <w:rPr>
          <w:rFonts w:asciiTheme="minorHAnsi" w:hAnsiTheme="minorHAnsi"/>
          <w:sz w:val="28"/>
          <w:szCs w:val="28"/>
        </w:rPr>
        <w:t>, като</w:t>
      </w:r>
      <w:r w:rsidR="00A13469">
        <w:rPr>
          <w:rFonts w:asciiTheme="minorHAnsi" w:hAnsiTheme="minorHAnsi"/>
          <w:sz w:val="28"/>
          <w:szCs w:val="28"/>
        </w:rPr>
        <w:t xml:space="preserve"> ще бъдат дадени</w:t>
      </w:r>
      <w:r w:rsidR="00F8020D">
        <w:rPr>
          <w:rFonts w:asciiTheme="minorHAnsi" w:hAnsiTheme="minorHAnsi"/>
          <w:sz w:val="28"/>
          <w:szCs w:val="28"/>
        </w:rPr>
        <w:t xml:space="preserve"> и</w:t>
      </w:r>
      <w:r w:rsidR="00A13469">
        <w:rPr>
          <w:rFonts w:asciiTheme="minorHAnsi" w:hAnsiTheme="minorHAnsi"/>
          <w:sz w:val="28"/>
          <w:szCs w:val="28"/>
        </w:rPr>
        <w:t xml:space="preserve"> насоки за бъдещи разработки и проекти.</w:t>
      </w:r>
      <w:r w:rsidR="00A13469" w:rsidRPr="00282826">
        <w:rPr>
          <w:rFonts w:asciiTheme="minorHAnsi" w:hAnsiTheme="minorHAnsi"/>
          <w:sz w:val="28"/>
          <w:szCs w:val="28"/>
        </w:rPr>
        <w:t xml:space="preserve">  </w:t>
      </w:r>
    </w:p>
    <w:p w:rsidR="005C26D8" w:rsidRDefault="005C26D8" w:rsidP="00A13469">
      <w:pPr>
        <w:spacing w:line="360" w:lineRule="auto"/>
        <w:jc w:val="both"/>
        <w:rPr>
          <w:sz w:val="28"/>
          <w:szCs w:val="28"/>
        </w:rPr>
      </w:pPr>
    </w:p>
    <w:p w:rsidR="005C26D8" w:rsidRPr="005C26D8" w:rsidRDefault="005C26D8" w:rsidP="005C26D8">
      <w:pPr>
        <w:pStyle w:val="ListParagraph"/>
        <w:numPr>
          <w:ilvl w:val="1"/>
          <w:numId w:val="39"/>
        </w:numPr>
        <w:spacing w:line="360" w:lineRule="auto"/>
        <w:jc w:val="both"/>
        <w:rPr>
          <w:b/>
          <w:sz w:val="32"/>
          <w:szCs w:val="32"/>
        </w:rPr>
      </w:pPr>
      <w:r w:rsidRPr="005C26D8">
        <w:rPr>
          <w:b/>
          <w:sz w:val="32"/>
          <w:szCs w:val="32"/>
        </w:rPr>
        <w:t>Литературни данни по проблема</w:t>
      </w:r>
    </w:p>
    <w:p w:rsidR="005A6659" w:rsidRDefault="00A13469" w:rsidP="00A13469">
      <w:pPr>
        <w:spacing w:line="360" w:lineRule="auto"/>
        <w:jc w:val="both"/>
        <w:rPr>
          <w:sz w:val="28"/>
          <w:szCs w:val="28"/>
        </w:rPr>
      </w:pPr>
      <w:r>
        <w:rPr>
          <w:sz w:val="28"/>
          <w:szCs w:val="28"/>
        </w:rPr>
        <w:t xml:space="preserve">Трикоптерът не е нов летателен апарат. </w:t>
      </w:r>
      <w:r w:rsidR="000007E2">
        <w:rPr>
          <w:sz w:val="28"/>
          <w:szCs w:val="28"/>
        </w:rPr>
        <w:t>Има много различни методики за управление на летателни многороторни апарати и най-вече на три- и четирикоптерни обекти. В литературата се набляга основно на пропорционално, интегрално, диференциалният</w:t>
      </w:r>
      <w:r w:rsidR="000007E2">
        <w:rPr>
          <w:sz w:val="28"/>
          <w:szCs w:val="28"/>
          <w:lang w:val="en-US"/>
        </w:rPr>
        <w:t xml:space="preserve"> [15,16]</w:t>
      </w:r>
      <w:r w:rsidR="000007E2">
        <w:rPr>
          <w:sz w:val="28"/>
          <w:szCs w:val="28"/>
        </w:rPr>
        <w:t>. Също така п</w:t>
      </w:r>
      <w:r w:rsidRPr="00282826">
        <w:rPr>
          <w:sz w:val="28"/>
          <w:szCs w:val="28"/>
        </w:rPr>
        <w:t>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sidR="005A6659">
        <w:rPr>
          <w:sz w:val="28"/>
          <w:szCs w:val="28"/>
        </w:rPr>
        <w:t>, които изискват и по-</w:t>
      </w:r>
      <w:r>
        <w:rPr>
          <w:sz w:val="28"/>
          <w:szCs w:val="28"/>
        </w:rPr>
        <w:t>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5062D4">
        <w:rPr>
          <w:sz w:val="28"/>
          <w:szCs w:val="28"/>
        </w:rPr>
        <w:t>Направени са опити и за интегриране на моделно предсказващ регулатор(</w:t>
      </w:r>
      <w:r w:rsidR="005062D4">
        <w:rPr>
          <w:sz w:val="28"/>
          <w:szCs w:val="28"/>
          <w:lang w:val="en-US"/>
        </w:rPr>
        <w:t>MPC</w:t>
      </w:r>
      <w:r w:rsidR="005062D4">
        <w:rPr>
          <w:sz w:val="28"/>
          <w:szCs w:val="28"/>
        </w:rPr>
        <w:t>)</w:t>
      </w:r>
      <w:r w:rsidR="005062D4">
        <w:rPr>
          <w:sz w:val="28"/>
          <w:szCs w:val="28"/>
          <w:lang w:val="en-US"/>
        </w:rPr>
        <w:t>[</w:t>
      </w:r>
      <w:r w:rsidR="005062D4">
        <w:rPr>
          <w:sz w:val="28"/>
          <w:szCs w:val="28"/>
        </w:rPr>
        <w:t>12</w:t>
      </w:r>
      <w:r w:rsidR="005062D4">
        <w:rPr>
          <w:sz w:val="28"/>
          <w:szCs w:val="28"/>
          <w:lang w:val="en-US"/>
        </w:rPr>
        <w:t>]</w:t>
      </w:r>
      <w:r w:rsidR="005062D4">
        <w:rPr>
          <w:sz w:val="28"/>
          <w:szCs w:val="28"/>
        </w:rPr>
        <w:t xml:space="preserve"> в АПМ2.0, но поради хардуерните ограничения на системата самостоятелен полет не е постигнат.</w:t>
      </w:r>
    </w:p>
    <w:p w:rsidR="00825ABF" w:rsidRDefault="00AE6D82" w:rsidP="00A13469">
      <w:pPr>
        <w:spacing w:line="360" w:lineRule="auto"/>
        <w:jc w:val="both"/>
        <w:rPr>
          <w:sz w:val="28"/>
          <w:szCs w:val="28"/>
        </w:rPr>
      </w:pPr>
      <w:r>
        <w:rPr>
          <w:sz w:val="28"/>
          <w:szCs w:val="28"/>
        </w:rPr>
        <w:lastRenderedPageBreak/>
        <w:t>Целта на дипломната работа е да</w:t>
      </w:r>
      <w:r w:rsidR="00A13469">
        <w:rPr>
          <w:sz w:val="28"/>
          <w:szCs w:val="28"/>
        </w:rPr>
        <w:t xml:space="preserve"> опише</w:t>
      </w:r>
      <w:r w:rsidR="00384AD7">
        <w:rPr>
          <w:sz w:val="28"/>
          <w:szCs w:val="28"/>
        </w:rPr>
        <w:t xml:space="preserve"> контролерът </w:t>
      </w:r>
      <w:r w:rsidR="00E72DC2">
        <w:rPr>
          <w:sz w:val="28"/>
          <w:szCs w:val="28"/>
        </w:rPr>
        <w:t>на</w:t>
      </w:r>
      <w:r w:rsidR="00384AD7">
        <w:rPr>
          <w:sz w:val="28"/>
          <w:szCs w:val="28"/>
        </w:rPr>
        <w:t xml:space="preserve"> летателни апарати АПМ 2.5 и да покаже, че чрез правилна избрана архитектура</w:t>
      </w:r>
      <w:r w:rsidR="00E12B57">
        <w:rPr>
          <w:sz w:val="28"/>
          <w:szCs w:val="28"/>
        </w:rPr>
        <w:t xml:space="preserve"> на ПИД регулатора</w:t>
      </w:r>
      <w:r w:rsidR="005A6659">
        <w:rPr>
          <w:sz w:val="28"/>
          <w:szCs w:val="28"/>
        </w:rPr>
        <w:t xml:space="preserve">, въпреки хардуерните ограничение на системата, засегнати в </w:t>
      </w:r>
      <w:r w:rsidR="005A6659">
        <w:rPr>
          <w:sz w:val="28"/>
          <w:szCs w:val="28"/>
          <w:lang w:val="en-US"/>
        </w:rPr>
        <w:t>[12]</w:t>
      </w:r>
      <w:r w:rsidR="005A6659">
        <w:rPr>
          <w:sz w:val="28"/>
          <w:szCs w:val="28"/>
        </w:rPr>
        <w:t xml:space="preserve"> е</w:t>
      </w:r>
      <w:r w:rsidR="00384AD7">
        <w:rPr>
          <w:sz w:val="28"/>
          <w:szCs w:val="28"/>
        </w:rPr>
        <w:t xml:space="preserve"> </w:t>
      </w:r>
      <w:r w:rsidR="008E7083">
        <w:rPr>
          <w:sz w:val="28"/>
          <w:szCs w:val="28"/>
        </w:rPr>
        <w:t>възможно да се постигне</w:t>
      </w:r>
      <w:r w:rsidR="00384AD7">
        <w:rPr>
          <w:sz w:val="28"/>
          <w:szCs w:val="28"/>
        </w:rPr>
        <w:t xml:space="preserve"> </w:t>
      </w:r>
      <w:r w:rsidR="008E7083">
        <w:rPr>
          <w:sz w:val="28"/>
          <w:szCs w:val="28"/>
        </w:rPr>
        <w:t>достатъчен</w:t>
      </w:r>
      <w:r w:rsidR="00E12B57">
        <w:rPr>
          <w:sz w:val="28"/>
          <w:szCs w:val="28"/>
        </w:rPr>
        <w:t xml:space="preserve"> контрол и качество на полета</w:t>
      </w:r>
      <w:r w:rsidR="00D236B6">
        <w:rPr>
          <w:sz w:val="28"/>
          <w:szCs w:val="28"/>
        </w:rPr>
        <w:t xml:space="preserve"> и самостоятелен полет</w:t>
      </w:r>
      <w:r w:rsidR="00A13469">
        <w:rPr>
          <w:sz w:val="28"/>
          <w:szCs w:val="28"/>
        </w:rPr>
        <w:t>.</w:t>
      </w:r>
      <w:r w:rsidR="000007E2">
        <w:rPr>
          <w:sz w:val="28"/>
          <w:szCs w:val="28"/>
        </w:rPr>
        <w:t xml:space="preserve"> </w:t>
      </w:r>
    </w:p>
    <w:p w:rsidR="000007E2" w:rsidRDefault="000007E2" w:rsidP="000007E2">
      <w:pPr>
        <w:autoSpaceDE w:val="0"/>
        <w:autoSpaceDN w:val="0"/>
        <w:adjustRightInd w:val="0"/>
        <w:spacing w:after="0"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153A30">
      <w:pPr>
        <w:pStyle w:val="big"/>
        <w:spacing w:line="360" w:lineRule="auto"/>
        <w:jc w:val="right"/>
        <w:rPr>
          <w:rFonts w:asciiTheme="minorHAnsi" w:hAnsiTheme="minorHAnsi"/>
          <w:b/>
          <w:sz w:val="36"/>
          <w:szCs w:val="36"/>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5"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5329CE" w:rsidRPr="00387A9C" w:rsidRDefault="005329CE"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6"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5329CE" w:rsidRPr="00387A9C" w:rsidRDefault="005329CE"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7"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Default="00F918B2" w:rsidP="00F918B2">
      <w:pPr>
        <w:spacing w:before="100" w:beforeAutospacing="1" w:after="100" w:afterAutospacing="1" w:line="360" w:lineRule="auto"/>
        <w:jc w:val="both"/>
        <w:rPr>
          <w:rStyle w:val="Strong"/>
          <w:b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C46872" w:rsidRPr="00C35516" w:rsidRDefault="00C46872" w:rsidP="00F918B2">
      <w:pPr>
        <w:spacing w:before="100" w:beforeAutospacing="1" w:after="100" w:afterAutospacing="1" w:line="360" w:lineRule="auto"/>
        <w:jc w:val="both"/>
        <w:rPr>
          <w:rStyle w:val="Strong"/>
          <w:b w:val="0"/>
          <w:bCs w:val="0"/>
          <w:sz w:val="28"/>
          <w:szCs w:val="28"/>
        </w:rPr>
      </w:pP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lastRenderedPageBreak/>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pict>
          <v:shape id="_x0000_s1098" type="#_x0000_t202" style="position:absolute;left:0;text-align:left;margin-left:1.25pt;margin-top:275.55pt;width:453.55pt;height:24.65pt;z-index:251765760" stroked="f">
            <v:textbox style="mso-fit-shape-to-text:t" inset="0,0,0,0">
              <w:txbxContent>
                <w:p w:rsidR="005329CE" w:rsidRPr="00C7136F" w:rsidRDefault="005329CE"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avrdude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8"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pict>
          <v:shape id="_x0000_s1112" type="#_x0000_t202" style="position:absolute;left:0;text-align:left;margin-left:192.9pt;margin-top:249.4pt;width:258.75pt;height:.05pt;z-index:251793408" wrapcoords="-63 0 -63 21207 21600 21207 21600 0 -63 0" stroked="f">
            <v:textbox style="mso-fit-shape-to-text:t" inset="0,0,0,0">
              <w:txbxContent>
                <w:p w:rsidR="005329CE" w:rsidRPr="005D226C" w:rsidRDefault="005329CE"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9"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r w:rsidRPr="005341D1">
        <w:rPr>
          <w:sz w:val="28"/>
          <w:szCs w:val="28"/>
          <w:lang w:val="en-US"/>
        </w:rPr>
        <w:t>Arduino</w:t>
      </w:r>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r w:rsidRPr="005341D1">
        <w:rPr>
          <w:sz w:val="28"/>
          <w:szCs w:val="28"/>
          <w:lang w:val="en-US"/>
        </w:rPr>
        <w:t xml:space="preserve">Arducopter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20"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gramStart"/>
      <w:r w:rsidRPr="005341D1">
        <w:rPr>
          <w:sz w:val="28"/>
          <w:szCs w:val="28"/>
          <w:lang w:val="en-US"/>
        </w:rPr>
        <w:t xml:space="preserve">Arducopter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r w:rsidRPr="007465EA">
        <w:rPr>
          <w:rFonts w:asciiTheme="minorHAnsi" w:hAnsiTheme="minorHAnsi"/>
          <w:color w:val="000000"/>
          <w:sz w:val="28"/>
          <w:szCs w:val="28"/>
          <w:lang w:val="en-US"/>
        </w:rPr>
        <w:t>Mediatek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r w:rsidRPr="007465EA">
        <w:rPr>
          <w:rFonts w:asciiTheme="minorHAnsi" w:hAnsiTheme="minorHAnsi"/>
          <w:color w:val="000000"/>
          <w:sz w:val="28"/>
          <w:szCs w:val="28"/>
          <w:lang w:val="en-US"/>
        </w:rPr>
        <w:t xml:space="preserve">Invensense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r w:rsidRPr="007465EA">
        <w:rPr>
          <w:rFonts w:asciiTheme="minorHAnsi" w:hAnsiTheme="minorHAnsi"/>
          <w:bCs/>
          <w:sz w:val="28"/>
          <w:szCs w:val="28"/>
          <w:lang w:val="en-US"/>
        </w:rPr>
        <w:t xml:space="preserve">Honewell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r w:rsidRPr="007465EA">
        <w:rPr>
          <w:rFonts w:asciiTheme="minorHAnsi" w:hAnsiTheme="minorHAnsi"/>
          <w:color w:val="000000"/>
          <w:sz w:val="28"/>
          <w:szCs w:val="28"/>
          <w:lang w:val="en-US"/>
        </w:rPr>
        <w:t>hz</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w:t>
      </w:r>
      <w:r>
        <w:rPr>
          <w:rFonts w:asciiTheme="minorHAnsi" w:hAnsiTheme="minorHAnsi"/>
          <w:bCs/>
          <w:sz w:val="28"/>
          <w:szCs w:val="28"/>
        </w:rPr>
        <w:lastRenderedPageBreak/>
        <w:t xml:space="preserve">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5329CE" w:rsidRPr="00031EC0" w:rsidRDefault="005329CE"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5"/>
                    </pic:cNvPr>
                    <pic:cNvPicPr>
                      <a:picLocks noChangeAspect="1" noChangeArrowheads="1"/>
                    </pic:cNvPicPr>
                  </pic:nvPicPr>
                  <pic:blipFill>
                    <a:blip r:embed="rId26"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w:t>
      </w:r>
      <w:r w:rsidRPr="007465EA">
        <w:rPr>
          <w:rFonts w:asciiTheme="minorHAnsi" w:hAnsiTheme="minorHAnsi"/>
          <w:sz w:val="28"/>
          <w:szCs w:val="28"/>
        </w:rPr>
        <w:lastRenderedPageBreak/>
        <w:t>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7"/>
                    </pic:cNvPr>
                    <pic:cNvPicPr>
                      <a:picLocks noChangeAspect="1" noChangeArrowheads="1"/>
                    </pic:cNvPicPr>
                  </pic:nvPicPr>
                  <pic:blipFill>
                    <a:blip r:embed="rId28"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5329CE" w:rsidRPr="00031EC0" w:rsidRDefault="005329CE"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r w:rsidR="00F918B2" w:rsidRPr="007465EA">
        <w:rPr>
          <w:rFonts w:asciiTheme="minorHAnsi" w:hAnsiTheme="minorHAnsi"/>
          <w:sz w:val="28"/>
          <w:szCs w:val="28"/>
          <w:lang w:val="en-US"/>
        </w:rPr>
        <w:t xml:space="preserve">HoneywellXXXX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9"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lastRenderedPageBreak/>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5329CE" w:rsidRPr="00525E97" w:rsidRDefault="005329CE"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96D4C"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430.25pt;width:454.8pt;height:.05pt;z-index:251812864" stroked="f">
            <v:textbox style="mso-fit-shape-to-text:t" inset="0,0,0,0">
              <w:txbxContent>
                <w:p w:rsidR="005329CE" w:rsidRPr="006D479E" w:rsidRDefault="005329CE"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Pr>
                      <w:b w:val="0"/>
                      <w:i/>
                      <w:color w:val="auto"/>
                      <w:sz w:val="24"/>
                      <w:szCs w:val="24"/>
                    </w:rPr>
                    <w:t>1</w:t>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30"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r w:rsidRPr="002D2697">
        <w:rPr>
          <w:rFonts w:asciiTheme="minorHAnsi" w:hAnsiTheme="minorHAnsi"/>
          <w:sz w:val="28"/>
          <w:szCs w:val="28"/>
          <w:lang w:val="en-US"/>
        </w:rPr>
        <w:t>mA</w:t>
      </w:r>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5329CE" w:rsidRPr="00BB7800" w:rsidRDefault="005329CE"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1"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r w:rsidR="00F918B2" w:rsidRPr="00153A30">
        <w:rPr>
          <w:rFonts w:asciiTheme="minorHAnsi" w:hAnsiTheme="minorHAnsi"/>
          <w:b/>
          <w:sz w:val="28"/>
          <w:szCs w:val="28"/>
          <w:lang w:val="en-US"/>
        </w:rPr>
        <w:t>Mediatec</w:t>
      </w:r>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2" cstate="print"/>
                    <a:stretch>
                      <a:fillRect/>
                    </a:stretch>
                  </pic:blipFill>
                  <pic:spPr>
                    <a:xfrm>
                      <a:off x="0" y="0"/>
                      <a:ext cx="4386580" cy="3526790"/>
                    </a:xfrm>
                    <a:prstGeom prst="rect">
                      <a:avLst/>
                    </a:prstGeom>
                  </pic:spPr>
                </pic:pic>
              </a:graphicData>
            </a:graphic>
          </wp:anchor>
        </w:drawing>
      </w:r>
      <w:r w:rsidR="00196D4C" w:rsidRPr="00196D4C">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5329CE" w:rsidRPr="007F3712" w:rsidRDefault="005329CE"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r w:rsidR="00AA0E22">
        <w:rPr>
          <w:rFonts w:asciiTheme="minorHAnsi" w:hAnsiTheme="minorHAnsi"/>
          <w:sz w:val="28"/>
          <w:szCs w:val="28"/>
          <w:lang w:val="en-US"/>
        </w:rPr>
        <w:t xml:space="preserve">Mediatek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5329CE" w:rsidRPr="007F3712" w:rsidRDefault="005329CE"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3"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C46872" w:rsidP="00BB7800">
      <w:pPr>
        <w:pStyle w:val="NormalWeb"/>
        <w:spacing w:line="360" w:lineRule="auto"/>
        <w:jc w:val="both"/>
        <w:rPr>
          <w:rFonts w:asciiTheme="minorHAnsi" w:hAnsiTheme="minorHAnsi"/>
          <w:sz w:val="28"/>
          <w:szCs w:val="28"/>
        </w:rPr>
      </w:pPr>
      <w:r w:rsidRPr="00196D4C">
        <w:rPr>
          <w:noProof/>
        </w:rPr>
        <w:pict>
          <v:shape id="_x0000_s1113" type="#_x0000_t202" style="position:absolute;left:0;text-align:left;margin-left:272.3pt;margin-top:180.4pt;width:180.5pt;height:39.3pt;z-index:251795456" wrapcoords="-90 0 -90 21176 21600 21176 21600 0 -90 0" stroked="f">
            <v:textbox style="mso-next-textbox:#_x0000_s1113;mso-fit-shape-to-text:t" inset="0,0,0,0">
              <w:txbxContent>
                <w:p w:rsidR="005329CE" w:rsidRPr="005D226C" w:rsidRDefault="005329CE"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15</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6D479E">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4"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5329CE" w:rsidRPr="00BB7800" w:rsidRDefault="005329CE"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16: Формат на 24 битовият пакет от данни на барометърът  </w:t>
                  </w:r>
                </w:p>
              </w:txbxContent>
            </v:textbox>
            <w10:wrap type="topAndBottom"/>
          </v:shape>
        </w:pict>
      </w:r>
      <w:r w:rsidR="006D479E">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20 Mhz</w:t>
      </w:r>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r>
        <w:rPr>
          <w:rFonts w:asciiTheme="minorHAnsi" w:hAnsiTheme="minorHAnsi"/>
          <w:sz w:val="28"/>
          <w:szCs w:val="28"/>
          <w:lang w:val="en-US"/>
        </w:rPr>
        <w:t>Cierva Air Horse</w:t>
      </w:r>
      <w:r>
        <w:rPr>
          <w:rFonts w:asciiTheme="minorHAnsi" w:hAnsiTheme="minorHAnsi"/>
          <w:sz w:val="28"/>
          <w:szCs w:val="28"/>
        </w:rPr>
        <w:t>” е направил първивят си полет. Можел да пренася до 24 пътника и по онова време</w:t>
      </w:r>
      <w:r w:rsidR="00E37474">
        <w:rPr>
          <w:rFonts w:asciiTheme="minorHAnsi" w:hAnsiTheme="minorHAnsi"/>
          <w:sz w:val="28"/>
          <w:szCs w:val="28"/>
        </w:rPr>
        <w:t xml:space="preserve"> е бил най-големият и тежък </w:t>
      </w:r>
      <w:r>
        <w:rPr>
          <w:rFonts w:asciiTheme="minorHAnsi" w:hAnsiTheme="minorHAnsi"/>
          <w:sz w:val="28"/>
          <w:szCs w:val="28"/>
        </w:rPr>
        <w:t>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96D4C" w:rsidP="00606954">
      <w:pPr>
        <w:spacing w:line="360" w:lineRule="auto"/>
        <w:jc w:val="both"/>
        <w:rPr>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5329CE" w:rsidRPr="00103A70" w:rsidRDefault="005329CE"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7</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5"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“brushless outrunner”.</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5329CE" w:rsidRPr="005D226C" w:rsidRDefault="005329CE" w:rsidP="005D226C">
                  <w:pPr>
                    <w:pStyle w:val="NoSpacing"/>
                    <w:jc w:val="center"/>
                    <w:rPr>
                      <w:i/>
                      <w:noProof/>
                      <w:sz w:val="24"/>
                      <w:szCs w:val="24"/>
                      <w:lang w:val="en-US"/>
                    </w:rPr>
                  </w:pPr>
                  <w:r>
                    <w:rPr>
                      <w:i/>
                      <w:noProof/>
                      <w:sz w:val="24"/>
                      <w:szCs w:val="24"/>
                    </w:rPr>
                    <w:t>Фигура 19:</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6"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7"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C46872">
        <w:rPr>
          <w:i/>
          <w:sz w:val="24"/>
          <w:szCs w:val="24"/>
        </w:rPr>
        <w:t>8</w:t>
      </w:r>
      <w:r w:rsidR="005D226C">
        <w:rPr>
          <w:i/>
          <w:sz w:val="24"/>
          <w:szCs w:val="24"/>
        </w:rPr>
        <w:t>:</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Controler)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5329CE" w:rsidRPr="005D226C" w:rsidRDefault="005329CE" w:rsidP="005D226C">
                  <w:pPr>
                    <w:pStyle w:val="NoSpacing"/>
                    <w:jc w:val="center"/>
                    <w:rPr>
                      <w:i/>
                      <w:noProof/>
                      <w:sz w:val="24"/>
                      <w:szCs w:val="24"/>
                    </w:rPr>
                  </w:pPr>
                  <w:r>
                    <w:rPr>
                      <w:i/>
                      <w:noProof/>
                      <w:sz w:val="24"/>
                      <w:szCs w:val="24"/>
                    </w:rPr>
                    <w:t>Фигура 20:</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8"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9"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96D4C" w:rsidP="0036186F">
      <w:pPr>
        <w:spacing w:line="360" w:lineRule="auto"/>
        <w:jc w:val="both"/>
        <w:rPr>
          <w:b/>
          <w:sz w:val="32"/>
          <w:szCs w:val="32"/>
        </w:rPr>
      </w:pPr>
      <w:r w:rsidRPr="00196D4C">
        <w:rPr>
          <w:noProof/>
        </w:rPr>
        <w:pict>
          <v:shape id="_x0000_s1085" type="#_x0000_t202" style="position:absolute;left:0;text-align:left;margin-left:36.85pt;margin-top:17.6pt;width:362.25pt;height:24.65pt;z-index:251729920" stroked="f">
            <v:textbox style="mso-next-textbox:#_x0000_s1085;mso-fit-shape-to-text:t" inset="0,0,0,0">
              <w:txbxContent>
                <w:p w:rsidR="005329CE" w:rsidRPr="00767D33" w:rsidRDefault="005329CE" w:rsidP="00C26DAC">
                  <w:pPr>
                    <w:pStyle w:val="Caption"/>
                    <w:jc w:val="center"/>
                    <w:rPr>
                      <w:b w:val="0"/>
                      <w:i/>
                      <w:noProof/>
                      <w:color w:val="auto"/>
                      <w:sz w:val="24"/>
                      <w:szCs w:val="24"/>
                    </w:rPr>
                  </w:pPr>
                  <w:r>
                    <w:rPr>
                      <w:b w:val="0"/>
                      <w:i/>
                      <w:noProof/>
                      <w:color w:val="auto"/>
                      <w:sz w:val="24"/>
                      <w:szCs w:val="24"/>
                    </w:rPr>
                    <w:t>Фигура 21: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r w:rsidRPr="00E81C38">
        <w:rPr>
          <w:b/>
          <w:sz w:val="32"/>
          <w:szCs w:val="32"/>
          <w:lang w:val="en-US"/>
        </w:rPr>
        <w:t>Mavlink</w:t>
      </w:r>
      <w:r w:rsidRPr="00E81C38">
        <w:rPr>
          <w:b/>
          <w:sz w:val="32"/>
          <w:szCs w:val="32"/>
        </w:rPr>
        <w:t xml:space="preserve"> 1.0</w:t>
      </w:r>
    </w:p>
    <w:p w:rsidR="0036186F" w:rsidRPr="00776326" w:rsidRDefault="0036186F" w:rsidP="00B50D49">
      <w:pPr>
        <w:spacing w:line="360" w:lineRule="auto"/>
        <w:jc w:val="both"/>
        <w:rPr>
          <w:sz w:val="28"/>
          <w:szCs w:val="28"/>
        </w:rPr>
      </w:pPr>
      <w:r>
        <w:rPr>
          <w:sz w:val="28"/>
          <w:szCs w:val="28"/>
          <w:lang w:val="en-US"/>
        </w:rPr>
        <w:t xml:space="preserve">Mavlink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lastRenderedPageBreak/>
        <w:pict>
          <v:shape id="_x0000_s1107" type="#_x0000_t202" style="position:absolute;left:0;text-align:left;margin-left:61.7pt;margin-top:101.05pt;width:319.75pt;height:36pt;z-index:251787264" stroked="f">
            <v:textbox inset="0,0,0,0">
              <w:txbxContent>
                <w:p w:rsidR="005329CE" w:rsidRPr="0036186F" w:rsidRDefault="005329CE" w:rsidP="0036186F">
                  <w:pPr>
                    <w:pStyle w:val="Caption"/>
                    <w:jc w:val="center"/>
                    <w:rPr>
                      <w:b w:val="0"/>
                      <w:i/>
                      <w:noProof/>
                      <w:color w:val="auto"/>
                      <w:sz w:val="24"/>
                      <w:szCs w:val="24"/>
                    </w:rPr>
                  </w:pPr>
                  <w:r>
                    <w:rPr>
                      <w:b w:val="0"/>
                      <w:i/>
                      <w:color w:val="auto"/>
                      <w:sz w:val="24"/>
                      <w:szCs w:val="24"/>
                    </w:rPr>
                    <w:t>Фигура  22:</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40"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1"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196D4C" w:rsidP="00250FAC">
      <w:pPr>
        <w:spacing w:line="360" w:lineRule="auto"/>
        <w:jc w:val="both"/>
        <w:rPr>
          <w:sz w:val="28"/>
          <w:szCs w:val="28"/>
        </w:rPr>
      </w:pPr>
      <w:r w:rsidRPr="00196D4C">
        <w:rPr>
          <w:noProof/>
        </w:rPr>
        <w:pict>
          <v:shape id="_x0000_s1115" type="#_x0000_t202" style="position:absolute;left:0;text-align:left;margin-left:2.2pt;margin-top:493.2pt;width:450.15pt;height:24.65pt;z-index:251801600" stroked="f">
            <v:textbox style="mso-fit-shape-to-text:t" inset="0,0,0,0">
              <w:txbxContent>
                <w:p w:rsidR="005329CE" w:rsidRPr="00250FAC" w:rsidRDefault="005329CE"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23:</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2"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w:t>
      </w:r>
      <w:r w:rsidR="00742B4F">
        <w:rPr>
          <w:rFonts w:cs="TimesNewRoman"/>
          <w:sz w:val="28"/>
          <w:szCs w:val="28"/>
        </w:rPr>
        <w:t>о</w:t>
      </w:r>
      <w:r>
        <w:rPr>
          <w:rFonts w:cs="TimesNewRoman"/>
          <w:sz w:val="28"/>
          <w:szCs w:val="28"/>
        </w:rPr>
        <w:t>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58208F" w:rsidRDefault="0058208F" w:rsidP="0058208F">
      <w:pPr>
        <w:spacing w:line="360" w:lineRule="auto"/>
        <w:jc w:val="both"/>
        <w:rPr>
          <w:rFonts w:eastAsia="TimesNewRomanPSMT" w:cs="TimesNewRomanPSMT"/>
          <w:sz w:val="28"/>
          <w:szCs w:val="28"/>
        </w:rPr>
      </w:pPr>
      <w:r>
        <w:rPr>
          <w:noProof/>
          <w:lang w:eastAsia="bg-BG"/>
        </w:rPr>
        <w:drawing>
          <wp:anchor distT="0" distB="0" distL="114300" distR="114300" simplePos="0" relativeHeight="251825152" behindDoc="0" locked="0" layoutInCell="1" allowOverlap="1">
            <wp:simplePos x="0" y="0"/>
            <wp:positionH relativeFrom="column">
              <wp:posOffset>92710</wp:posOffset>
            </wp:positionH>
            <wp:positionV relativeFrom="paragraph">
              <wp:posOffset>751205</wp:posOffset>
            </wp:positionV>
            <wp:extent cx="5560695" cy="3039745"/>
            <wp:effectExtent l="19050" t="0" r="1905" b="0"/>
            <wp:wrapTopAndBottom/>
            <wp:docPr id="49" name="Picture 48" descr="niva_upravleni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_.JPG"/>
                    <pic:cNvPicPr/>
                  </pic:nvPicPr>
                  <pic:blipFill>
                    <a:blip r:embed="rId43" cstate="print"/>
                    <a:stretch>
                      <a:fillRect/>
                    </a:stretch>
                  </pic:blipFill>
                  <pic:spPr>
                    <a:xfrm>
                      <a:off x="0" y="0"/>
                      <a:ext cx="5560695" cy="3039745"/>
                    </a:xfrm>
                    <a:prstGeom prst="rect">
                      <a:avLst/>
                    </a:prstGeom>
                  </pic:spPr>
                </pic:pic>
              </a:graphicData>
            </a:graphic>
          </wp:anchor>
        </w:drawing>
      </w:r>
      <w:r w:rsidRPr="00196D4C">
        <w:rPr>
          <w:noProof/>
        </w:rPr>
        <w:pict>
          <v:shape id="_x0000_s1077" type="#_x0000_t202" style="position:absolute;left:0;text-align:left;margin-left:13pt;margin-top:307.9pt;width:426pt;height:24.65pt;z-index:251707392;mso-position-horizontal-relative:text;mso-position-vertical-relative:text" stroked="f">
            <v:textbox style="mso-next-textbox:#_x0000_s1077;mso-fit-shape-to-text:t" inset="0,0,0,0">
              <w:txbxContent>
                <w:p w:rsidR="005329CE" w:rsidRPr="00E8247A" w:rsidRDefault="005329CE"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24 : Нива на управление на трикоптер. Вътрешен и външен контур.</w:t>
                  </w:r>
                </w:p>
              </w:txbxContent>
            </v:textbox>
            <w10:wrap type="topAndBottom"/>
          </v:shape>
        </w:pict>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w:t>
      </w:r>
      <w:r w:rsidR="00F57C39">
        <w:rPr>
          <w:rFonts w:eastAsia="TimesNewRomanPSMT" w:cs="TimesNewRomanPSMT"/>
          <w:sz w:val="28"/>
          <w:szCs w:val="28"/>
        </w:rPr>
        <w:lastRenderedPageBreak/>
        <w:t xml:space="preserve">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Нивото на </w:t>
      </w:r>
      <w:r w:rsidR="00D66ECE">
        <w:rPr>
          <w:rFonts w:eastAsia="TimesNewRomanPSMT" w:cs="TimesNewRomanPSMT"/>
          <w:sz w:val="28"/>
          <w:szCs w:val="28"/>
        </w:rPr>
        <w:t>външният контур</w:t>
      </w:r>
      <w:r w:rsidR="00F57C39">
        <w:rPr>
          <w:rFonts w:eastAsia="TimesNewRomanPSMT" w:cs="TimesNewRomanPSMT"/>
          <w:sz w:val="28"/>
          <w:szCs w:val="28"/>
        </w:rPr>
        <w:t xml:space="preserve">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r>
        <w:rPr>
          <w:rFonts w:eastAsia="TimesNewRomanPSMT" w:cs="TimesNewRomanPSMT"/>
          <w:sz w:val="28"/>
          <w:szCs w:val="28"/>
        </w:rPr>
        <w:t xml:space="preserve"> </w:t>
      </w:r>
    </w:p>
    <w:p w:rsidR="00F57C39" w:rsidRDefault="00742B4F" w:rsidP="0058208F">
      <w:pPr>
        <w:spacing w:line="360" w:lineRule="auto"/>
        <w:jc w:val="both"/>
        <w:rPr>
          <w:rFonts w:cs="Kp-Regular"/>
          <w:sz w:val="28"/>
          <w:szCs w:val="28"/>
        </w:rPr>
      </w:pPr>
      <w:r>
        <w:rPr>
          <w:rFonts w:cs="Kp-Regular"/>
          <w:sz w:val="28"/>
          <w:szCs w:val="28"/>
        </w:rPr>
        <w:t>Внимание ще бъде обърнато основно на к</w:t>
      </w:r>
      <w:r w:rsidR="00F57C39">
        <w:rPr>
          <w:rFonts w:cs="Kp-Regular"/>
          <w:sz w:val="28"/>
          <w:szCs w:val="28"/>
        </w:rPr>
        <w:t xml:space="preserve">аскадното </w:t>
      </w:r>
      <w:r w:rsidR="00F57C39" w:rsidRPr="00BB6B6C">
        <w:rPr>
          <w:rFonts w:cs="Kp-Regular"/>
          <w:sz w:val="28"/>
          <w:szCs w:val="28"/>
        </w:rPr>
        <w:t>управлението</w:t>
      </w:r>
      <w:r w:rsidR="00F57C39">
        <w:rPr>
          <w:rFonts w:cs="Kp-Regular"/>
          <w:sz w:val="28"/>
          <w:szCs w:val="28"/>
        </w:rPr>
        <w:t xml:space="preserve"> на АПМ 2.5</w:t>
      </w:r>
      <w:r>
        <w:rPr>
          <w:rFonts w:cs="Kp-Regular"/>
          <w:sz w:val="28"/>
          <w:szCs w:val="28"/>
        </w:rPr>
        <w:t>, което</w:t>
      </w:r>
      <w:r w:rsidR="00F57C39">
        <w:rPr>
          <w:rFonts w:cs="Kp-Regular"/>
          <w:sz w:val="28"/>
          <w:szCs w:val="28"/>
        </w:rPr>
        <w:t xml:space="preserve"> може да се разгледа като един</w:t>
      </w:r>
      <w:r w:rsidR="00A30806">
        <w:rPr>
          <w:rFonts w:cs="Kp-Regular"/>
          <w:sz w:val="28"/>
          <w:szCs w:val="28"/>
        </w:rPr>
        <w:t xml:space="preserve"> вътрешен и един външен контур </w:t>
      </w:r>
      <w:r w:rsidR="00F57C39">
        <w:rPr>
          <w:rFonts w:cs="Kp-Regular"/>
          <w:sz w:val="28"/>
          <w:szCs w:val="28"/>
        </w:rPr>
        <w:t>- схема 3. Вътрешният контур е по-бърз и контролира</w:t>
      </w:r>
      <w:r w:rsidR="006E5B7A">
        <w:rPr>
          <w:rFonts w:cs="Kp-Regular"/>
          <w:sz w:val="28"/>
          <w:szCs w:val="28"/>
        </w:rPr>
        <w:t xml:space="preserve"> ст</w:t>
      </w:r>
      <w:r w:rsidR="00364F49">
        <w:rPr>
          <w:rFonts w:cs="Kp-Regular"/>
          <w:sz w:val="28"/>
          <w:szCs w:val="28"/>
        </w:rPr>
        <w:t>ойностите на ъглови скоростти</w:t>
      </w:r>
      <w:r w:rsidR="00F57C39">
        <w:rPr>
          <w:rFonts w:cs="Kp-Regular"/>
          <w:sz w:val="28"/>
          <w:szCs w:val="28"/>
        </w:rPr>
        <w:t>(η) възникващ</w:t>
      </w:r>
      <w:r w:rsidR="00364F49">
        <w:rPr>
          <w:rFonts w:cs="Kp-Regular"/>
          <w:sz w:val="28"/>
          <w:szCs w:val="28"/>
        </w:rPr>
        <w:t>а</w:t>
      </w:r>
      <w:r w:rsidR="00F57C39">
        <w:rPr>
          <w:rFonts w:cs="Kp-Regular"/>
          <w:sz w:val="28"/>
          <w:szCs w:val="28"/>
        </w:rPr>
        <w:t xml:space="preserve"> в системата</w:t>
      </w:r>
      <w:r w:rsidR="00364F49">
        <w:rPr>
          <w:rFonts w:cs="Kp-Regular"/>
          <w:sz w:val="28"/>
          <w:szCs w:val="28"/>
        </w:rPr>
        <w:t xml:space="preserve"> по отделните оси на ротация</w:t>
      </w:r>
      <w:r w:rsidR="00F57C39">
        <w:rPr>
          <w:rFonts w:cs="Kp-Regular"/>
          <w:sz w:val="28"/>
          <w:szCs w:val="28"/>
        </w:rPr>
        <w:t>. Честотата му е 50</w:t>
      </w:r>
      <w:r w:rsidR="00F57C39">
        <w:rPr>
          <w:rFonts w:cs="Kp-Regular"/>
          <w:sz w:val="28"/>
          <w:szCs w:val="28"/>
          <w:lang w:val="en-US"/>
        </w:rPr>
        <w:t>Hz</w:t>
      </w:r>
      <w:r w:rsidR="00F57C39">
        <w:rPr>
          <w:rFonts w:cs="Kp-Regular"/>
          <w:sz w:val="28"/>
          <w:szCs w:val="28"/>
        </w:rPr>
        <w:t xml:space="preserve"> и е необходимо изчисленията на контролера да са в рамките на 20 </w:t>
      </w:r>
      <w:r w:rsidR="00F57C39">
        <w:rPr>
          <w:rFonts w:cs="Kp-Regular"/>
          <w:sz w:val="28"/>
          <w:szCs w:val="28"/>
          <w:lang w:val="en-US"/>
        </w:rPr>
        <w:t>ms</w:t>
      </w:r>
      <w:r w:rsidR="00F57C39">
        <w:rPr>
          <w:rFonts w:cs="Kp-Regular"/>
          <w:sz w:val="28"/>
          <w:szCs w:val="28"/>
        </w:rPr>
        <w:t xml:space="preserve">. Външният контур е по-бавен и </w:t>
      </w:r>
      <w:r w:rsidR="00364F49">
        <w:rPr>
          <w:rFonts w:cs="Kp-Regular"/>
          <w:sz w:val="28"/>
          <w:szCs w:val="28"/>
        </w:rPr>
        <w:t xml:space="preserve">може да </w:t>
      </w:r>
      <w:r w:rsidR="00F57C39">
        <w:rPr>
          <w:rFonts w:cs="Kp-Regular"/>
          <w:sz w:val="28"/>
          <w:szCs w:val="28"/>
        </w:rPr>
        <w:t>контролира позиция(</w:t>
      </w:r>
      <w:r w:rsidR="00F57C39">
        <w:rPr>
          <w:rFonts w:cs="Kp-Regular"/>
          <w:sz w:val="28"/>
          <w:szCs w:val="28"/>
          <w:lang w:val="en-US"/>
        </w:rPr>
        <w:t>P</w:t>
      </w:r>
      <w:r w:rsidR="00F57C39">
        <w:rPr>
          <w:rFonts w:cs="Kp-Regular"/>
          <w:sz w:val="28"/>
          <w:szCs w:val="28"/>
        </w:rPr>
        <w:t>), скорост(</w:t>
      </w:r>
      <w:r w:rsidR="00F57C39">
        <w:rPr>
          <w:rFonts w:cs="Kp-Regular"/>
          <w:sz w:val="28"/>
          <w:szCs w:val="28"/>
          <w:lang w:val="en-US"/>
        </w:rPr>
        <w:t>V</w:t>
      </w:r>
      <w:r w:rsidR="00F57C39">
        <w:rPr>
          <w:rFonts w:cs="Kp-Regular"/>
          <w:sz w:val="28"/>
          <w:szCs w:val="28"/>
        </w:rPr>
        <w:t>) и ротационните ъглови промени</w:t>
      </w:r>
      <w:r w:rsidR="00F57C39">
        <w:rPr>
          <w:rFonts w:cs="Kp-Regular"/>
          <w:sz w:val="28"/>
          <w:szCs w:val="28"/>
          <w:lang w:val="en-US"/>
        </w:rPr>
        <w:t>(</w:t>
      </w:r>
      <w:r w:rsidR="00F57C39">
        <w:rPr>
          <w:rFonts w:cs="Kp-Regular"/>
          <w:sz w:val="28"/>
          <w:szCs w:val="28"/>
        </w:rPr>
        <w:t>η</w:t>
      </w:r>
      <w:r w:rsidR="00F57C39">
        <w:rPr>
          <w:rFonts w:cs="Kp-Regular"/>
          <w:sz w:val="28"/>
          <w:szCs w:val="28"/>
          <w:lang w:val="en-US"/>
        </w:rPr>
        <w:t>)</w:t>
      </w:r>
      <w:r w:rsidR="00F57C39">
        <w:rPr>
          <w:rFonts w:cs="Kp-Regular"/>
          <w:sz w:val="28"/>
          <w:szCs w:val="28"/>
        </w:rPr>
        <w:t xml:space="preserve"> на трикоптера</w:t>
      </w:r>
      <w:r w:rsidR="00364F49">
        <w:rPr>
          <w:rFonts w:cs="Kp-Regular"/>
          <w:sz w:val="28"/>
          <w:szCs w:val="28"/>
        </w:rPr>
        <w:t xml:space="preserve"> в зависимост от задаваните команди от пилота или автопилота</w:t>
      </w:r>
      <w:r w:rsidR="00F57C39">
        <w:rPr>
          <w:rFonts w:cs="Kp-Regular"/>
          <w:sz w:val="28"/>
          <w:szCs w:val="28"/>
        </w:rPr>
        <w:t>. Вътрешният контрур представлява ПИД регулатор(</w:t>
      </w:r>
      <w:r w:rsidR="00F57C39">
        <w:rPr>
          <w:rFonts w:cs="Kp-Regular"/>
          <w:sz w:val="28"/>
          <w:szCs w:val="28"/>
          <w:lang w:val="en-US"/>
        </w:rPr>
        <w:t>Rate Controller</w:t>
      </w:r>
      <w:r w:rsidR="00F57C39">
        <w:rPr>
          <w:rFonts w:cs="Kp-Regular"/>
          <w:sz w:val="28"/>
          <w:szCs w:val="28"/>
        </w:rPr>
        <w:t>) по трите канала на управление</w:t>
      </w:r>
      <w:r w:rsidR="00F57C39">
        <w:rPr>
          <w:rFonts w:cs="Kp-Regular"/>
          <w:sz w:val="28"/>
          <w:szCs w:val="28"/>
          <w:lang w:val="en-US"/>
        </w:rPr>
        <w:t xml:space="preserve"> </w:t>
      </w:r>
      <w:r w:rsidR="00F57C39">
        <w:rPr>
          <w:rFonts w:cs="Kp-Regular"/>
          <w:sz w:val="28"/>
          <w:szCs w:val="28"/>
        </w:rPr>
        <w:t>„</w:t>
      </w:r>
      <w:r w:rsidR="00F57C39">
        <w:rPr>
          <w:rFonts w:cs="Kp-Regular"/>
          <w:sz w:val="28"/>
          <w:szCs w:val="28"/>
          <w:lang w:val="en-US"/>
        </w:rPr>
        <w:t>roll</w:t>
      </w:r>
      <w:r w:rsidR="00F57C39">
        <w:rPr>
          <w:rFonts w:cs="Kp-Regular"/>
          <w:sz w:val="28"/>
          <w:szCs w:val="28"/>
        </w:rPr>
        <w:t>”</w:t>
      </w:r>
      <w:r w:rsidR="00F57C39">
        <w:rPr>
          <w:rFonts w:cs="Kp-Regular"/>
          <w:sz w:val="28"/>
          <w:szCs w:val="28"/>
          <w:lang w:val="en-US"/>
        </w:rPr>
        <w:t>,</w:t>
      </w:r>
      <w:r w:rsidR="00F57C39">
        <w:rPr>
          <w:rFonts w:cs="Kp-Regular"/>
          <w:sz w:val="28"/>
          <w:szCs w:val="28"/>
        </w:rPr>
        <w:t xml:space="preserve"> „</w:t>
      </w:r>
      <w:r w:rsidR="00F57C39">
        <w:rPr>
          <w:rFonts w:cs="Kp-Regular"/>
          <w:sz w:val="28"/>
          <w:szCs w:val="28"/>
          <w:lang w:val="en-US"/>
        </w:rPr>
        <w:t>pitch</w:t>
      </w:r>
      <w:r w:rsidR="00F57C39">
        <w:rPr>
          <w:rFonts w:cs="Kp-Regular"/>
          <w:sz w:val="28"/>
          <w:szCs w:val="28"/>
        </w:rPr>
        <w:t>”</w:t>
      </w:r>
      <w:r w:rsidR="00F57C39">
        <w:rPr>
          <w:rFonts w:cs="Kp-Regular"/>
          <w:sz w:val="28"/>
          <w:szCs w:val="28"/>
          <w:lang w:val="en-US"/>
        </w:rPr>
        <w:t xml:space="preserve"> </w:t>
      </w:r>
      <w:r w:rsidR="00F57C39">
        <w:rPr>
          <w:rFonts w:cs="Kp-Regular"/>
          <w:sz w:val="28"/>
          <w:szCs w:val="28"/>
        </w:rPr>
        <w:t>и</w:t>
      </w:r>
      <w:r w:rsidR="00F57C39">
        <w:rPr>
          <w:rFonts w:cs="Kp-Regular"/>
          <w:sz w:val="28"/>
          <w:szCs w:val="28"/>
          <w:lang w:val="en-US"/>
        </w:rPr>
        <w:t xml:space="preserve"> </w:t>
      </w:r>
      <w:r w:rsidR="00F57C39">
        <w:rPr>
          <w:rFonts w:cs="Kp-Regular"/>
          <w:sz w:val="28"/>
          <w:szCs w:val="28"/>
        </w:rPr>
        <w:t>„</w:t>
      </w:r>
      <w:r w:rsidR="00F57C39">
        <w:rPr>
          <w:rFonts w:cs="Kp-Regular"/>
          <w:sz w:val="28"/>
          <w:szCs w:val="28"/>
          <w:lang w:val="en-US"/>
        </w:rPr>
        <w:t>yaw</w:t>
      </w:r>
      <w:r w:rsidR="00A30806">
        <w:rPr>
          <w:rFonts w:cs="Kp-Regular"/>
          <w:sz w:val="28"/>
          <w:szCs w:val="28"/>
        </w:rPr>
        <w:t>”.</w:t>
      </w:r>
      <w:r w:rsidR="00F57C39">
        <w:rPr>
          <w:rFonts w:cs="Kp-Regular"/>
          <w:sz w:val="28"/>
          <w:szCs w:val="28"/>
        </w:rPr>
        <w:t xml:space="preserve"> Блок схема</w:t>
      </w:r>
      <w:r w:rsidR="00F57C39">
        <w:rPr>
          <w:rFonts w:cs="Kp-Regular"/>
          <w:sz w:val="28"/>
          <w:szCs w:val="28"/>
          <w:lang w:val="en-US"/>
        </w:rPr>
        <w:t xml:space="preserve"> </w:t>
      </w:r>
      <w:r w:rsidR="00F57C39">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5329CE" w:rsidRDefault="005329CE" w:rsidP="00807235">
                  <w:pPr>
                    <w:pStyle w:val="Caption"/>
                    <w:jc w:val="center"/>
                    <w:rPr>
                      <w:rFonts w:eastAsia="Times New Roman" w:cs="Times New Roman"/>
                      <w:sz w:val="28"/>
                      <w:szCs w:val="28"/>
                      <w:lang w:eastAsia="bg-BG"/>
                    </w:rPr>
                  </w:pPr>
                  <w:r>
                    <w:rPr>
                      <w:b w:val="0"/>
                      <w:i/>
                      <w:color w:val="auto"/>
                      <w:sz w:val="24"/>
                      <w:szCs w:val="24"/>
                    </w:rPr>
                    <w:t>Фигура 25: Примерна схема на вътрешният и външният контур</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4" cstate="print"/>
                    <a:srcRect b="41148"/>
                    <a:stretch>
                      <a:fillRect/>
                    </a:stretch>
                  </pic:blipFill>
                  <pic:spPr>
                    <a:xfrm>
                      <a:off x="0" y="0"/>
                      <a:ext cx="5760085" cy="1457325"/>
                    </a:xfrm>
                    <a:prstGeom prst="rect">
                      <a:avLst/>
                    </a:prstGeom>
                  </pic:spPr>
                </pic:pic>
              </a:graphicData>
            </a:graphic>
          </wp:anchor>
        </w:drawing>
      </w:r>
      <w:r w:rsidR="00F57C39">
        <w:rPr>
          <w:rFonts w:cs="Kp-Regular"/>
          <w:sz w:val="28"/>
          <w:szCs w:val="28"/>
        </w:rPr>
        <w:t xml:space="preserve">да се види на </w:t>
      </w:r>
      <w:r w:rsidR="00CF5A09">
        <w:rPr>
          <w:rFonts w:cs="Kp-Regular"/>
          <w:sz w:val="28"/>
          <w:szCs w:val="28"/>
        </w:rPr>
        <w:t>фигура 26</w:t>
      </w:r>
      <w:r w:rsidR="00F57C39">
        <w:rPr>
          <w:rFonts w:cs="Kp-Regular"/>
          <w:sz w:val="28"/>
          <w:szCs w:val="28"/>
        </w:rPr>
        <w:t xml:space="preserve">.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6A74C6">
        <w:rPr>
          <w:rFonts w:eastAsia="Times New Roman" w:cs="Times New Roman"/>
          <w:b/>
          <w:sz w:val="32"/>
          <w:szCs w:val="32"/>
          <w:lang w:eastAsia="bg-BG"/>
        </w:rPr>
        <w:t>ли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5"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5329CE" w:rsidRPr="003424E7" w:rsidRDefault="005329CE"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26: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864D2A" w:rsidRDefault="00F57C39" w:rsidP="00F57C39">
      <w:pPr>
        <w:spacing w:line="360" w:lineRule="auto"/>
        <w:jc w:val="both"/>
        <w:rPr>
          <w:rFonts w:eastAsia="TimesNewRomanPSMT" w:cs="TimesNewRomanPSMT"/>
          <w:sz w:val="28"/>
          <w:szCs w:val="28"/>
        </w:rPr>
      </w:pPr>
      <w:r>
        <w:rPr>
          <w:rFonts w:eastAsia="TimesNewRomanPSMT" w:cs="TimesNewRomanPSMT"/>
          <w:sz w:val="28"/>
          <w:szCs w:val="28"/>
        </w:rPr>
        <w:lastRenderedPageBreak/>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r>
        <w:rPr>
          <w:rFonts w:eastAsia="TimesNewRomanPSMT" w:cs="TimesNewRomanPSMT"/>
          <w:sz w:val="28"/>
          <w:szCs w:val="28"/>
          <w:lang w:val="en-US"/>
        </w:rPr>
        <w:t>Acro_Bal_Roll, Acro_Bal_Pitch</w:t>
      </w:r>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w:t>
      </w:r>
      <w:r w:rsidR="00B21345">
        <w:rPr>
          <w:rFonts w:eastAsia="TimesNewRomanPSMT" w:cs="TimesNewRomanPSMT"/>
          <w:sz w:val="28"/>
          <w:szCs w:val="28"/>
        </w:rPr>
        <w:t>икоптера чрез радио управлението</w:t>
      </w:r>
      <w:r>
        <w:rPr>
          <w:rFonts w:eastAsia="TimesNewRomanPSMT" w:cs="TimesNewRomanPSMT"/>
          <w:sz w:val="28"/>
          <w:szCs w:val="28"/>
        </w:rPr>
        <w:t>. Този режим е изключително труден за пилотиране и се препоръчва само на експерти.</w:t>
      </w:r>
      <w:r w:rsidR="0058208F">
        <w:rPr>
          <w:rFonts w:eastAsia="TimesNewRomanPSMT" w:cs="TimesNewRomanPSMT"/>
          <w:sz w:val="28"/>
          <w:szCs w:val="28"/>
        </w:rPr>
        <w:t xml:space="preserve"> </w:t>
      </w:r>
      <w:r w:rsidR="00864D2A">
        <w:rPr>
          <w:rFonts w:eastAsia="TimesNewRomanPSMT" w:cs="TimesNewRomanPSMT"/>
          <w:sz w:val="28"/>
          <w:szCs w:val="28"/>
        </w:rPr>
        <w:t>Тъй като пр</w:t>
      </w:r>
      <w:r w:rsidR="00396DAD">
        <w:rPr>
          <w:rFonts w:eastAsia="TimesNewRomanPSMT" w:cs="TimesNewRomanPSMT"/>
          <w:sz w:val="28"/>
          <w:szCs w:val="28"/>
        </w:rPr>
        <w:t xml:space="preserve">и този режим липсва възстановяване към установен режим и стабилизацията се свежда до </w:t>
      </w:r>
      <w:r w:rsidR="00B21345">
        <w:rPr>
          <w:rFonts w:eastAsia="TimesNewRomanPSMT" w:cs="TimesNewRomanPSMT"/>
          <w:sz w:val="28"/>
          <w:szCs w:val="28"/>
        </w:rPr>
        <w:t>поддържане на зададените ъглови отколения от пилота</w:t>
      </w:r>
      <w:r w:rsidR="00864D2A">
        <w:rPr>
          <w:rFonts w:eastAsia="TimesNewRomanPSMT" w:cs="TimesNewRomanPSMT"/>
          <w:sz w:val="28"/>
          <w:szCs w:val="28"/>
        </w:rPr>
        <w:t xml:space="preserve">, той не представлява интерес за темата на дипломната работа и повече няма да бъде коментиран. </w:t>
      </w:r>
    </w:p>
    <w:p w:rsidR="00F57C39" w:rsidRDefault="00B21345" w:rsidP="00F57C39">
      <w:pPr>
        <w:spacing w:line="360" w:lineRule="auto"/>
        <w:jc w:val="both"/>
        <w:rPr>
          <w:rFonts w:eastAsia="Times New Roman" w:cs="Times New Roman"/>
          <w:sz w:val="28"/>
          <w:szCs w:val="28"/>
          <w:lang w:eastAsia="bg-BG"/>
        </w:rPr>
      </w:pPr>
      <w:r w:rsidRPr="00196D4C">
        <w:rPr>
          <w:noProof/>
        </w:rPr>
        <w:pict>
          <v:shape id="_x0000_s1078" type="#_x0000_t202" style="position:absolute;left:0;text-align:left;margin-left:1.05pt;margin-top:307.75pt;width:454.5pt;height:39.3pt;z-index:251708416" stroked="f">
            <v:textbox style="mso-next-textbox:#_x0000_s1078;mso-fit-shape-to-text:t" inset="0,0,0,0">
              <w:txbxContent>
                <w:p w:rsidR="005329CE" w:rsidRPr="003424E7" w:rsidRDefault="005329CE"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27: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-192405</wp:posOffset>
            </wp:positionH>
            <wp:positionV relativeFrom="paragraph">
              <wp:posOffset>868045</wp:posOffset>
            </wp:positionV>
            <wp:extent cx="5965825" cy="294513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6" cstate="print"/>
                    <a:srcRect b="9806"/>
                    <a:stretch>
                      <a:fillRect/>
                    </a:stretch>
                  </pic:blipFill>
                  <pic:spPr>
                    <a:xfrm>
                      <a:off x="0" y="0"/>
                      <a:ext cx="5965825" cy="294513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 xml:space="preserve">и на тежест. Поради тази причина параметрите на </w:t>
      </w:r>
      <w:r w:rsidR="00F57C39">
        <w:rPr>
          <w:rFonts w:eastAsia="Times New Roman" w:cs="Times New Roman"/>
          <w:sz w:val="28"/>
          <w:szCs w:val="28"/>
          <w:lang w:eastAsia="bg-BG"/>
        </w:rPr>
        <w:lastRenderedPageBreak/>
        <w:t>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w:t>
      </w:r>
      <w:r w:rsidR="0028054C">
        <w:rPr>
          <w:rFonts w:eastAsia="Times New Roman" w:cs="Times New Roman"/>
          <w:sz w:val="28"/>
          <w:szCs w:val="28"/>
          <w:lang w:eastAsia="bg-BG"/>
        </w:rPr>
        <w:t xml:space="preserve"> компесира тази инертност чрез </w:t>
      </w:r>
      <w:r w:rsidR="00F57C39">
        <w:rPr>
          <w:rFonts w:eastAsia="Times New Roman" w:cs="Times New Roman"/>
          <w:sz w:val="28"/>
          <w:szCs w:val="28"/>
          <w:lang w:eastAsia="bg-BG"/>
        </w:rPr>
        <w:t>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CF5A09">
        <w:rPr>
          <w:rFonts w:eastAsia="Times New Roman" w:cs="Times New Roman"/>
          <w:sz w:val="28"/>
          <w:szCs w:val="28"/>
          <w:lang w:eastAsia="bg-BG"/>
        </w:rPr>
        <w:t xml:space="preserve"> на фигура 27</w:t>
      </w:r>
      <w:r w:rsidR="00F57C39">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sidR="000A3DDE">
        <w:rPr>
          <w:rFonts w:eastAsia="Times New Roman" w:cs="Times New Roman"/>
          <w:sz w:val="28"/>
          <w:szCs w:val="28"/>
          <w:lang w:eastAsia="bg-BG"/>
        </w:rPr>
        <w:t>на схемата е съкращение</w:t>
      </w:r>
      <w:r>
        <w:rPr>
          <w:rFonts w:eastAsia="Times New Roman" w:cs="Times New Roman"/>
          <w:sz w:val="28"/>
          <w:szCs w:val="28"/>
          <w:lang w:eastAsia="bg-BG"/>
        </w:rPr>
        <w:t xml:space="preserve">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r>
        <w:rPr>
          <w:rFonts w:eastAsia="Times New Roman" w:cs="Times New Roman"/>
          <w:sz w:val="28"/>
          <w:szCs w:val="28"/>
          <w:lang w:val="en-US" w:eastAsia="bg-BG"/>
        </w:rPr>
        <w:t>Rate_IMAX</w:t>
      </w:r>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r>
        <w:rPr>
          <w:rFonts w:eastAsia="Times New Roman" w:cs="Times New Roman"/>
          <w:sz w:val="28"/>
          <w:szCs w:val="28"/>
          <w:lang w:val="en-US" w:eastAsia="bg-BG"/>
        </w:rPr>
        <w:t xml:space="preserve">Rate_P, Rate_I </w:t>
      </w:r>
      <w:r>
        <w:rPr>
          <w:rFonts w:eastAsia="Times New Roman" w:cs="Times New Roman"/>
          <w:sz w:val="28"/>
          <w:szCs w:val="28"/>
          <w:lang w:eastAsia="bg-BG"/>
        </w:rPr>
        <w:t xml:space="preserve">и </w:t>
      </w:r>
      <w:r>
        <w:rPr>
          <w:rFonts w:eastAsia="Times New Roman" w:cs="Times New Roman"/>
          <w:sz w:val="28"/>
          <w:szCs w:val="28"/>
          <w:lang w:val="en-US" w:eastAsia="bg-BG"/>
        </w:rPr>
        <w:t>Rate_D</w:t>
      </w:r>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B21345" w:rsidRDefault="00B21345" w:rsidP="00F57C39">
      <w:pPr>
        <w:spacing w:line="360" w:lineRule="auto"/>
        <w:jc w:val="both"/>
        <w:rPr>
          <w:rFonts w:eastAsia="Times New Roman" w:cs="Times New Roman"/>
          <w:sz w:val="28"/>
          <w:szCs w:val="28"/>
          <w:lang w:eastAsia="bg-BG"/>
        </w:rPr>
      </w:pPr>
    </w:p>
    <w:p w:rsidR="00B21345" w:rsidRDefault="00B21345" w:rsidP="00F57C39">
      <w:pPr>
        <w:spacing w:line="360" w:lineRule="auto"/>
        <w:jc w:val="both"/>
        <w:rPr>
          <w:rFonts w:eastAsia="Times New Roman" w:cs="Times New Roman"/>
          <w:sz w:val="28"/>
          <w:szCs w:val="28"/>
          <w:lang w:eastAsia="bg-BG"/>
        </w:rPr>
      </w:pP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lastRenderedPageBreak/>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7"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8</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 xml:space="preserve">и вътрешният ПИД контролер следи за поддържане на тези стойности или стабилен зависнал полет. </w:t>
      </w:r>
      <w:r w:rsidR="007F0A99">
        <w:rPr>
          <w:sz w:val="28"/>
          <w:szCs w:val="28"/>
        </w:rPr>
        <w:t>На фигура 28 п</w:t>
      </w:r>
      <w:r w:rsidR="001068DC">
        <w:rPr>
          <w:sz w:val="28"/>
          <w:szCs w:val="28"/>
        </w:rPr>
        <w:t>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 xml:space="preserve">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w:t>
      </w:r>
      <w:r w:rsidR="00601090">
        <w:rPr>
          <w:sz w:val="28"/>
          <w:szCs w:val="28"/>
        </w:rPr>
        <w:lastRenderedPageBreak/>
        <w:t>променят ъгълът по желаната ос</w:t>
      </w:r>
      <w:r w:rsidR="00601DCA">
        <w:rPr>
          <w:sz w:val="28"/>
          <w:szCs w:val="28"/>
        </w:rPr>
        <w:t xml:space="preserve">. Жироскопът отчита промяната и грешката в външният контур се занулява. </w:t>
      </w:r>
      <w:r w:rsidR="00B703EB">
        <w:rPr>
          <w:sz w:val="28"/>
          <w:szCs w:val="28"/>
        </w:rPr>
        <w:t xml:space="preserve">За повече информация блок схема с трите канала на управление и при двата контура на управление е </w:t>
      </w:r>
      <w:r w:rsidR="00DC293C">
        <w:rPr>
          <w:sz w:val="28"/>
          <w:szCs w:val="28"/>
        </w:rPr>
        <w:t>дадена в Приложение 1.</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05733D">
        <w:rPr>
          <w:sz w:val="28"/>
          <w:szCs w:val="28"/>
        </w:rPr>
        <w:t xml:space="preserve"> показани</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8"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omega.x</w:t>
      </w:r>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9"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r w:rsidR="00A854B6">
        <w:rPr>
          <w:b w:val="0"/>
          <w:i/>
          <w:color w:val="auto"/>
          <w:sz w:val="24"/>
          <w:szCs w:val="24"/>
          <w:lang w:val="en-US"/>
        </w:rPr>
        <w:t>ahrs.roll_sensor</w:t>
      </w:r>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r w:rsidR="00E96353">
        <w:rPr>
          <w:b w:val="0"/>
          <w:i/>
          <w:color w:val="auto"/>
          <w:sz w:val="24"/>
          <w:szCs w:val="24"/>
          <w:lang w:val="en-US"/>
        </w:rPr>
        <w:t>target_angle</w:t>
      </w:r>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r w:rsidR="00E96353">
        <w:rPr>
          <w:b w:val="0"/>
          <w:i/>
          <w:color w:val="auto"/>
          <w:sz w:val="24"/>
          <w:szCs w:val="24"/>
          <w:lang w:val="en-US"/>
        </w:rPr>
        <w:t xml:space="preserve">set_roll_rate_target. </w:t>
      </w:r>
      <w:r w:rsidR="00E96353">
        <w:rPr>
          <w:b w:val="0"/>
          <w:i/>
          <w:color w:val="auto"/>
          <w:sz w:val="24"/>
          <w:szCs w:val="24"/>
        </w:rPr>
        <w:t>Т</w:t>
      </w:r>
      <w:r w:rsidR="00556666">
        <w:rPr>
          <w:b w:val="0"/>
          <w:i/>
          <w:color w:val="auto"/>
          <w:sz w:val="24"/>
          <w:szCs w:val="24"/>
        </w:rPr>
        <w:t>ам тя се 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766D72" w:rsidRDefault="00766D72" w:rsidP="00F57C39">
      <w:pPr>
        <w:spacing w:line="360" w:lineRule="auto"/>
        <w:jc w:val="both"/>
        <w:rPr>
          <w:b/>
          <w:sz w:val="32"/>
          <w:szCs w:val="32"/>
        </w:rPr>
      </w:pPr>
      <w:r w:rsidRPr="00196D4C">
        <w:rPr>
          <w:noProof/>
        </w:rPr>
        <w:pict>
          <v:shape id="_x0000_s1087" type="#_x0000_t202" style="position:absolute;left:0;text-align:left;margin-left:1.7pt;margin-top:65.7pt;width:358.65pt;height:24.65pt;z-index:251735040" wrapcoords="-63 0 -63 21185 21600 21185 21600 0 -63 0" stroked="f">
            <v:textbox style="mso-next-textbox:#_x0000_s1087;mso-fit-shape-to-text:t" inset="0,0,0,0">
              <w:txbxContent>
                <w:p w:rsidR="005329CE" w:rsidRPr="00500C50" w:rsidRDefault="005329CE" w:rsidP="007F0A99">
                  <w:pPr>
                    <w:pStyle w:val="Caption"/>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Pr>
          <w:noProof/>
          <w:lang w:eastAsia="bg-BG"/>
        </w:rPr>
        <w:drawing>
          <wp:inline distT="0" distB="0" distL="0" distR="0">
            <wp:extent cx="3284855" cy="715645"/>
            <wp:effectExtent l="19050" t="0" r="0" b="0"/>
            <wp:docPr id="35"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50" cstate="print"/>
                    <a:stretch>
                      <a:fillRect/>
                    </a:stretch>
                  </pic:blipFill>
                  <pic:spPr>
                    <a:xfrm>
                      <a:off x="0" y="0"/>
                      <a:ext cx="3284855" cy="715645"/>
                    </a:xfrm>
                    <a:prstGeom prst="rect">
                      <a:avLst/>
                    </a:prstGeom>
                  </pic:spPr>
                </pic:pic>
              </a:graphicData>
            </a:graphic>
          </wp:inline>
        </w:drawing>
      </w:r>
    </w:p>
    <w:p w:rsidR="00F57C39" w:rsidRDefault="00F54761" w:rsidP="00766D72">
      <w:pPr>
        <w:spacing w:line="360" w:lineRule="auto"/>
        <w:jc w:val="both"/>
        <w:rPr>
          <w:sz w:val="28"/>
          <w:szCs w:val="28"/>
        </w:rPr>
      </w:pPr>
      <w:r>
        <w:rPr>
          <w:noProof/>
          <w:lang w:eastAsia="bg-BG"/>
        </w:rPr>
        <w:lastRenderedPageBreak/>
        <w:drawing>
          <wp:anchor distT="0" distB="0" distL="114300" distR="114300" simplePos="0" relativeHeight="251716608" behindDoc="0" locked="0" layoutInCell="1" allowOverlap="1">
            <wp:simplePos x="0" y="0"/>
            <wp:positionH relativeFrom="column">
              <wp:posOffset>21590</wp:posOffset>
            </wp:positionH>
            <wp:positionV relativeFrom="paragraph">
              <wp:posOffset>323215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1" cstate="print"/>
                    <a:srcRect t="66216"/>
                    <a:stretch>
                      <a:fillRect/>
                    </a:stretch>
                  </pic:blipFill>
                  <pic:spPr>
                    <a:xfrm>
                      <a:off x="0" y="0"/>
                      <a:ext cx="5811520" cy="213360"/>
                    </a:xfrm>
                    <a:prstGeom prst="rect">
                      <a:avLst/>
                    </a:prstGeom>
                  </pic:spPr>
                </pic:pic>
              </a:graphicData>
            </a:graphic>
          </wp:anchor>
        </w:drawing>
      </w:r>
      <w:r>
        <w:rPr>
          <w:noProof/>
        </w:rPr>
        <w:pict>
          <v:shape id="_x0000_s1126" type="#_x0000_t202" style="position:absolute;left:0;text-align:left;margin-left:1pt;margin-top:49.75pt;width:457.6pt;height:39.3pt;z-index:251824128;mso-position-horizontal-relative:text;mso-position-vertical-relative:text" wrapcoords="-35 0 -35 21150 21600 21150 21600 0 -35 0" stroked="f">
            <v:textbox style="mso-next-textbox:#_x0000_s1126;mso-fit-shape-to-text:t" inset="0,0,0,0">
              <w:txbxContent>
                <w:p w:rsidR="005329CE" w:rsidRPr="00965E01" w:rsidRDefault="005329CE" w:rsidP="007F0A99">
                  <w:pPr>
                    <w:pStyle w:val="Caption"/>
                    <w:rPr>
                      <w:b w:val="0"/>
                      <w:i/>
                      <w:noProof/>
                      <w:color w:val="auto"/>
                      <w:sz w:val="24"/>
                      <w:szCs w:val="24"/>
                      <w:lang w:val="en-US"/>
                    </w:rPr>
                  </w:pPr>
                  <w:r>
                    <w:rPr>
                      <w:b w:val="0"/>
                      <w:i/>
                      <w:color w:val="auto"/>
                      <w:sz w:val="24"/>
                      <w:szCs w:val="24"/>
                    </w:rPr>
                    <w:t>Код 4: Задаване на срязващата честота на ниско честотния филтър на диференциалната съставка.</w:t>
                  </w:r>
                </w:p>
              </w:txbxContent>
            </v:textbox>
            <w10:wrap type="through"/>
          </v:shape>
        </w:pict>
      </w:r>
      <w:r w:rsidR="007F0A99" w:rsidRPr="00196D4C">
        <w:rPr>
          <w:noProof/>
        </w:rPr>
        <w:pict>
          <v:shape id="_x0000_s1088" type="#_x0000_t202" style="position:absolute;left:0;text-align:left;margin-left:1pt;margin-top:430.35pt;width:336.05pt;height:24.65pt;z-index:251737088;mso-position-horizontal-relative:text;mso-position-vertical-relative:text" wrapcoords="-48 0 -48 21150 21600 21150 21600 0 -48 0" stroked="f">
            <v:textbox style="mso-next-textbox:#_x0000_s1088;mso-fit-shape-to-text:t" inset="0,0,0,0">
              <w:txbxContent>
                <w:p w:rsidR="005329CE" w:rsidRPr="00500C50" w:rsidRDefault="005329CE" w:rsidP="007F0A99">
                  <w:pPr>
                    <w:pStyle w:val="Caption"/>
                    <w:rPr>
                      <w:b w:val="0"/>
                      <w:i/>
                      <w:noProof/>
                      <w:color w:val="auto"/>
                      <w:sz w:val="24"/>
                      <w:szCs w:val="24"/>
                    </w:rPr>
                  </w:pPr>
                  <w:r>
                    <w:rPr>
                      <w:b w:val="0"/>
                      <w:i/>
                      <w:color w:val="auto"/>
                      <w:sz w:val="24"/>
                      <w:szCs w:val="24"/>
                    </w:rPr>
                    <w:t>Код 5:И</w:t>
                  </w:r>
                  <w:r w:rsidRPr="00500C50">
                    <w:rPr>
                      <w:b w:val="0"/>
                      <w:i/>
                      <w:color w:val="auto"/>
                      <w:sz w:val="24"/>
                      <w:szCs w:val="24"/>
                    </w:rPr>
                    <w:t xml:space="preserve">зчисляване на </w:t>
                  </w:r>
                  <w:r>
                    <w:rPr>
                      <w:b w:val="0"/>
                      <w:i/>
                      <w:color w:val="auto"/>
                      <w:sz w:val="24"/>
                      <w:szCs w:val="24"/>
                    </w:rPr>
                    <w:t>диференциалната</w:t>
                  </w:r>
                  <w:r w:rsidRPr="00500C50">
                    <w:rPr>
                      <w:b w:val="0"/>
                      <w:i/>
                      <w:color w:val="auto"/>
                      <w:sz w:val="24"/>
                      <w:szCs w:val="24"/>
                    </w:rPr>
                    <w:t xml:space="preserve"> съставка</w:t>
                  </w:r>
                </w:p>
              </w:txbxContent>
            </v:textbox>
            <w10:wrap type="through"/>
          </v:shape>
        </w:pict>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2" cstate="print"/>
                    <a:stretch>
                      <a:fillRect/>
                    </a:stretch>
                  </pic:blipFill>
                  <pic:spPr>
                    <a:xfrm>
                      <a:off x="0" y="0"/>
                      <a:ext cx="5680710" cy="4227195"/>
                    </a:xfrm>
                    <a:prstGeom prst="rect">
                      <a:avLst/>
                    </a:prstGeom>
                  </pic:spPr>
                </pic:pic>
              </a:graphicData>
            </a:graphic>
          </wp:inline>
        </w:drawing>
      </w:r>
    </w:p>
    <w:p w:rsidR="002761D0" w:rsidRDefault="002761D0" w:rsidP="000B6AD1">
      <w:pPr>
        <w:pStyle w:val="Caption"/>
        <w:jc w:val="both"/>
      </w:pPr>
    </w:p>
    <w:p w:rsidR="00766D72" w:rsidRDefault="002761D0" w:rsidP="000B6AD1">
      <w:pPr>
        <w:pStyle w:val="Caption"/>
        <w:jc w:val="both"/>
      </w:pPr>
      <w:r w:rsidRPr="00196D4C">
        <w:rPr>
          <w:noProof/>
        </w:rPr>
        <w:pict>
          <v:shape id="_x0000_s1091" type="#_x0000_t202" style="position:absolute;left:0;text-align:left;margin-left:1pt;margin-top:184.8pt;width:447.45pt;height:24.65pt;z-index:251742208" wrapcoords="-36 0 -36 21150 21600 21150 21600 0 -36 0" stroked="f">
            <v:textbox style="mso-next-textbox:#_x0000_s1091;mso-fit-shape-to-text:t" inset="0,0,0,0">
              <w:txbxContent>
                <w:p w:rsidR="005329CE" w:rsidRPr="00500C50" w:rsidRDefault="005329CE" w:rsidP="007F0A99">
                  <w:pPr>
                    <w:pStyle w:val="Caption"/>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Pr>
          <w:noProof/>
          <w:color w:val="auto"/>
          <w:sz w:val="32"/>
          <w:szCs w:val="32"/>
          <w:lang w:eastAsia="bg-BG"/>
        </w:rPr>
        <w:drawing>
          <wp:inline distT="0" distB="0" distL="0" distR="0">
            <wp:extent cx="4267835" cy="2220595"/>
            <wp:effectExtent l="19050" t="0" r="0" b="0"/>
            <wp:docPr id="55"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3" cstate="print"/>
                    <a:stretch>
                      <a:fillRect/>
                    </a:stretch>
                  </pic:blipFill>
                  <pic:spPr>
                    <a:xfrm>
                      <a:off x="0" y="0"/>
                      <a:ext cx="4267835" cy="2220595"/>
                    </a:xfrm>
                    <a:prstGeom prst="rect">
                      <a:avLst/>
                    </a:prstGeom>
                  </pic:spPr>
                </pic:pic>
              </a:graphicData>
            </a:graphic>
          </wp:inline>
        </w:drawing>
      </w: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lastRenderedPageBreak/>
        <w:t xml:space="preserve"> Основни параметри на системата и тяхното значение за полета</w:t>
      </w:r>
    </w:p>
    <w:p w:rsidR="006C12B0" w:rsidRDefault="00196D4C" w:rsidP="006C12B0">
      <w:pPr>
        <w:rPr>
          <w:sz w:val="28"/>
          <w:szCs w:val="28"/>
        </w:rPr>
      </w:pPr>
      <w:r w:rsidRPr="00196D4C">
        <w:rPr>
          <w:noProof/>
        </w:rPr>
        <w:pict>
          <v:shape id="_x0000_s1114" type="#_x0000_t202" style="position:absolute;margin-left:1.25pt;margin-top:313.15pt;width:453.55pt;height:.05pt;z-index:251798528" stroked="f">
            <v:textbox style="mso-fit-shape-to-text:t" inset="0,0,0,0">
              <w:txbxContent>
                <w:p w:rsidR="005329CE" w:rsidRPr="004E7A86" w:rsidRDefault="005329CE"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29: Параметри на системата</w:t>
                  </w:r>
                </w:p>
              </w:txbxContent>
            </v:textbox>
            <w10:wrap type="topAndBottom"/>
          </v:shape>
        </w:pict>
      </w:r>
      <w:r w:rsidR="006C12B0">
        <w:rPr>
          <w:sz w:val="28"/>
          <w:szCs w:val="28"/>
        </w:rPr>
        <w:t xml:space="preserve">Параметрите на системата се </w:t>
      </w:r>
      <w:r w:rsidR="00282E0E">
        <w:rPr>
          <w:sz w:val="28"/>
          <w:szCs w:val="28"/>
        </w:rPr>
        <w:t>променят</w:t>
      </w:r>
      <w:r w:rsidR="006C12B0">
        <w:rPr>
          <w:sz w:val="28"/>
          <w:szCs w:val="28"/>
        </w:rPr>
        <w:t xml:space="preserve"> през софтуерът на ардукоптер </w:t>
      </w:r>
      <w:r w:rsidR="006C12B0">
        <w:rPr>
          <w:sz w:val="28"/>
          <w:szCs w:val="28"/>
          <w:lang w:val="en-US"/>
        </w:rPr>
        <w:t xml:space="preserve">Mission Planner – </w:t>
      </w:r>
      <w:r w:rsidR="000B6AD1">
        <w:rPr>
          <w:sz w:val="28"/>
          <w:szCs w:val="28"/>
        </w:rPr>
        <w:t>фиг. 27</w:t>
      </w:r>
      <w:r w:rsidR="006C12B0">
        <w:rPr>
          <w:sz w:val="28"/>
          <w:szCs w:val="28"/>
        </w:rPr>
        <w:t>.</w:t>
      </w:r>
      <w:r w:rsidR="00454B65" w:rsidRPr="00454B65">
        <w:rPr>
          <w:noProof/>
          <w:lang w:eastAsia="bg-BG"/>
        </w:rPr>
        <w:t xml:space="preserve"> </w:t>
      </w:r>
      <w:r w:rsidR="00454B65" w:rsidRPr="00454B65">
        <w:rPr>
          <w:sz w:val="28"/>
          <w:szCs w:val="28"/>
        </w:rPr>
        <w:drawing>
          <wp:inline distT="0" distB="0" distL="0" distR="0">
            <wp:extent cx="5761355" cy="3221355"/>
            <wp:effectExtent l="19050" t="0" r="0" b="0"/>
            <wp:docPr id="48" name="Picture 45" descr="parametr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i_new.JPG"/>
                    <pic:cNvPicPr/>
                  </pic:nvPicPr>
                  <pic:blipFill>
                    <a:blip r:embed="rId54" cstate="print"/>
                    <a:stretch>
                      <a:fillRect/>
                    </a:stretch>
                  </pic:blipFill>
                  <pic:spPr>
                    <a:xfrm>
                      <a:off x="0" y="0"/>
                      <a:ext cx="5761355" cy="3221355"/>
                    </a:xfrm>
                    <a:prstGeom prst="rect">
                      <a:avLst/>
                    </a:prstGeom>
                  </pic:spPr>
                </pic:pic>
              </a:graphicData>
            </a:graphic>
          </wp:inline>
        </w:drawing>
      </w:r>
    </w:p>
    <w:p w:rsidR="00F57C39" w:rsidRPr="008B0E3D" w:rsidRDefault="00F57C39" w:rsidP="000B6AD1">
      <w:pPr>
        <w:shd w:val="clear" w:color="auto" w:fill="FFFFFF" w:themeFill="background1"/>
        <w:spacing w:before="100" w:beforeAutospacing="1" w:after="100" w:afterAutospacing="1" w:line="240" w:lineRule="auto"/>
        <w:ind w:left="720"/>
        <w:jc w:val="both"/>
        <w:rPr>
          <w:rFonts w:eastAsia="Times New Roman" w:cs="Times New Roman"/>
          <w:b/>
          <w:bCs/>
          <w:sz w:val="28"/>
          <w:szCs w:val="28"/>
          <w:lang w:eastAsia="bg-BG"/>
        </w:rPr>
      </w:pPr>
    </w:p>
    <w:p w:rsidR="00F57C39" w:rsidRPr="00ED5CBE" w:rsidRDefault="00F57C39" w:rsidP="006615CE">
      <w:pPr>
        <w:shd w:val="clear" w:color="auto" w:fill="FFFFFF" w:themeFill="background1"/>
        <w:spacing w:after="0" w:line="36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6615CE">
      <w:pPr>
        <w:numPr>
          <w:ilvl w:val="0"/>
          <w:numId w:val="2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 xml:space="preserve">Най-важният параметър на системата. Управлява колко </w:t>
      </w:r>
      <w:r w:rsidR="00444B72">
        <w:rPr>
          <w:rFonts w:eastAsia="Times New Roman" w:cs="Times New Roman"/>
          <w:sz w:val="28"/>
          <w:szCs w:val="28"/>
          <w:lang w:eastAsia="bg-BG"/>
        </w:rPr>
        <w:t>ъглова скорост</w:t>
      </w:r>
      <w:r w:rsidR="00B67DC6" w:rsidRPr="008B0E3D">
        <w:rPr>
          <w:rFonts w:eastAsia="Times New Roman" w:cs="Times New Roman"/>
          <w:sz w:val="28"/>
          <w:szCs w:val="28"/>
          <w:lang w:eastAsia="bg-BG"/>
        </w:rPr>
        <w:t xml:space="preserve">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w:t>
      </w:r>
      <w:r w:rsidR="00444B72">
        <w:rPr>
          <w:rFonts w:eastAsia="Times New Roman" w:cs="Times New Roman"/>
          <w:sz w:val="28"/>
          <w:szCs w:val="28"/>
          <w:lang w:eastAsia="bg-BG"/>
        </w:rPr>
        <w:t xml:space="preserve"> затихващи</w:t>
      </w:r>
      <w:r w:rsidR="00646D2F">
        <w:rPr>
          <w:rFonts w:eastAsia="Times New Roman" w:cs="Times New Roman"/>
          <w:sz w:val="28"/>
          <w:szCs w:val="28"/>
          <w:lang w:eastAsia="bg-BG"/>
        </w:rPr>
        <w:t xml:space="preserve"> коле</w:t>
      </w:r>
      <w:r w:rsidR="00B67DC6" w:rsidRPr="008B0E3D">
        <w:rPr>
          <w:rFonts w:eastAsia="Times New Roman" w:cs="Times New Roman"/>
          <w:sz w:val="28"/>
          <w:szCs w:val="28"/>
          <w:lang w:eastAsia="bg-BG"/>
        </w:rPr>
        <w:t xml:space="preserve">бания с честота </w:t>
      </w:r>
      <w:r w:rsidR="00444B72">
        <w:rPr>
          <w:rFonts w:eastAsia="Times New Roman" w:cs="Times New Roman"/>
          <w:sz w:val="28"/>
          <w:szCs w:val="28"/>
          <w:lang w:eastAsia="bg-BG"/>
        </w:rPr>
        <w:t xml:space="preserve">около </w:t>
      </w:r>
      <w:r w:rsidR="00B67DC6" w:rsidRPr="008B0E3D">
        <w:rPr>
          <w:rFonts w:eastAsia="Times New Roman" w:cs="Times New Roman"/>
          <w:sz w:val="28"/>
          <w:szCs w:val="28"/>
          <w:lang w:eastAsia="bg-BG"/>
        </w:rPr>
        <w:t>5-10</w:t>
      </w:r>
      <w:r w:rsidR="00B67DC6" w:rsidRPr="008B0E3D">
        <w:rPr>
          <w:rFonts w:eastAsia="Times New Roman" w:cs="Times New Roman"/>
          <w:sz w:val="28"/>
          <w:szCs w:val="28"/>
          <w:lang w:val="en-US" w:eastAsia="bg-BG"/>
        </w:rPr>
        <w:t>hz.</w:t>
      </w:r>
      <w:r w:rsidR="008B0E3D" w:rsidRPr="008B0E3D">
        <w:rPr>
          <w:rFonts w:eastAsia="Times New Roman" w:cs="Times New Roman"/>
          <w:sz w:val="28"/>
          <w:szCs w:val="28"/>
          <w:lang w:eastAsia="bg-BG"/>
        </w:rPr>
        <w:t xml:space="preserve"> Прек</w:t>
      </w:r>
      <w:r w:rsidR="00444B72">
        <w:rPr>
          <w:rFonts w:eastAsia="Times New Roman" w:cs="Times New Roman"/>
          <w:sz w:val="28"/>
          <w:szCs w:val="28"/>
          <w:lang w:eastAsia="bg-BG"/>
        </w:rPr>
        <w:t>алено ниска стойност ще направи</w:t>
      </w:r>
      <w:r w:rsidR="008B0E3D" w:rsidRPr="008B0E3D">
        <w:rPr>
          <w:rFonts w:eastAsia="Times New Roman" w:cs="Times New Roman"/>
          <w:sz w:val="28"/>
          <w:szCs w:val="28"/>
          <w:lang w:eastAsia="bg-BG"/>
        </w:rPr>
        <w:t xml:space="preserve"> трикопт</w:t>
      </w:r>
      <w:r w:rsidR="00444B72">
        <w:rPr>
          <w:rFonts w:eastAsia="Times New Roman" w:cs="Times New Roman"/>
          <w:sz w:val="28"/>
          <w:szCs w:val="28"/>
          <w:lang w:eastAsia="bg-BG"/>
        </w:rPr>
        <w:t>е</w:t>
      </w:r>
      <w:r w:rsidR="008B0E3D" w:rsidRPr="008B0E3D">
        <w:rPr>
          <w:rFonts w:eastAsia="Times New Roman" w:cs="Times New Roman"/>
          <w:sz w:val="28"/>
          <w:szCs w:val="28"/>
          <w:lang w:eastAsia="bg-BG"/>
        </w:rPr>
        <w:t>рът тромав</w:t>
      </w:r>
      <w:r w:rsidR="00444B72">
        <w:rPr>
          <w:rFonts w:eastAsia="Times New Roman" w:cs="Times New Roman"/>
          <w:sz w:val="28"/>
          <w:szCs w:val="28"/>
          <w:lang w:eastAsia="bg-BG"/>
        </w:rPr>
        <w:t xml:space="preserve"> и бавно реагиращ на контролиращите</w:t>
      </w:r>
      <w:r w:rsidR="008B0E3D" w:rsidRPr="008B0E3D">
        <w:rPr>
          <w:rFonts w:eastAsia="Times New Roman" w:cs="Times New Roman"/>
          <w:sz w:val="28"/>
          <w:szCs w:val="28"/>
          <w:lang w:eastAsia="bg-BG"/>
        </w:rPr>
        <w:t xml:space="preserve"> сигнали, </w:t>
      </w:r>
      <w:r w:rsidR="00444B72">
        <w:rPr>
          <w:rFonts w:eastAsia="Times New Roman" w:cs="Times New Roman"/>
          <w:sz w:val="28"/>
          <w:szCs w:val="28"/>
          <w:lang w:eastAsia="bg-BG"/>
        </w:rPr>
        <w:t xml:space="preserve">което се забелязва особено </w:t>
      </w:r>
      <w:r w:rsidR="008B0E3D" w:rsidRPr="008B0E3D">
        <w:rPr>
          <w:rFonts w:eastAsia="Times New Roman" w:cs="Times New Roman"/>
          <w:sz w:val="28"/>
          <w:szCs w:val="28"/>
          <w:lang w:eastAsia="bg-BG"/>
        </w:rPr>
        <w:lastRenderedPageBreak/>
        <w:t>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колебания. </w:t>
      </w:r>
    </w:p>
    <w:p w:rsidR="00F57C39" w:rsidRPr="008B0E3D" w:rsidRDefault="00F57C39" w:rsidP="006615CE">
      <w:pPr>
        <w:numPr>
          <w:ilvl w:val="0"/>
          <w:numId w:val="23"/>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7005E2">
        <w:rPr>
          <w:rFonts w:eastAsia="Times New Roman" w:cs="Times New Roman"/>
          <w:sz w:val="28"/>
          <w:szCs w:val="28"/>
          <w:lang w:eastAsia="bg-BG"/>
        </w:rPr>
        <w:t>, като по този начин ускорява достигането до установен режим</w:t>
      </w:r>
      <w:r w:rsidR="00846A65">
        <w:rPr>
          <w:rFonts w:eastAsia="Times New Roman" w:cs="Times New Roman"/>
          <w:sz w:val="28"/>
          <w:szCs w:val="28"/>
          <w:lang w:eastAsia="bg-BG"/>
        </w:rPr>
        <w:t>.</w:t>
      </w:r>
      <w:r w:rsidR="00846A65">
        <w:rPr>
          <w:rFonts w:eastAsia="Times New Roman" w:cs="Times New Roman"/>
          <w:sz w:val="28"/>
          <w:szCs w:val="28"/>
          <w:lang w:val="en-US" w:eastAsia="bg-BG"/>
        </w:rPr>
        <w:t xml:space="preserve"> </w:t>
      </w:r>
    </w:p>
    <w:p w:rsidR="00F57C39" w:rsidRPr="008B0E3D" w:rsidRDefault="00F57C39" w:rsidP="006615CE">
      <w:pPr>
        <w:numPr>
          <w:ilvl w:val="0"/>
          <w:numId w:val="24"/>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B24C70">
        <w:rPr>
          <w:rStyle w:val="hps"/>
          <w:sz w:val="28"/>
          <w:szCs w:val="28"/>
        </w:rPr>
        <w:t>то предизвикано от интегралната съставка</w:t>
      </w:r>
      <w:r w:rsidR="008B0E3D" w:rsidRPr="008B0E3D">
        <w:rPr>
          <w:rStyle w:val="shorttext"/>
          <w:sz w:val="28"/>
          <w:szCs w:val="28"/>
        </w:rPr>
        <w:t xml:space="preserve"> </w:t>
      </w:r>
      <w:r w:rsidR="008B0E3D" w:rsidRPr="008B0E3D">
        <w:rPr>
          <w:rStyle w:val="hps"/>
          <w:sz w:val="28"/>
          <w:szCs w:val="28"/>
        </w:rPr>
        <w:t>към желаната стойност</w:t>
      </w:r>
      <w:r w:rsidR="00B24C70">
        <w:rPr>
          <w:rStyle w:val="hps"/>
          <w:sz w:val="28"/>
          <w:szCs w:val="28"/>
        </w:rPr>
        <w:t xml:space="preserve"> на ъглова ротация</w:t>
      </w:r>
      <w:r w:rsidR="008B0E3D" w:rsidRPr="008B0E3D">
        <w:rPr>
          <w:rStyle w:val="hps"/>
          <w:sz w:val="28"/>
          <w:szCs w:val="28"/>
        </w:rPr>
        <w:t>. Прекалено висока стойност на този параметър, ще доведе до възникване на</w:t>
      </w:r>
      <w:r w:rsidR="00B24C70">
        <w:rPr>
          <w:rStyle w:val="hps"/>
          <w:sz w:val="28"/>
          <w:szCs w:val="28"/>
        </w:rPr>
        <w:t xml:space="preserve"> бързи незатаихващи</w:t>
      </w:r>
      <w:r w:rsidR="008B0E3D" w:rsidRPr="008B0E3D">
        <w:rPr>
          <w:rStyle w:val="hps"/>
          <w:sz w:val="28"/>
          <w:szCs w:val="28"/>
        </w:rPr>
        <w:t xml:space="preserve">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r w:rsidR="008B0E3D" w:rsidRPr="008B0E3D">
        <w:rPr>
          <w:rFonts w:eastAsia="Times New Roman" w:cs="Times New Roman"/>
          <w:sz w:val="28"/>
          <w:szCs w:val="28"/>
          <w:lang w:val="en-US" w:eastAsia="bg-BG"/>
        </w:rPr>
        <w:t xml:space="preserve">Rate_P </w:t>
      </w:r>
      <w:r w:rsidR="008B0E3D" w:rsidRPr="008B0E3D">
        <w:rPr>
          <w:rFonts w:eastAsia="Times New Roman" w:cs="Times New Roman"/>
          <w:sz w:val="28"/>
          <w:szCs w:val="28"/>
          <w:lang w:eastAsia="bg-BG"/>
        </w:rPr>
        <w:t xml:space="preserve">и последстията описани при прекалено ниска стойност на </w:t>
      </w:r>
      <w:r w:rsidR="008B0E3D" w:rsidRPr="008B0E3D">
        <w:rPr>
          <w:rFonts w:eastAsia="Times New Roman" w:cs="Times New Roman"/>
          <w:sz w:val="28"/>
          <w:szCs w:val="28"/>
          <w:lang w:val="en-US" w:eastAsia="bg-BG"/>
        </w:rPr>
        <w:t>Rate_P.</w:t>
      </w:r>
    </w:p>
    <w:p w:rsidR="00F57C39" w:rsidRPr="008B0E3D" w:rsidRDefault="00F57C39" w:rsidP="006615CE">
      <w:pPr>
        <w:numPr>
          <w:ilvl w:val="0"/>
          <w:numId w:val="25"/>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Максималн</w:t>
      </w:r>
      <w:r w:rsidR="003A23F4">
        <w:rPr>
          <w:rFonts w:eastAsia="Times New Roman" w:cs="Times New Roman"/>
          <w:sz w:val="28"/>
          <w:szCs w:val="28"/>
          <w:lang w:eastAsia="bg-BG"/>
        </w:rPr>
        <w:t>ата стойност, до която може да</w:t>
      </w:r>
      <w:r w:rsidR="00846A65" w:rsidRPr="008B0E3D">
        <w:rPr>
          <w:rFonts w:eastAsia="Times New Roman" w:cs="Times New Roman"/>
          <w:sz w:val="28"/>
          <w:szCs w:val="28"/>
          <w:lang w:eastAsia="bg-BG"/>
        </w:rPr>
        <w:t xml:space="preserve">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6615CE">
      <w:pPr>
        <w:shd w:val="clear" w:color="auto" w:fill="FFFFFF" w:themeFill="background1"/>
        <w:spacing w:after="0" w:line="36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6615CE">
      <w:pPr>
        <w:numPr>
          <w:ilvl w:val="0"/>
          <w:numId w:val="31"/>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xml:space="preserve">- Желаната стойност на ротация, с която се компенсират </w:t>
      </w:r>
      <w:r w:rsidR="00E527D3">
        <w:rPr>
          <w:rFonts w:eastAsia="Times New Roman" w:cs="Times New Roman"/>
          <w:sz w:val="28"/>
          <w:szCs w:val="28"/>
          <w:lang w:eastAsia="bg-BG"/>
        </w:rPr>
        <w:t>разликата в желаната и текущата позиция на трикоптерът</w:t>
      </w:r>
      <w:r w:rsidR="0058700D" w:rsidRPr="008B0E3D">
        <w:rPr>
          <w:rFonts w:eastAsia="Times New Roman" w:cs="Times New Roman"/>
          <w:sz w:val="28"/>
          <w:szCs w:val="28"/>
          <w:lang w:eastAsia="bg-BG"/>
        </w:rPr>
        <w:t>.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w:t>
      </w:r>
      <w:r w:rsidR="00E527D3">
        <w:rPr>
          <w:rFonts w:eastAsia="Times New Roman" w:cs="Times New Roman"/>
          <w:sz w:val="28"/>
          <w:szCs w:val="28"/>
          <w:lang w:eastAsia="bg-BG"/>
        </w:rPr>
        <w:t xml:space="preserve"> да </w:t>
      </w:r>
      <w:r w:rsidR="005040EC">
        <w:rPr>
          <w:rFonts w:eastAsia="Times New Roman" w:cs="Times New Roman"/>
          <w:sz w:val="28"/>
          <w:szCs w:val="28"/>
          <w:lang w:eastAsia="bg-BG"/>
        </w:rPr>
        <w:t>достига до желаната позиция и поведение</w:t>
      </w:r>
      <w:r w:rsidR="0058700D" w:rsidRPr="008B0E3D">
        <w:rPr>
          <w:rFonts w:eastAsia="Times New Roman" w:cs="Times New Roman"/>
          <w:sz w:val="28"/>
          <w:szCs w:val="28"/>
          <w:lang w:eastAsia="bg-BG"/>
        </w:rPr>
        <w:t>.</w:t>
      </w:r>
    </w:p>
    <w:p w:rsidR="00EC66CD" w:rsidRPr="00F63092" w:rsidRDefault="00F63092" w:rsidP="006615CE">
      <w:pPr>
        <w:spacing w:after="0" w:line="36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A23DE5" w:rsidRDefault="00EC66CD" w:rsidP="006615CE">
      <w:pPr>
        <w:numPr>
          <w:ilvl w:val="0"/>
          <w:numId w:val="32"/>
        </w:numPr>
        <w:shd w:val="clear" w:color="auto" w:fill="FFFFFF" w:themeFill="background1"/>
        <w:spacing w:before="100" w:beforeAutospacing="1" w:after="100" w:afterAutospacing="1" w:line="360" w:lineRule="auto"/>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A23DE5" w:rsidRDefault="00A23DE5" w:rsidP="00A23DE5">
      <w:pPr>
        <w:shd w:val="clear" w:color="auto" w:fill="FFFFFF" w:themeFill="background1"/>
        <w:spacing w:before="100" w:beforeAutospacing="1" w:after="100" w:afterAutospacing="1" w:line="292" w:lineRule="atLeast"/>
        <w:jc w:val="both"/>
        <w:rPr>
          <w:rFonts w:eastAsia="Times New Roman" w:cs="Times New Roman"/>
          <w:b/>
          <w:bCs/>
          <w:sz w:val="28"/>
          <w:szCs w:val="28"/>
          <w:lang w:eastAsia="bg-BG"/>
        </w:rPr>
      </w:pPr>
    </w:p>
    <w:p w:rsidR="00A23DE5" w:rsidRDefault="00A23DE5" w:rsidP="00A23DE5">
      <w:pPr>
        <w:pStyle w:val="ListParagraph"/>
        <w:numPr>
          <w:ilvl w:val="1"/>
          <w:numId w:val="20"/>
        </w:numPr>
        <w:shd w:val="clear" w:color="auto" w:fill="FFFFFF" w:themeFill="background1"/>
        <w:spacing w:before="100" w:beforeAutospacing="1" w:after="100" w:afterAutospacing="1" w:line="292" w:lineRule="atLeast"/>
        <w:jc w:val="both"/>
        <w:rPr>
          <w:rFonts w:eastAsia="Times New Roman" w:cs="Times New Roman"/>
          <w:b/>
          <w:bCs/>
          <w:sz w:val="32"/>
          <w:szCs w:val="32"/>
          <w:lang w:eastAsia="bg-BG"/>
        </w:rPr>
      </w:pPr>
      <w:r w:rsidRPr="00A23DE5">
        <w:rPr>
          <w:rFonts w:eastAsia="Times New Roman" w:cs="Times New Roman"/>
          <w:b/>
          <w:bCs/>
          <w:sz w:val="32"/>
          <w:szCs w:val="32"/>
          <w:lang w:eastAsia="bg-BG"/>
        </w:rPr>
        <w:t>Настройка на параметрите на системата</w:t>
      </w:r>
    </w:p>
    <w:p w:rsidR="00A23DE5" w:rsidRPr="00BD4263" w:rsidRDefault="00A23DE5" w:rsidP="00A23DE5">
      <w:pPr>
        <w:spacing w:line="360" w:lineRule="auto"/>
        <w:jc w:val="both"/>
        <w:rPr>
          <w:sz w:val="28"/>
          <w:szCs w:val="28"/>
        </w:rPr>
      </w:pPr>
      <w:r>
        <w:rPr>
          <w:sz w:val="28"/>
          <w:szCs w:val="28"/>
        </w:rPr>
        <w:t>Започва се вътрешният контур на системата.</w:t>
      </w:r>
      <w:r w:rsidR="003D038E">
        <w:rPr>
          <w:sz w:val="28"/>
          <w:szCs w:val="28"/>
        </w:rPr>
        <w:t xml:space="preserve"> Задава се акробатичен режим на летене на т</w:t>
      </w:r>
      <w:r w:rsidR="00BD4263">
        <w:rPr>
          <w:sz w:val="28"/>
          <w:szCs w:val="28"/>
        </w:rPr>
        <w:t>рикоптерът</w:t>
      </w:r>
      <w:r w:rsidR="003D038E">
        <w:rPr>
          <w:sz w:val="28"/>
          <w:szCs w:val="28"/>
        </w:rPr>
        <w:t xml:space="preserve"> без установяване на стабилизиран полет. </w:t>
      </w:r>
      <w:r>
        <w:rPr>
          <w:sz w:val="28"/>
          <w:szCs w:val="28"/>
        </w:rPr>
        <w:t xml:space="preserve">Зануляват се параметрите на интегралната и диференциалната съставки на ПИД контролера и се настройва пропорционалата съставка. За целта се използва допълнителен канал на управление, през който чрез потенциометър се променя стойността на параметърът до достигане на желаното държание. </w:t>
      </w:r>
      <w:r w:rsidR="006615CE">
        <w:rPr>
          <w:sz w:val="28"/>
          <w:szCs w:val="28"/>
        </w:rPr>
        <w:t xml:space="preserve">Търси се стойността малко преди възникването на колебания в системата. </w:t>
      </w:r>
      <w:r>
        <w:rPr>
          <w:sz w:val="28"/>
          <w:szCs w:val="28"/>
        </w:rPr>
        <w:t>Следва настройване на диференциалната съставка.</w:t>
      </w:r>
      <w:r w:rsidR="006615CE">
        <w:rPr>
          <w:sz w:val="28"/>
          <w:szCs w:val="28"/>
        </w:rPr>
        <w:t xml:space="preserve"> </w:t>
      </w:r>
      <w:r>
        <w:rPr>
          <w:sz w:val="28"/>
          <w:szCs w:val="28"/>
        </w:rPr>
        <w:t xml:space="preserve">Стойността се настройва отново чрез потенциометърът и </w:t>
      </w:r>
      <w:r w:rsidR="00BD4263">
        <w:rPr>
          <w:sz w:val="28"/>
          <w:szCs w:val="28"/>
        </w:rPr>
        <w:t xml:space="preserve">отново трябва да е точно преди бързите колебания възникващи в системата. Интегралната съставка на </w:t>
      </w:r>
      <w:r w:rsidR="00BD4263">
        <w:rPr>
          <w:sz w:val="28"/>
          <w:szCs w:val="28"/>
          <w:lang w:val="en-US"/>
        </w:rPr>
        <w:t xml:space="preserve">Rate </w:t>
      </w:r>
      <w:r w:rsidR="00BD4263">
        <w:rPr>
          <w:sz w:val="28"/>
          <w:szCs w:val="28"/>
        </w:rPr>
        <w:t xml:space="preserve">контролерът се </w:t>
      </w:r>
      <w:r w:rsidR="00BD4263">
        <w:rPr>
          <w:sz w:val="28"/>
          <w:szCs w:val="28"/>
          <w:lang w:val="en-US"/>
        </w:rPr>
        <w:t xml:space="preserve"> </w:t>
      </w:r>
    </w:p>
    <w:p w:rsidR="00A23DE5" w:rsidRPr="002761D0" w:rsidRDefault="00A23DE5" w:rsidP="00A23DE5">
      <w:pPr>
        <w:shd w:val="clear" w:color="auto" w:fill="FFFFFF" w:themeFill="background1"/>
        <w:spacing w:before="100" w:beforeAutospacing="1" w:after="100" w:afterAutospacing="1" w:line="292" w:lineRule="atLeast"/>
        <w:jc w:val="both"/>
        <w:rPr>
          <w:sz w:val="28"/>
          <w:szCs w:val="28"/>
          <w:lang w:val="en-US"/>
        </w:rPr>
      </w:pPr>
    </w:p>
    <w:p w:rsidR="002761D0" w:rsidRDefault="002761D0" w:rsidP="002761D0">
      <w:pPr>
        <w:shd w:val="clear" w:color="auto" w:fill="FFFFFF" w:themeFill="background1"/>
        <w:spacing w:before="100" w:beforeAutospacing="1" w:after="100" w:afterAutospacing="1" w:line="292" w:lineRule="atLeast"/>
        <w:jc w:val="both"/>
        <w:rPr>
          <w:sz w:val="28"/>
          <w:szCs w:val="28"/>
        </w:rPr>
      </w:pPr>
    </w:p>
    <w:p w:rsidR="003A23F4" w:rsidRDefault="003A23F4" w:rsidP="002761D0">
      <w:pPr>
        <w:shd w:val="clear" w:color="auto" w:fill="FFFFFF" w:themeFill="background1"/>
        <w:spacing w:before="100" w:beforeAutospacing="1" w:after="100" w:afterAutospacing="1" w:line="292" w:lineRule="atLeast"/>
        <w:jc w:val="both"/>
        <w:rPr>
          <w:sz w:val="28"/>
          <w:szCs w:val="28"/>
        </w:rPr>
      </w:pPr>
    </w:p>
    <w:p w:rsidR="006615CE" w:rsidRDefault="006615CE" w:rsidP="002761D0">
      <w:pPr>
        <w:shd w:val="clear" w:color="auto" w:fill="FFFFFF" w:themeFill="background1"/>
        <w:spacing w:before="100" w:beforeAutospacing="1" w:after="100" w:afterAutospacing="1" w:line="292" w:lineRule="atLeast"/>
        <w:jc w:val="both"/>
        <w:rPr>
          <w:sz w:val="28"/>
          <w:szCs w:val="28"/>
        </w:rPr>
      </w:pPr>
    </w:p>
    <w:p w:rsidR="006615CE" w:rsidRDefault="006615CE" w:rsidP="002761D0">
      <w:pPr>
        <w:shd w:val="clear" w:color="auto" w:fill="FFFFFF" w:themeFill="background1"/>
        <w:spacing w:before="100" w:beforeAutospacing="1" w:after="100" w:afterAutospacing="1" w:line="292" w:lineRule="atLeast"/>
        <w:jc w:val="both"/>
        <w:rPr>
          <w:sz w:val="28"/>
          <w:szCs w:val="28"/>
        </w:rPr>
      </w:pPr>
    </w:p>
    <w:p w:rsidR="002761D0" w:rsidRPr="002761D0" w:rsidRDefault="002761D0" w:rsidP="002761D0">
      <w:pPr>
        <w:shd w:val="clear" w:color="auto" w:fill="FFFFFF" w:themeFill="background1"/>
        <w:spacing w:before="100" w:beforeAutospacing="1" w:after="100" w:afterAutospacing="1" w:line="292" w:lineRule="atLeast"/>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5"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114C36" w:rsidRDefault="00114C36" w:rsidP="00114C36">
      <w:pPr>
        <w:spacing w:line="360" w:lineRule="auto"/>
        <w:jc w:val="both"/>
        <w:rPr>
          <w:sz w:val="28"/>
          <w:szCs w:val="28"/>
        </w:rPr>
      </w:pPr>
      <w:r>
        <w:rPr>
          <w:sz w:val="28"/>
          <w:szCs w:val="28"/>
        </w:rPr>
        <w:t xml:space="preserve">След подробното описание на системата на трикоптерът и изграждането му е време да се направят няколко експеримента.  </w:t>
      </w:r>
      <w:r w:rsidR="00151BEF">
        <w:rPr>
          <w:sz w:val="28"/>
          <w:szCs w:val="28"/>
        </w:rPr>
        <w:t xml:space="preserve"> </w:t>
      </w:r>
      <w:r>
        <w:rPr>
          <w:sz w:val="28"/>
          <w:szCs w:val="28"/>
        </w:rPr>
        <w:t xml:space="preserve">Първоначално ще </w:t>
      </w:r>
      <w:r w:rsidR="005A389F">
        <w:rPr>
          <w:sz w:val="28"/>
          <w:szCs w:val="28"/>
        </w:rPr>
        <w:t xml:space="preserve">бъде  </w:t>
      </w:r>
      <w:r>
        <w:rPr>
          <w:sz w:val="28"/>
          <w:szCs w:val="28"/>
        </w:rPr>
        <w:t>изпълн</w:t>
      </w:r>
      <w:r w:rsidR="005A389F">
        <w:rPr>
          <w:sz w:val="28"/>
          <w:szCs w:val="28"/>
        </w:rPr>
        <w:t>ен</w:t>
      </w:r>
      <w:r>
        <w:rPr>
          <w:sz w:val="28"/>
          <w:szCs w:val="28"/>
        </w:rPr>
        <w:t xml:space="preserve"> полет със стандартните параметри на системата. </w:t>
      </w:r>
      <w:r w:rsidR="00D27CF8">
        <w:rPr>
          <w:sz w:val="28"/>
          <w:szCs w:val="28"/>
        </w:rPr>
        <w:t>В п</w:t>
      </w:r>
      <w:r>
        <w:rPr>
          <w:sz w:val="28"/>
          <w:szCs w:val="28"/>
        </w:rPr>
        <w:t xml:space="preserve">ървият експеримент ще </w:t>
      </w:r>
      <w:r w:rsidR="00D27CF8">
        <w:rPr>
          <w:sz w:val="28"/>
          <w:szCs w:val="28"/>
        </w:rPr>
        <w:t>бъдат визуализирани основните параметри на системата показващи стабилизираният полет</w:t>
      </w:r>
      <w:r w:rsidR="008F4392">
        <w:rPr>
          <w:sz w:val="28"/>
          <w:szCs w:val="28"/>
        </w:rPr>
        <w:t xml:space="preserve">, чрез средата на Ардукоптер – </w:t>
      </w:r>
      <w:r w:rsidR="008F4392">
        <w:rPr>
          <w:sz w:val="28"/>
          <w:szCs w:val="28"/>
          <w:lang w:val="en-US"/>
        </w:rPr>
        <w:t>APM Mission Planner.</w:t>
      </w:r>
      <w:r w:rsidR="005A389F">
        <w:rPr>
          <w:sz w:val="28"/>
          <w:szCs w:val="28"/>
        </w:rPr>
        <w:t xml:space="preserve"> </w:t>
      </w:r>
      <w:r w:rsidR="009F6C36">
        <w:rPr>
          <w:sz w:val="28"/>
          <w:szCs w:val="28"/>
        </w:rPr>
        <w:t>Впоследствие ще</w:t>
      </w:r>
      <w:r w:rsidR="005A389F">
        <w:rPr>
          <w:sz w:val="28"/>
          <w:szCs w:val="28"/>
        </w:rPr>
        <w:t xml:space="preserve"> бъде извършена настройка на параметрите на вътрешният и външният контури по </w:t>
      </w:r>
      <w:r w:rsidR="00D00C96">
        <w:rPr>
          <w:sz w:val="28"/>
          <w:szCs w:val="28"/>
        </w:rPr>
        <w:t xml:space="preserve">методите </w:t>
      </w:r>
      <w:r w:rsidR="005A389F">
        <w:rPr>
          <w:sz w:val="28"/>
          <w:szCs w:val="28"/>
        </w:rPr>
        <w:t>предложен</w:t>
      </w:r>
      <w:r w:rsidR="00D00C96">
        <w:rPr>
          <w:sz w:val="28"/>
          <w:szCs w:val="28"/>
        </w:rPr>
        <w:t>и</w:t>
      </w:r>
      <w:r w:rsidR="005A389F">
        <w:rPr>
          <w:sz w:val="28"/>
          <w:szCs w:val="28"/>
        </w:rPr>
        <w:t xml:space="preserve"> в </w:t>
      </w:r>
      <w:r w:rsidR="005A389F">
        <w:rPr>
          <w:sz w:val="28"/>
          <w:szCs w:val="28"/>
          <w:lang w:val="en-US"/>
        </w:rPr>
        <w:t>[</w:t>
      </w:r>
      <w:r w:rsidR="005A389F">
        <w:rPr>
          <w:sz w:val="28"/>
          <w:szCs w:val="28"/>
        </w:rPr>
        <w:t>4</w:t>
      </w:r>
      <w:r w:rsidR="005A389F">
        <w:rPr>
          <w:sz w:val="28"/>
          <w:szCs w:val="28"/>
          <w:lang w:val="en-US"/>
        </w:rPr>
        <w:t>]</w:t>
      </w:r>
      <w:r w:rsidR="005A389F">
        <w:rPr>
          <w:sz w:val="28"/>
          <w:szCs w:val="28"/>
        </w:rPr>
        <w:t xml:space="preserve">. </w:t>
      </w:r>
      <w:r w:rsidR="009F6C36">
        <w:rPr>
          <w:sz w:val="28"/>
          <w:szCs w:val="28"/>
        </w:rPr>
        <w:t>За вторият експеримент ще</w:t>
      </w:r>
      <w:r w:rsidR="005A389F">
        <w:rPr>
          <w:sz w:val="28"/>
          <w:szCs w:val="28"/>
        </w:rPr>
        <w:t xml:space="preserve"> </w:t>
      </w:r>
      <w:r w:rsidR="009F6C36">
        <w:rPr>
          <w:sz w:val="28"/>
          <w:szCs w:val="28"/>
        </w:rPr>
        <w:t>бъде изпълнен полет с новите параметри.</w:t>
      </w:r>
      <w:r w:rsidR="00C339CB">
        <w:rPr>
          <w:sz w:val="28"/>
          <w:szCs w:val="28"/>
        </w:rPr>
        <w:t xml:space="preserve"> </w:t>
      </w:r>
    </w:p>
    <w:p w:rsidR="00D00C96" w:rsidRDefault="00D00C96" w:rsidP="00114C36">
      <w:pPr>
        <w:spacing w:line="360" w:lineRule="auto"/>
        <w:jc w:val="both"/>
        <w:rPr>
          <w:sz w:val="28"/>
          <w:szCs w:val="28"/>
        </w:rPr>
      </w:pP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sz w:val="28"/>
          <w:szCs w:val="28"/>
        </w:rPr>
        <w:t xml:space="preserve">Безплатната среда на Ардукоптер – </w:t>
      </w:r>
      <w:r>
        <w:rPr>
          <w:sz w:val="28"/>
          <w:szCs w:val="28"/>
          <w:lang w:val="en-US"/>
        </w:rPr>
        <w:t>APM Planner</w:t>
      </w:r>
      <w:r w:rsidR="00151BEF">
        <w:rPr>
          <w:sz w:val="28"/>
          <w:szCs w:val="28"/>
        </w:rPr>
        <w:t xml:space="preserve"> предста</w:t>
      </w:r>
      <w:r>
        <w:rPr>
          <w:sz w:val="28"/>
          <w:szCs w:val="28"/>
        </w:rPr>
        <w:t>влява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r w:rsidR="00151BEF">
        <w:rPr>
          <w:sz w:val="28"/>
          <w:szCs w:val="28"/>
        </w:rPr>
        <w:t>, чрез който може да се наблюдава в реално време позицията на трикоптерът в пространсвтото, упраляващите сигнали, данни от инерционно измервателното устройсвто, позиция според</w:t>
      </w:r>
      <w:r w:rsidR="00203AE9">
        <w:rPr>
          <w:sz w:val="28"/>
          <w:szCs w:val="28"/>
        </w:rPr>
        <w:t xml:space="preserve"> </w:t>
      </w:r>
      <w:r w:rsidR="00203AE9">
        <w:rPr>
          <w:sz w:val="28"/>
          <w:szCs w:val="28"/>
          <w:lang w:val="en-US"/>
        </w:rPr>
        <w:t>GPS</w:t>
      </w:r>
      <w:r w:rsidR="00203AE9">
        <w:rPr>
          <w:sz w:val="28"/>
          <w:szCs w:val="28"/>
        </w:rPr>
        <w:t>и др.</w:t>
      </w:r>
    </w:p>
    <w:p w:rsidR="002E1483" w:rsidRPr="0081465D" w:rsidRDefault="00D00C96" w:rsidP="002E1483">
      <w:pPr>
        <w:pStyle w:val="ListParagraph"/>
        <w:numPr>
          <w:ilvl w:val="1"/>
          <w:numId w:val="34"/>
        </w:numPr>
        <w:spacing w:line="360" w:lineRule="auto"/>
        <w:jc w:val="both"/>
        <w:rPr>
          <w:b/>
          <w:sz w:val="32"/>
          <w:szCs w:val="32"/>
          <w:lang w:val="en-US"/>
        </w:rPr>
      </w:pPr>
      <w:r>
        <w:rPr>
          <w:noProof/>
          <w:lang w:eastAsia="bg-BG"/>
        </w:rPr>
        <w:lastRenderedPageBreak/>
        <w:drawing>
          <wp:anchor distT="0" distB="0" distL="114300" distR="114300" simplePos="0" relativeHeight="251761664" behindDoc="0" locked="0" layoutInCell="1" allowOverlap="1">
            <wp:simplePos x="0" y="0"/>
            <wp:positionH relativeFrom="column">
              <wp:posOffset>223520</wp:posOffset>
            </wp:positionH>
            <wp:positionV relativeFrom="paragraph">
              <wp:posOffset>85725</wp:posOffset>
            </wp:positionV>
            <wp:extent cx="5156835" cy="3395980"/>
            <wp:effectExtent l="19050" t="0" r="571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6" cstate="print"/>
                    <a:stretch>
                      <a:fillRect/>
                    </a:stretch>
                  </pic:blipFill>
                  <pic:spPr>
                    <a:xfrm>
                      <a:off x="0" y="0"/>
                      <a:ext cx="5156835" cy="3395980"/>
                    </a:xfrm>
                    <a:prstGeom prst="rect">
                      <a:avLst/>
                    </a:prstGeom>
                  </pic:spPr>
                </pic:pic>
              </a:graphicData>
            </a:graphic>
          </wp:anchor>
        </w:drawing>
      </w:r>
      <w:r w:rsidRPr="00196D4C">
        <w:rPr>
          <w:noProof/>
        </w:rPr>
        <w:pict>
          <v:shape id="_x0000_s1097" type="#_x0000_t202" style="position:absolute;left:0;text-align:left;margin-left:-.55pt;margin-top:277pt;width:453.55pt;height:24.65pt;z-index:251762688;mso-position-horizontal-relative:text;mso-position-vertical-relative:text" stroked="f">
            <v:textbox style="mso-next-textbox:#_x0000_s1097;mso-fit-shape-to-text:t" inset="0,0,0,0">
              <w:txbxContent>
                <w:p w:rsidR="005329CE" w:rsidRDefault="005329CE" w:rsidP="002E1483">
                  <w:pPr>
                    <w:pStyle w:val="Caption"/>
                    <w:jc w:val="center"/>
                    <w:rPr>
                      <w:b w:val="0"/>
                      <w:i/>
                      <w:color w:val="auto"/>
                      <w:sz w:val="24"/>
                      <w:szCs w:val="24"/>
                    </w:rPr>
                  </w:pPr>
                  <w:r>
                    <w:rPr>
                      <w:b w:val="0"/>
                      <w:i/>
                      <w:color w:val="auto"/>
                      <w:sz w:val="24"/>
                      <w:szCs w:val="24"/>
                    </w:rPr>
                    <w:t>Фигура 30</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p w:rsidR="005329CE" w:rsidRPr="008B3991" w:rsidRDefault="005329CE" w:rsidP="008B3991"/>
              </w:txbxContent>
            </v:textbox>
            <w10:wrap type="topAndBottom"/>
          </v:shape>
        </w:pict>
      </w:r>
      <w:r w:rsidR="00095EE1">
        <w:rPr>
          <w:b/>
          <w:sz w:val="32"/>
          <w:szCs w:val="32"/>
        </w:rPr>
        <w:t>Е</w:t>
      </w:r>
      <w:r w:rsidR="007A6570">
        <w:rPr>
          <w:b/>
          <w:sz w:val="32"/>
          <w:szCs w:val="32"/>
        </w:rPr>
        <w:t xml:space="preserve">ксперимент 1: Визуализиране на </w:t>
      </w:r>
      <w:r w:rsidR="00095EE1">
        <w:rPr>
          <w:b/>
          <w:sz w:val="32"/>
          <w:szCs w:val="32"/>
        </w:rPr>
        <w:t>лог файл</w:t>
      </w:r>
      <w:r w:rsidR="007A6570">
        <w:rPr>
          <w:b/>
          <w:sz w:val="32"/>
          <w:szCs w:val="32"/>
        </w:rPr>
        <w:t>а</w:t>
      </w:r>
      <w:r w:rsidR="00095EE1">
        <w:rPr>
          <w:b/>
          <w:sz w:val="32"/>
          <w:szCs w:val="32"/>
        </w:rPr>
        <w:t xml:space="preserve"> </w:t>
      </w:r>
      <w:r w:rsidR="008F4392">
        <w:rPr>
          <w:b/>
          <w:sz w:val="32"/>
          <w:szCs w:val="32"/>
        </w:rPr>
        <w:t>при стандартни параметри на системата.</w:t>
      </w:r>
      <w:r w:rsidR="00095EE1">
        <w:rPr>
          <w:b/>
          <w:sz w:val="32"/>
          <w:szCs w:val="32"/>
        </w:rPr>
        <w:t xml:space="preserve"> </w:t>
      </w:r>
    </w:p>
    <w:p w:rsidR="008752CF" w:rsidRDefault="008B3991" w:rsidP="00F74304">
      <w:pPr>
        <w:spacing w:line="360" w:lineRule="auto"/>
        <w:jc w:val="both"/>
        <w:rPr>
          <w:sz w:val="28"/>
          <w:szCs w:val="28"/>
          <w:lang w:val="en-US"/>
        </w:rPr>
      </w:pPr>
      <w:r w:rsidRPr="00196D4C">
        <w:rPr>
          <w:noProof/>
        </w:rPr>
        <w:pict>
          <v:shape id="_x0000_s1093" type="#_x0000_t202" style="position:absolute;left:0;text-align:left;margin-left:76.2pt;margin-top:266.55pt;width:312.3pt;height:39.3pt;z-index:251748352" stroked="f">
            <v:textbox style="mso-next-textbox:#_x0000_s1093;mso-fit-shape-to-text:t" inset="0,0,0,0">
              <w:txbxContent>
                <w:p w:rsidR="005329CE" w:rsidRPr="00E524E7" w:rsidRDefault="005329CE" w:rsidP="00F74304">
                  <w:pPr>
                    <w:pStyle w:val="Caption"/>
                    <w:jc w:val="center"/>
                    <w:rPr>
                      <w:b w:val="0"/>
                      <w:i/>
                      <w:noProof/>
                      <w:color w:val="auto"/>
                      <w:sz w:val="24"/>
                      <w:szCs w:val="24"/>
                    </w:rPr>
                  </w:pPr>
                  <w:r w:rsidRPr="00E524E7">
                    <w:rPr>
                      <w:b w:val="0"/>
                      <w:i/>
                      <w:color w:val="auto"/>
                      <w:sz w:val="24"/>
                      <w:szCs w:val="24"/>
                    </w:rPr>
                    <w:t xml:space="preserve">Фигура </w:t>
                  </w:r>
                  <w:r>
                    <w:rPr>
                      <w:b w:val="0"/>
                      <w:i/>
                      <w:color w:val="auto"/>
                      <w:sz w:val="24"/>
                      <w:szCs w:val="24"/>
                    </w:rPr>
                    <w:t>31</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Pr>
          <w:noProof/>
          <w:lang w:eastAsia="bg-BG"/>
        </w:rPr>
        <w:drawing>
          <wp:anchor distT="0" distB="0" distL="114300" distR="114300" simplePos="0" relativeHeight="251746304" behindDoc="0" locked="0" layoutInCell="1" allowOverlap="1">
            <wp:simplePos x="0" y="0"/>
            <wp:positionH relativeFrom="column">
              <wp:posOffset>828675</wp:posOffset>
            </wp:positionH>
            <wp:positionV relativeFrom="paragraph">
              <wp:posOffset>713105</wp:posOffset>
            </wp:positionV>
            <wp:extent cx="4326890" cy="2552700"/>
            <wp:effectExtent l="19050" t="0" r="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7" cstate="print"/>
                    <a:srcRect t="6077" b="21929"/>
                    <a:stretch>
                      <a:fillRect/>
                    </a:stretch>
                  </pic:blipFill>
                  <pic:spPr>
                    <a:xfrm>
                      <a:off x="0" y="0"/>
                      <a:ext cx="4326890" cy="25527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8F4392">
        <w:rPr>
          <w:sz w:val="28"/>
          <w:szCs w:val="28"/>
        </w:rPr>
        <w:t>на записани данни от полет чрез</w:t>
      </w:r>
      <w:r w:rsidR="00AE13F2">
        <w:rPr>
          <w:sz w:val="28"/>
          <w:szCs w:val="28"/>
        </w:rPr>
        <w:t xml:space="preserve"> 16</w:t>
      </w:r>
      <w:r w:rsidR="008F4392">
        <w:rPr>
          <w:sz w:val="28"/>
          <w:szCs w:val="28"/>
        </w:rPr>
        <w:t xml:space="preserve">-те </w:t>
      </w:r>
      <w:r w:rsidR="00F74304">
        <w:rPr>
          <w:sz w:val="28"/>
          <w:szCs w:val="28"/>
          <w:lang w:val="en-US"/>
        </w:rPr>
        <w:t xml:space="preserve">MB </w:t>
      </w:r>
      <w:r w:rsidR="00203AE9">
        <w:rPr>
          <w:sz w:val="28"/>
          <w:szCs w:val="28"/>
        </w:rPr>
        <w:t xml:space="preserve">флаш </w:t>
      </w:r>
      <w:r w:rsidR="00203AE9">
        <w:rPr>
          <w:sz w:val="28"/>
          <w:szCs w:val="28"/>
        </w:rPr>
        <w:lastRenderedPageBreak/>
        <w:t xml:space="preserve">памет, в който по подразбиране се съхраняват данни за позицията на трикоптерът според </w:t>
      </w:r>
      <w:r w:rsidR="00C3015D">
        <w:rPr>
          <w:sz w:val="28"/>
          <w:szCs w:val="28"/>
          <w:lang w:val="en-US"/>
        </w:rPr>
        <w:t>GPS</w:t>
      </w:r>
      <w:r w:rsidR="00C3015D">
        <w:rPr>
          <w:sz w:val="28"/>
          <w:szCs w:val="28"/>
        </w:rPr>
        <w:t xml:space="preserve"> и основните управляващи сигнали и техните измерени стойности от бордовите сензори</w:t>
      </w:r>
      <w:r w:rsidR="00C22E35">
        <w:rPr>
          <w:sz w:val="28"/>
          <w:szCs w:val="28"/>
        </w:rPr>
        <w:t xml:space="preserve">. </w:t>
      </w:r>
      <w:r w:rsidR="00113242">
        <w:rPr>
          <w:sz w:val="28"/>
          <w:szCs w:val="28"/>
        </w:rPr>
        <w:t>На фигура 31</w:t>
      </w:r>
      <w:r w:rsidR="00451A8C">
        <w:rPr>
          <w:sz w:val="28"/>
          <w:szCs w:val="28"/>
        </w:rPr>
        <w:t xml:space="preserve"> е показана карта, на която се вижда маршрута, по който е преминал трикоптерът, записан от </w:t>
      </w:r>
      <w:r w:rsidR="00451A8C">
        <w:rPr>
          <w:sz w:val="28"/>
          <w:szCs w:val="28"/>
          <w:lang w:val="en-US"/>
        </w:rPr>
        <w:t>GPS</w:t>
      </w:r>
      <w:r w:rsidR="00451A8C">
        <w:rPr>
          <w:sz w:val="28"/>
          <w:szCs w:val="28"/>
        </w:rPr>
        <w:t xml:space="preserve"> сензорът.</w:t>
      </w:r>
      <w:r w:rsidR="00113242">
        <w:rPr>
          <w:sz w:val="28"/>
          <w:szCs w:val="28"/>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p>
    <w:p w:rsidR="00C3015D" w:rsidRDefault="008752CF" w:rsidP="00F74304">
      <w:pPr>
        <w:spacing w:line="360" w:lineRule="auto"/>
        <w:jc w:val="both"/>
        <w:rPr>
          <w:sz w:val="28"/>
          <w:szCs w:val="28"/>
        </w:rPr>
      </w:pPr>
      <w:r>
        <w:rPr>
          <w:noProof/>
          <w:sz w:val="28"/>
          <w:szCs w:val="28"/>
          <w:lang w:eastAsia="bg-BG"/>
        </w:rPr>
        <w:drawing>
          <wp:inline distT="0" distB="0" distL="0" distR="0">
            <wp:extent cx="5761355" cy="2373879"/>
            <wp:effectExtent l="19050" t="0" r="0" b="0"/>
            <wp:docPr id="72" name="Picture 69"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8" cstate="print"/>
                    <a:stretch>
                      <a:fillRect/>
                    </a:stretch>
                  </pic:blipFill>
                  <pic:spPr>
                    <a:xfrm>
                      <a:off x="0" y="0"/>
                      <a:ext cx="5761355" cy="2373879"/>
                    </a:xfrm>
                    <a:prstGeom prst="rect">
                      <a:avLst/>
                    </a:prstGeom>
                  </pic:spPr>
                </pic:pic>
              </a:graphicData>
            </a:graphic>
          </wp:inline>
        </w:drawing>
      </w:r>
    </w:p>
    <w:p w:rsidR="008752CF" w:rsidRDefault="008752CF" w:rsidP="008752CF">
      <w:pPr>
        <w:spacing w:line="360" w:lineRule="auto"/>
        <w:jc w:val="both"/>
        <w:rPr>
          <w:sz w:val="28"/>
          <w:szCs w:val="28"/>
          <w:lang w:val="en-US"/>
        </w:rPr>
      </w:pPr>
      <w:r>
        <w:rPr>
          <w:noProof/>
        </w:rPr>
        <w:pict>
          <v:shape id="_x0000_s1129" type="#_x0000_t202" style="position:absolute;left:0;text-align:left;margin-left:2.3pt;margin-top:.8pt;width:453.85pt;height:39.3pt;z-index:251831296" stroked="f">
            <v:textbox style="mso-next-textbox:#_x0000_s1129;mso-fit-shape-to-text:t" inset="0,0,0,0">
              <w:txbxContent>
                <w:p w:rsidR="005329CE" w:rsidRPr="008752CF" w:rsidRDefault="005329CE" w:rsidP="008752CF">
                  <w:pPr>
                    <w:pStyle w:val="Caption"/>
                    <w:jc w:val="center"/>
                  </w:pPr>
                  <w:r>
                    <w:rPr>
                      <w:b w:val="0"/>
                      <w:i/>
                      <w:color w:val="auto"/>
                      <w:sz w:val="24"/>
                      <w:szCs w:val="24"/>
                    </w:rPr>
                    <w:t>Ф</w:t>
                  </w:r>
                  <w:r w:rsidRPr="00E524E7">
                    <w:rPr>
                      <w:b w:val="0"/>
                      <w:i/>
                      <w:color w:val="auto"/>
                      <w:sz w:val="24"/>
                      <w:szCs w:val="24"/>
                    </w:rPr>
                    <w:t xml:space="preserve">игура </w:t>
                  </w:r>
                  <w:r>
                    <w:rPr>
                      <w:b w:val="0"/>
                      <w:i/>
                      <w:color w:val="auto"/>
                      <w:sz w:val="24"/>
                      <w:szCs w:val="24"/>
                    </w:rPr>
                    <w:t>32</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roll</w:t>
                  </w:r>
                  <w:r w:rsidRPr="00E524E7">
                    <w:rPr>
                      <w:b w:val="0"/>
                      <w:i/>
                      <w:color w:val="auto"/>
                      <w:sz w:val="24"/>
                      <w:szCs w:val="24"/>
                    </w:rPr>
                    <w:t>” каналът за управление</w:t>
                  </w:r>
                </w:p>
              </w:txbxContent>
            </v:textbox>
            <w10:wrap type="topAndBottom"/>
          </v:shape>
        </w:pict>
      </w:r>
    </w:p>
    <w:p w:rsidR="008752CF" w:rsidRDefault="008752CF" w:rsidP="008752CF">
      <w:pPr>
        <w:spacing w:line="360" w:lineRule="auto"/>
        <w:jc w:val="both"/>
        <w:rPr>
          <w:sz w:val="28"/>
          <w:szCs w:val="28"/>
          <w:lang w:val="en-US"/>
        </w:rPr>
      </w:pPr>
      <w:r>
        <w:rPr>
          <w:noProof/>
        </w:rPr>
        <w:pict>
          <v:shape id="_x0000_s1127" type="#_x0000_t202" style="position:absolute;left:0;text-align:left;margin-left:2pt;margin-top:191.25pt;width:454.15pt;height:36.05pt;z-index:251828224" stroked="f">
            <v:textbox style="mso-next-textbox:#_x0000_s1127" inset="0,0,0,0">
              <w:txbxContent>
                <w:p w:rsidR="005329CE" w:rsidRPr="008A653A" w:rsidRDefault="005329CE" w:rsidP="00051759">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33</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p w:rsidR="005329CE" w:rsidRPr="00113242" w:rsidRDefault="005329CE" w:rsidP="00113242">
                  <w:pPr>
                    <w:jc w:val="center"/>
                  </w:pPr>
                </w:p>
              </w:txbxContent>
            </v:textbox>
            <w10:wrap type="topAndBottom"/>
          </v:shape>
        </w:pict>
      </w:r>
      <w:r w:rsidRPr="008752CF">
        <w:rPr>
          <w:sz w:val="28"/>
          <w:szCs w:val="28"/>
          <w:lang w:val="en-US"/>
        </w:rPr>
        <w:drawing>
          <wp:inline distT="0" distB="0" distL="0" distR="0">
            <wp:extent cx="5761355" cy="2184072"/>
            <wp:effectExtent l="19050" t="0" r="0" b="0"/>
            <wp:docPr id="73"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9" cstate="print"/>
                    <a:stretch>
                      <a:fillRect/>
                    </a:stretch>
                  </pic:blipFill>
                  <pic:spPr>
                    <a:xfrm>
                      <a:off x="0" y="0"/>
                      <a:ext cx="5761355" cy="2184072"/>
                    </a:xfrm>
                    <a:prstGeom prst="rect">
                      <a:avLst/>
                    </a:prstGeom>
                  </pic:spPr>
                </pic:pic>
              </a:graphicData>
            </a:graphic>
          </wp:inline>
        </w:drawing>
      </w:r>
    </w:p>
    <w:p w:rsidR="00051759" w:rsidRDefault="00C9545E" w:rsidP="00C9545E">
      <w:pPr>
        <w:spacing w:line="360" w:lineRule="auto"/>
        <w:jc w:val="both"/>
        <w:rPr>
          <w:b/>
          <w:sz w:val="32"/>
          <w:szCs w:val="32"/>
        </w:rPr>
      </w:pPr>
      <w:r>
        <w:rPr>
          <w:b/>
          <w:noProof/>
          <w:sz w:val="32"/>
          <w:szCs w:val="32"/>
        </w:rPr>
        <w:lastRenderedPageBreak/>
        <w:pict>
          <v:shape id="_x0000_s1096" type="#_x0000_t202" style="position:absolute;left:0;text-align:left;margin-left:3.25pt;margin-top:435.15pt;width:453.55pt;height:26.85pt;z-index:251759616" stroked="f">
            <v:textbox style="mso-next-textbox:#_x0000_s1096;mso-fit-shape-to-text:t" inset="0,0,0,0">
              <w:txbxContent>
                <w:p w:rsidR="005329CE" w:rsidRPr="00051759" w:rsidRDefault="005329CE" w:rsidP="00620DA1">
                  <w:pPr>
                    <w:jc w:val="center"/>
                    <w:rPr>
                      <w:szCs w:val="24"/>
                    </w:rPr>
                  </w:pPr>
                  <w:r>
                    <w:rPr>
                      <w:i/>
                      <w:sz w:val="24"/>
                      <w:szCs w:val="24"/>
                    </w:rPr>
                    <w:t>Фигура 34:</w:t>
                  </w:r>
                  <w:r w:rsidRPr="00113242">
                    <w:rPr>
                      <w:i/>
                      <w:sz w:val="24"/>
                      <w:szCs w:val="24"/>
                    </w:rPr>
                    <w:t>Съотношение между тяга и височина според бордовият барометър</w:t>
                  </w:r>
                </w:p>
              </w:txbxContent>
            </v:textbox>
            <w10:wrap type="topAndBottom"/>
          </v:shape>
        </w:pict>
      </w:r>
      <w:r w:rsidR="008752CF" w:rsidRPr="00196D4C">
        <w:rPr>
          <w:noProof/>
        </w:rPr>
        <w:pict>
          <v:shape id="_x0000_s1095" type="#_x0000_t202" style="position:absolute;left:0;text-align:left;margin-left:3.25pt;margin-top:171.15pt;width:453.55pt;height:33.25pt;z-index:251756544" stroked="f">
            <v:textbox style="mso-next-textbox:#_x0000_s1095" inset="0,0,0,0">
              <w:txbxContent>
                <w:p w:rsidR="005329CE" w:rsidRPr="00E524E7" w:rsidRDefault="005329CE"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w:t>
                  </w:r>
                  <w:r>
                    <w:rPr>
                      <w:b w:val="0"/>
                      <w:i/>
                      <w:color w:val="auto"/>
                      <w:sz w:val="24"/>
                      <w:szCs w:val="24"/>
                      <w:lang w:val="en-US"/>
                    </w:rPr>
                    <w:t>3</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throttle</w:t>
                  </w:r>
                  <w:r w:rsidRPr="00E524E7">
                    <w:rPr>
                      <w:b w:val="0"/>
                      <w:i/>
                      <w:color w:val="auto"/>
                      <w:sz w:val="24"/>
                      <w:szCs w:val="24"/>
                    </w:rPr>
                    <w:t>” каналът за управление</w:t>
                  </w:r>
                </w:p>
              </w:txbxContent>
            </v:textbox>
            <w10:wrap type="topAndBottom"/>
          </v:shape>
        </w:pict>
      </w:r>
      <w:r w:rsidR="00451A8C">
        <w:rPr>
          <w:noProof/>
          <w:lang w:eastAsia="bg-BG"/>
        </w:rPr>
        <w:drawing>
          <wp:inline distT="0" distB="0" distL="0" distR="0">
            <wp:extent cx="5771515" cy="2160905"/>
            <wp:effectExtent l="19050" t="0" r="635" b="0"/>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60" cstate="print"/>
                    <a:stretch>
                      <a:fillRect/>
                    </a:stretch>
                  </pic:blipFill>
                  <pic:spPr>
                    <a:xfrm>
                      <a:off x="0" y="0"/>
                      <a:ext cx="5771515" cy="2160905"/>
                    </a:xfrm>
                    <a:prstGeom prst="rect">
                      <a:avLst/>
                    </a:prstGeom>
                  </pic:spPr>
                </pic:pic>
              </a:graphicData>
            </a:graphic>
          </wp:inline>
        </w:drawing>
      </w:r>
      <w:r w:rsidR="00433072">
        <w:rPr>
          <w:sz w:val="28"/>
          <w:szCs w:val="28"/>
        </w:rPr>
        <w:t xml:space="preserve"> </w:t>
      </w:r>
      <w:r w:rsidRPr="00C9545E">
        <w:rPr>
          <w:sz w:val="28"/>
          <w:szCs w:val="28"/>
        </w:rPr>
        <w:drawing>
          <wp:inline distT="0" distB="0" distL="0" distR="0">
            <wp:extent cx="5761355" cy="2348666"/>
            <wp:effectExtent l="19050" t="0" r="0" b="0"/>
            <wp:docPr id="74"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61" cstate="print"/>
                    <a:stretch>
                      <a:fillRect/>
                    </a:stretch>
                  </pic:blipFill>
                  <pic:spPr>
                    <a:xfrm>
                      <a:off x="0" y="0"/>
                      <a:ext cx="5761355" cy="2348666"/>
                    </a:xfrm>
                    <a:prstGeom prst="rect">
                      <a:avLst/>
                    </a:prstGeom>
                  </pic:spPr>
                </pic:pic>
              </a:graphicData>
            </a:graphic>
          </wp:inline>
        </w:drawing>
      </w:r>
    </w:p>
    <w:p w:rsidR="00051759" w:rsidRPr="00051759" w:rsidRDefault="00051759" w:rsidP="00051759">
      <w:pPr>
        <w:spacing w:line="360" w:lineRule="auto"/>
        <w:rPr>
          <w:b/>
          <w:sz w:val="32"/>
          <w:szCs w:val="32"/>
        </w:rPr>
      </w:pPr>
    </w:p>
    <w:p w:rsidR="00FC2237" w:rsidRPr="00D517DB" w:rsidRDefault="00D517DB" w:rsidP="00D517DB">
      <w:pPr>
        <w:pStyle w:val="ListParagraph"/>
        <w:numPr>
          <w:ilvl w:val="1"/>
          <w:numId w:val="34"/>
        </w:numPr>
        <w:spacing w:line="360" w:lineRule="auto"/>
        <w:jc w:val="both"/>
        <w:rPr>
          <w:b/>
          <w:sz w:val="32"/>
          <w:szCs w:val="32"/>
        </w:rPr>
      </w:pPr>
      <w:r>
        <w:rPr>
          <w:b/>
          <w:sz w:val="32"/>
          <w:szCs w:val="32"/>
        </w:rPr>
        <w:t xml:space="preserve">Експеримент 2: </w:t>
      </w:r>
      <w:r w:rsidR="00BF2B10" w:rsidRPr="00D517DB">
        <w:rPr>
          <w:b/>
          <w:sz w:val="32"/>
          <w:szCs w:val="32"/>
        </w:rPr>
        <w:t>Визуализиране на</w:t>
      </w:r>
      <w:r w:rsidR="00095EE1" w:rsidRPr="00D517DB">
        <w:rPr>
          <w:b/>
          <w:sz w:val="32"/>
          <w:szCs w:val="32"/>
        </w:rPr>
        <w:t xml:space="preserve"> </w:t>
      </w:r>
      <w:r w:rsidR="00095EE1" w:rsidRPr="00D517DB">
        <w:rPr>
          <w:b/>
          <w:sz w:val="32"/>
          <w:szCs w:val="32"/>
          <w:lang w:val="en-US"/>
        </w:rPr>
        <w:t>IMU</w:t>
      </w:r>
      <w:r w:rsidR="00C17BCD" w:rsidRPr="00D517DB">
        <w:rPr>
          <w:b/>
          <w:sz w:val="32"/>
          <w:szCs w:val="32"/>
        </w:rPr>
        <w:t>,</w:t>
      </w:r>
      <w:r w:rsidR="00BF2B10" w:rsidRPr="00D517DB">
        <w:rPr>
          <w:b/>
          <w:sz w:val="32"/>
          <w:szCs w:val="32"/>
        </w:rPr>
        <w:t xml:space="preserve"> </w:t>
      </w:r>
      <w:r w:rsidR="00BF2B10" w:rsidRPr="00D517DB">
        <w:rPr>
          <w:b/>
          <w:sz w:val="32"/>
          <w:szCs w:val="32"/>
          <w:lang w:val="en-US"/>
        </w:rPr>
        <w:t>Motors</w:t>
      </w:r>
      <w:r w:rsidR="00C17BCD" w:rsidRPr="00D517DB">
        <w:rPr>
          <w:b/>
          <w:sz w:val="32"/>
          <w:szCs w:val="32"/>
        </w:rPr>
        <w:t xml:space="preserve"> и ПИД</w:t>
      </w:r>
      <w:r w:rsidR="00095EE1" w:rsidRPr="00D517DB">
        <w:rPr>
          <w:b/>
          <w:sz w:val="32"/>
          <w:szCs w:val="32"/>
          <w:lang w:val="en-US"/>
        </w:rPr>
        <w:t xml:space="preserve"> </w:t>
      </w:r>
      <w:r w:rsidR="00095EE1" w:rsidRPr="00D517DB">
        <w:rPr>
          <w:b/>
          <w:sz w:val="32"/>
          <w:szCs w:val="32"/>
        </w:rPr>
        <w:t>лог файловете</w:t>
      </w:r>
      <w:r w:rsidR="004B5F8F">
        <w:rPr>
          <w:b/>
          <w:sz w:val="32"/>
          <w:szCs w:val="32"/>
        </w:rPr>
        <w:t xml:space="preserve"> при стандартни параметри на системата</w:t>
      </w:r>
      <w:r w:rsidR="00095EE1" w:rsidRPr="00D517DB">
        <w:rPr>
          <w:b/>
          <w:sz w:val="32"/>
          <w:szCs w:val="32"/>
        </w:rPr>
        <w:t>.</w:t>
      </w:r>
    </w:p>
    <w:p w:rsidR="00D517DB" w:rsidRPr="00D517DB" w:rsidRDefault="00D517DB" w:rsidP="00D517DB">
      <w:pPr>
        <w:pStyle w:val="ListParagraph"/>
        <w:spacing w:line="360" w:lineRule="auto"/>
        <w:ind w:left="862"/>
        <w:jc w:val="both"/>
        <w:rPr>
          <w:b/>
          <w:sz w:val="32"/>
          <w:szCs w:val="32"/>
        </w:rPr>
      </w:pPr>
    </w:p>
    <w:p w:rsidR="00FD7A4B" w:rsidRPr="00FD7A4B" w:rsidRDefault="00095EE1" w:rsidP="00FC2237">
      <w:pPr>
        <w:pStyle w:val="ListParagraph"/>
        <w:spacing w:line="360" w:lineRule="auto"/>
        <w:ind w:left="142"/>
        <w:jc w:val="both"/>
        <w:rPr>
          <w:sz w:val="28"/>
          <w:szCs w:val="28"/>
        </w:rPr>
      </w:pPr>
      <w:r w:rsidRPr="00FC2237">
        <w:rPr>
          <w:sz w:val="28"/>
          <w:szCs w:val="28"/>
        </w:rPr>
        <w:t>Необходимо е допълнителни да бъд</w:t>
      </w:r>
      <w:r w:rsidR="009E5C0D" w:rsidRPr="00FC2237">
        <w:rPr>
          <w:sz w:val="28"/>
          <w:szCs w:val="28"/>
        </w:rPr>
        <w:t xml:space="preserve">е </w:t>
      </w:r>
      <w:r w:rsidRPr="00FC2237">
        <w:rPr>
          <w:sz w:val="28"/>
          <w:szCs w:val="28"/>
        </w:rPr>
        <w:t xml:space="preserve">разрешено съхранението на данни за </w:t>
      </w:r>
      <w:r w:rsidR="00BF2B10" w:rsidRPr="00FC2237">
        <w:rPr>
          <w:sz w:val="28"/>
          <w:szCs w:val="28"/>
        </w:rPr>
        <w:t>двигателите</w:t>
      </w:r>
      <w:r w:rsidR="00DB74D3">
        <w:rPr>
          <w:sz w:val="28"/>
          <w:szCs w:val="28"/>
        </w:rPr>
        <w:t xml:space="preserve">, </w:t>
      </w:r>
      <w:r w:rsidRPr="00FC2237">
        <w:rPr>
          <w:sz w:val="28"/>
          <w:szCs w:val="28"/>
        </w:rPr>
        <w:t>инерционно измервателното устройство</w:t>
      </w:r>
      <w:r w:rsidR="00DB74D3">
        <w:rPr>
          <w:sz w:val="28"/>
          <w:szCs w:val="28"/>
        </w:rPr>
        <w:t xml:space="preserve"> и параметрите на ПИД регулатора</w:t>
      </w:r>
      <w:r w:rsidRPr="00FC2237">
        <w:rPr>
          <w:sz w:val="28"/>
          <w:szCs w:val="28"/>
        </w:rPr>
        <w:t xml:space="preserve">. Поради голямото количесвто данни и забавянето, заради тяхният запис, особено при ИМУ, тези лог файлове е </w:t>
      </w:r>
      <w:r w:rsidRPr="00FC2237">
        <w:rPr>
          <w:sz w:val="28"/>
          <w:szCs w:val="28"/>
        </w:rPr>
        <w:lastRenderedPageBreak/>
        <w:t>препоръчително да се разрешават за запис само при необходимост</w:t>
      </w:r>
      <w:r w:rsidR="004B5F8F">
        <w:rPr>
          <w:sz w:val="28"/>
          <w:szCs w:val="28"/>
        </w:rPr>
        <w:t xml:space="preserve"> от анализи на полета</w:t>
      </w:r>
      <w:r w:rsidRPr="00FC2237">
        <w:rPr>
          <w:sz w:val="28"/>
          <w:szCs w:val="28"/>
        </w:rPr>
        <w:t>.</w:t>
      </w:r>
      <w:r w:rsidR="00BF2B10" w:rsidRPr="00FC2237">
        <w:rPr>
          <w:sz w:val="28"/>
          <w:szCs w:val="28"/>
        </w:rPr>
        <w:t xml:space="preserve"> </w:t>
      </w:r>
      <w:r w:rsidR="00D517DB">
        <w:rPr>
          <w:sz w:val="28"/>
          <w:szCs w:val="28"/>
        </w:rPr>
        <w:t>Извършен е кратък полет и с</w:t>
      </w:r>
      <w:r w:rsidR="006453CB" w:rsidRPr="00FC2237">
        <w:rPr>
          <w:sz w:val="28"/>
          <w:szCs w:val="28"/>
        </w:rPr>
        <w:t xml:space="preserve">истемата е в стабилизиран режим </w:t>
      </w:r>
      <w:r w:rsidR="004B5F8F">
        <w:rPr>
          <w:sz w:val="28"/>
          <w:szCs w:val="28"/>
        </w:rPr>
        <w:t>като</w:t>
      </w:r>
      <w:r w:rsidR="006453CB" w:rsidRPr="00FC2237">
        <w:rPr>
          <w:sz w:val="28"/>
          <w:szCs w:val="28"/>
        </w:rPr>
        <w:t xml:space="preserve"> в</w:t>
      </w:r>
      <w:r w:rsidR="00BF2B10" w:rsidRPr="00FC2237">
        <w:rPr>
          <w:sz w:val="28"/>
          <w:szCs w:val="28"/>
        </w:rPr>
        <w:t xml:space="preserve">ърху </w:t>
      </w:r>
      <w:r w:rsidR="006453CB" w:rsidRPr="00FC2237">
        <w:rPr>
          <w:sz w:val="28"/>
          <w:szCs w:val="28"/>
        </w:rPr>
        <w:t>нея</w:t>
      </w:r>
      <w:r w:rsidR="00BF2B10" w:rsidRPr="00FC2237">
        <w:rPr>
          <w:sz w:val="28"/>
          <w:szCs w:val="28"/>
        </w:rPr>
        <w:t xml:space="preserve"> са наложени поредица</w:t>
      </w:r>
      <w:r w:rsidR="004B5F8F">
        <w:rPr>
          <w:sz w:val="28"/>
          <w:szCs w:val="28"/>
        </w:rPr>
        <w:t xml:space="preserve"> от изкуствено съ</w:t>
      </w:r>
      <w:r w:rsidR="006A0512">
        <w:rPr>
          <w:sz w:val="28"/>
          <w:szCs w:val="28"/>
        </w:rPr>
        <w:t>з</w:t>
      </w:r>
      <w:r w:rsidR="004B5F8F">
        <w:rPr>
          <w:sz w:val="28"/>
          <w:szCs w:val="28"/>
        </w:rPr>
        <w:t>дадени</w:t>
      </w:r>
      <w:r w:rsidR="00BF2B10" w:rsidRPr="00FC2237">
        <w:rPr>
          <w:sz w:val="28"/>
          <w:szCs w:val="28"/>
        </w:rPr>
        <w:t xml:space="preserve"> външни смущения и също така управляващи сигнали</w:t>
      </w:r>
      <w:r w:rsidR="006453CB" w:rsidRPr="00FC2237">
        <w:rPr>
          <w:sz w:val="28"/>
          <w:szCs w:val="28"/>
        </w:rPr>
        <w:t xml:space="preserve"> през радио управлението</w:t>
      </w:r>
      <w:r w:rsidR="00BF2B10" w:rsidRPr="00FC2237">
        <w:rPr>
          <w:sz w:val="28"/>
          <w:szCs w:val="28"/>
        </w:rPr>
        <w:t>. Видимо</w:t>
      </w:r>
      <w:r w:rsidR="004B5F8F">
        <w:rPr>
          <w:sz w:val="28"/>
          <w:szCs w:val="28"/>
        </w:rPr>
        <w:t xml:space="preserve"> по</w:t>
      </w:r>
      <w:r w:rsidR="00A913AA">
        <w:rPr>
          <w:sz w:val="28"/>
          <w:szCs w:val="28"/>
        </w:rPr>
        <w:t xml:space="preserve"> държанието на</w:t>
      </w:r>
      <w:r w:rsidR="004B5F8F">
        <w:rPr>
          <w:sz w:val="28"/>
          <w:szCs w:val="28"/>
        </w:rPr>
        <w:t xml:space="preserve"> трикоптерът</w:t>
      </w:r>
      <w:r w:rsidR="00BF2B10" w:rsidRPr="00FC2237">
        <w:rPr>
          <w:sz w:val="28"/>
          <w:szCs w:val="28"/>
        </w:rPr>
        <w:t xml:space="preserve"> се забелязва  бързо достигане до установен режим</w:t>
      </w:r>
      <w:r w:rsidR="004B5F8F">
        <w:rPr>
          <w:sz w:val="28"/>
          <w:szCs w:val="28"/>
        </w:rPr>
        <w:t xml:space="preserve">(по </w:t>
      </w:r>
      <w:r w:rsidR="00C023FF">
        <w:rPr>
          <w:sz w:val="28"/>
          <w:szCs w:val="28"/>
        </w:rPr>
        <w:t>„</w:t>
      </w:r>
      <w:r w:rsidR="004B5F8F">
        <w:rPr>
          <w:sz w:val="28"/>
          <w:szCs w:val="28"/>
          <w:lang w:val="en-US"/>
        </w:rPr>
        <w:t>roll</w:t>
      </w:r>
      <w:r w:rsidR="00C023FF">
        <w:rPr>
          <w:sz w:val="28"/>
          <w:szCs w:val="28"/>
        </w:rPr>
        <w:t>” и</w:t>
      </w:r>
      <w:r w:rsidR="004B5F8F">
        <w:rPr>
          <w:sz w:val="28"/>
          <w:szCs w:val="28"/>
          <w:lang w:val="en-US"/>
        </w:rPr>
        <w:t xml:space="preserve"> </w:t>
      </w:r>
      <w:r w:rsidR="00C023FF">
        <w:rPr>
          <w:sz w:val="28"/>
          <w:szCs w:val="28"/>
        </w:rPr>
        <w:t>„</w:t>
      </w:r>
      <w:r w:rsidR="00C023FF">
        <w:rPr>
          <w:sz w:val="28"/>
          <w:szCs w:val="28"/>
          <w:lang w:val="en-US"/>
        </w:rPr>
        <w:t>pitch</w:t>
      </w:r>
      <w:r w:rsidR="00C023FF">
        <w:rPr>
          <w:sz w:val="28"/>
          <w:szCs w:val="28"/>
        </w:rPr>
        <w:t>” каналите на управление</w:t>
      </w:r>
      <w:r w:rsidR="004B5F8F">
        <w:rPr>
          <w:sz w:val="28"/>
          <w:szCs w:val="28"/>
        </w:rPr>
        <w:t>)</w:t>
      </w:r>
      <w:r w:rsidR="00BF2B10" w:rsidRPr="00FC2237">
        <w:rPr>
          <w:sz w:val="28"/>
          <w:szCs w:val="28"/>
        </w:rPr>
        <w:t xml:space="preserve"> </w:t>
      </w:r>
      <w:r w:rsidR="006453CB" w:rsidRPr="00FC2237">
        <w:rPr>
          <w:sz w:val="28"/>
          <w:szCs w:val="28"/>
        </w:rPr>
        <w:t>и поддържане на посока</w:t>
      </w:r>
      <w:r w:rsidR="00C023FF">
        <w:rPr>
          <w:sz w:val="28"/>
          <w:szCs w:val="28"/>
        </w:rPr>
        <w:t>( по „</w:t>
      </w:r>
      <w:r w:rsidR="00C023FF">
        <w:rPr>
          <w:sz w:val="28"/>
          <w:szCs w:val="28"/>
          <w:lang w:val="en-US"/>
        </w:rPr>
        <w:t>yaw</w:t>
      </w:r>
      <w:r w:rsidR="00C023FF">
        <w:rPr>
          <w:sz w:val="28"/>
          <w:szCs w:val="28"/>
        </w:rPr>
        <w:t>”</w:t>
      </w:r>
      <w:r w:rsidR="00C023FF">
        <w:rPr>
          <w:sz w:val="28"/>
          <w:szCs w:val="28"/>
          <w:lang w:val="en-US"/>
        </w:rPr>
        <w:t xml:space="preserve"> </w:t>
      </w:r>
      <w:r w:rsidR="00C023FF">
        <w:rPr>
          <w:sz w:val="28"/>
          <w:szCs w:val="28"/>
        </w:rPr>
        <w:t>каналът на управление)</w:t>
      </w:r>
      <w:r w:rsidR="00BF2B10" w:rsidRPr="00FC2237">
        <w:rPr>
          <w:sz w:val="28"/>
          <w:szCs w:val="28"/>
        </w:rPr>
        <w:t>.</w:t>
      </w:r>
      <w:r w:rsidR="00FD7A4B" w:rsidRPr="00FD7A4B">
        <w:rPr>
          <w:sz w:val="28"/>
          <w:szCs w:val="28"/>
          <w:lang w:val="en-US"/>
        </w:rPr>
        <w:t xml:space="preserve"> </w:t>
      </w:r>
    </w:p>
    <w:p w:rsidR="00561228" w:rsidRDefault="00561228" w:rsidP="00561228">
      <w:pPr>
        <w:pStyle w:val="ListParagraph"/>
        <w:spacing w:line="360" w:lineRule="auto"/>
        <w:ind w:left="142"/>
        <w:jc w:val="both"/>
        <w:rPr>
          <w:sz w:val="28"/>
          <w:szCs w:val="28"/>
        </w:rPr>
      </w:pPr>
      <w:r w:rsidRPr="00196D4C">
        <w:rPr>
          <w:noProof/>
        </w:rPr>
        <w:pict>
          <v:shape id="_x0000_s1121" type="#_x0000_t202" style="position:absolute;left:0;text-align:left;margin-left:8.55pt;margin-top:143.4pt;width:454.2pt;height:29.8pt;z-index:251815936" stroked="f">
            <v:textbox style="mso-next-textbox:#_x0000_s1121" inset="0,0,0,0">
              <w:txbxContent>
                <w:p w:rsidR="005329CE" w:rsidRPr="00BF2B10" w:rsidRDefault="005329CE"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Pr>
                      <w:b w:val="0"/>
                      <w:i/>
                      <w:color w:val="auto"/>
                      <w:sz w:val="24"/>
                      <w:szCs w:val="24"/>
                    </w:rPr>
                    <w:t>36:Данни от акселерометрите на система при наложени външни смущения и управляващи сигнали.</w:t>
                  </w:r>
                </w:p>
              </w:txbxContent>
            </v:textbox>
            <w10:wrap type="topAndBottom"/>
          </v:shape>
        </w:pict>
      </w:r>
      <w:r w:rsidRPr="00196D4C">
        <w:rPr>
          <w:noProof/>
        </w:rPr>
        <w:pict>
          <v:shape id="_x0000_s1122" type="#_x0000_t202" style="position:absolute;left:0;text-align:left;margin-left:8.55pt;margin-top:308.85pt;width:454.8pt;height:39.3pt;z-index:251819008" stroked="f">
            <v:textbox style="mso-next-textbox:#_x0000_s1122;mso-fit-shape-to-text:t" inset="0,0,0,0">
              <w:txbxContent>
                <w:p w:rsidR="005329CE" w:rsidRPr="00BF2B10" w:rsidRDefault="005329CE" w:rsidP="00BF2B10">
                  <w:pPr>
                    <w:pStyle w:val="Caption"/>
                    <w:jc w:val="center"/>
                    <w:rPr>
                      <w:b w:val="0"/>
                      <w:i/>
                      <w:noProof/>
                      <w:color w:val="auto"/>
                      <w:sz w:val="24"/>
                      <w:szCs w:val="24"/>
                    </w:rPr>
                  </w:pPr>
                  <w:r w:rsidRPr="00BF2B10">
                    <w:rPr>
                      <w:b w:val="0"/>
                      <w:i/>
                      <w:color w:val="auto"/>
                      <w:sz w:val="24"/>
                      <w:szCs w:val="24"/>
                    </w:rPr>
                    <w:t>Фигура</w:t>
                  </w:r>
                  <w:r>
                    <w:rPr>
                      <w:b w:val="0"/>
                      <w:i/>
                      <w:color w:val="auto"/>
                      <w:sz w:val="24"/>
                      <w:szCs w:val="24"/>
                    </w:rPr>
                    <w:t xml:space="preserve"> 37: Данни от жироскопите на систета при наложени външни смущения и управляващи сигнали.</w:t>
                  </w:r>
                </w:p>
              </w:txbxContent>
            </v:textbox>
            <w10:wrap type="topAndBottom"/>
          </v:shape>
        </w:pict>
      </w:r>
      <w:r w:rsidR="00FD7A4B" w:rsidRPr="00FD7A4B">
        <w:rPr>
          <w:sz w:val="28"/>
          <w:szCs w:val="28"/>
        </w:rPr>
        <w:drawing>
          <wp:inline distT="0" distB="0" distL="0" distR="0">
            <wp:extent cx="5761355" cy="1622764"/>
            <wp:effectExtent l="19050" t="0" r="0" b="0"/>
            <wp:docPr id="77"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2" cstate="print"/>
                    <a:stretch>
                      <a:fillRect/>
                    </a:stretch>
                  </pic:blipFill>
                  <pic:spPr>
                    <a:xfrm>
                      <a:off x="0" y="0"/>
                      <a:ext cx="5761355" cy="1622764"/>
                    </a:xfrm>
                    <a:prstGeom prst="rect">
                      <a:avLst/>
                    </a:prstGeom>
                  </pic:spPr>
                </pic:pic>
              </a:graphicData>
            </a:graphic>
          </wp:inline>
        </w:drawing>
      </w:r>
    </w:p>
    <w:p w:rsidR="006453CB" w:rsidRDefault="00561228" w:rsidP="00561228">
      <w:pPr>
        <w:pStyle w:val="ListParagraph"/>
        <w:spacing w:line="360" w:lineRule="auto"/>
        <w:ind w:left="142"/>
        <w:jc w:val="both"/>
        <w:rPr>
          <w:sz w:val="28"/>
          <w:szCs w:val="28"/>
        </w:rPr>
      </w:pPr>
      <w:r w:rsidRPr="00196D4C">
        <w:rPr>
          <w:noProof/>
        </w:rPr>
        <w:pict>
          <v:shape id="_x0000_s1123" type="#_x0000_t202" style="position:absolute;left:0;text-align:left;margin-left:8.55pt;margin-top:356.8pt;width:454.8pt;height:39.3pt;z-index:251822080" stroked="f">
            <v:textbox style="mso-next-textbox:#_x0000_s1123;mso-fit-shape-to-text:t" inset="0,0,0,0">
              <w:txbxContent>
                <w:p w:rsidR="005329CE" w:rsidRPr="006453CB" w:rsidRDefault="005329CE"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Pr>
                      <w:b w:val="0"/>
                      <w:i/>
                      <w:color w:val="auto"/>
                      <w:sz w:val="24"/>
                      <w:szCs w:val="24"/>
                    </w:rPr>
                    <w:t>38: Сигнали към трите двигателя на системата при кратък стабилизиран полет.</w:t>
                  </w:r>
                </w:p>
              </w:txbxContent>
            </v:textbox>
            <w10:wrap type="topAndBottom"/>
          </v:shape>
        </w:pict>
      </w:r>
      <w:r>
        <w:rPr>
          <w:noProof/>
          <w:lang w:eastAsia="bg-BG"/>
        </w:rPr>
        <w:drawing>
          <wp:anchor distT="0" distB="0" distL="114300" distR="114300" simplePos="0" relativeHeight="251820032" behindDoc="0" locked="0" layoutInCell="1" allowOverlap="1">
            <wp:simplePos x="0" y="0"/>
            <wp:positionH relativeFrom="column">
              <wp:posOffset>92710</wp:posOffset>
            </wp:positionH>
            <wp:positionV relativeFrom="paragraph">
              <wp:posOffset>2737485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3" cstate="print"/>
                    <a:stretch>
                      <a:fillRect/>
                    </a:stretch>
                  </pic:blipFill>
                  <pic:spPr>
                    <a:xfrm>
                      <a:off x="0" y="0"/>
                      <a:ext cx="5775960" cy="1626870"/>
                    </a:xfrm>
                    <a:prstGeom prst="rect">
                      <a:avLst/>
                    </a:prstGeom>
                  </pic:spPr>
                </pic:pic>
              </a:graphicData>
            </a:graphic>
          </wp:anchor>
        </w:drawing>
      </w:r>
      <w:r w:rsidR="00FD7A4B" w:rsidRPr="00FD7A4B">
        <w:rPr>
          <w:sz w:val="28"/>
          <w:szCs w:val="28"/>
        </w:rPr>
        <w:drawing>
          <wp:inline distT="0" distB="0" distL="0" distR="0">
            <wp:extent cx="5761355" cy="1622756"/>
            <wp:effectExtent l="19050" t="0" r="0" b="0"/>
            <wp:docPr id="78"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4" cstate="print"/>
                    <a:stretch>
                      <a:fillRect/>
                    </a:stretch>
                  </pic:blipFill>
                  <pic:spPr>
                    <a:xfrm>
                      <a:off x="0" y="0"/>
                      <a:ext cx="5761355" cy="1622756"/>
                    </a:xfrm>
                    <a:prstGeom prst="rect">
                      <a:avLst/>
                    </a:prstGeom>
                  </pic:spPr>
                </pic:pic>
              </a:graphicData>
            </a:graphic>
          </wp:inline>
        </w:drawing>
      </w:r>
      <w:r w:rsidR="006453CB">
        <w:rPr>
          <w:sz w:val="28"/>
          <w:szCs w:val="28"/>
        </w:rPr>
        <w:lastRenderedPageBreak/>
        <w:t>Управляващите сигнали изпратени към отделните двигател</w:t>
      </w:r>
      <w:r w:rsidR="00B703EB">
        <w:rPr>
          <w:sz w:val="28"/>
          <w:szCs w:val="28"/>
        </w:rPr>
        <w:t>и могат да се видят на фигура 38</w:t>
      </w:r>
      <w:r w:rsidR="006453CB">
        <w:rPr>
          <w:sz w:val="28"/>
          <w:szCs w:val="28"/>
        </w:rPr>
        <w:t>.</w:t>
      </w:r>
    </w:p>
    <w:p w:rsidR="00F71C77" w:rsidRDefault="00F71C77" w:rsidP="00561228">
      <w:pPr>
        <w:pStyle w:val="ListParagraph"/>
        <w:spacing w:line="360" w:lineRule="auto"/>
        <w:ind w:left="142"/>
        <w:jc w:val="both"/>
        <w:rPr>
          <w:sz w:val="28"/>
          <w:szCs w:val="28"/>
        </w:rPr>
      </w:pPr>
    </w:p>
    <w:p w:rsidR="00F71C77" w:rsidRDefault="00F71C77" w:rsidP="00F71C77">
      <w:pPr>
        <w:pStyle w:val="ListParagraph"/>
        <w:numPr>
          <w:ilvl w:val="1"/>
          <w:numId w:val="34"/>
        </w:numPr>
        <w:spacing w:line="360" w:lineRule="auto"/>
        <w:jc w:val="both"/>
        <w:rPr>
          <w:b/>
          <w:sz w:val="32"/>
          <w:szCs w:val="32"/>
        </w:rPr>
      </w:pPr>
      <w:r w:rsidRPr="00F71C77">
        <w:rPr>
          <w:b/>
          <w:sz w:val="32"/>
          <w:szCs w:val="32"/>
        </w:rPr>
        <w:t>Настройка на параметрите на вътрешният и външният контур на системата.</w:t>
      </w:r>
    </w:p>
    <w:p w:rsidR="00B113F0" w:rsidRDefault="002969F5" w:rsidP="006453CB">
      <w:pPr>
        <w:spacing w:line="360" w:lineRule="auto"/>
        <w:jc w:val="both"/>
        <w:rPr>
          <w:sz w:val="28"/>
          <w:szCs w:val="28"/>
        </w:rPr>
      </w:pPr>
      <w:r>
        <w:rPr>
          <w:sz w:val="28"/>
          <w:szCs w:val="28"/>
        </w:rPr>
        <w:t>Параметрите на системата</w:t>
      </w:r>
      <w:r w:rsidR="00EB7408">
        <w:rPr>
          <w:sz w:val="28"/>
          <w:szCs w:val="28"/>
        </w:rPr>
        <w:t xml:space="preserve"> с</w:t>
      </w:r>
      <w:r>
        <w:rPr>
          <w:sz w:val="28"/>
          <w:szCs w:val="28"/>
        </w:rPr>
        <w:t>а зададени по подразбиране за стоковият четирикоптер на Ардукоптер. Поради физическите различията в динамиката на авиационните модели като двигатели, тежест, физически размери, мощност на батерията</w:t>
      </w:r>
      <w:r w:rsidR="005D2543">
        <w:rPr>
          <w:sz w:val="28"/>
          <w:szCs w:val="28"/>
        </w:rPr>
        <w:t xml:space="preserve"> и т.н. е невъзможно да се дадат подходящи параметри на системата, който да удовлетворяват разнообразните летателни апарат</w:t>
      </w:r>
      <w:r w:rsidR="00B113F0">
        <w:rPr>
          <w:sz w:val="28"/>
          <w:szCs w:val="28"/>
        </w:rPr>
        <w:t xml:space="preserve">и. Предложена е следната </w:t>
      </w:r>
      <w:r w:rsidR="005D2543">
        <w:rPr>
          <w:sz w:val="28"/>
          <w:szCs w:val="28"/>
        </w:rPr>
        <w:t>наст</w:t>
      </w:r>
      <w:r w:rsidR="002418FA">
        <w:rPr>
          <w:sz w:val="28"/>
          <w:szCs w:val="28"/>
        </w:rPr>
        <w:t xml:space="preserve">ройка на парамерите по методите предложени в </w:t>
      </w:r>
      <w:r w:rsidR="002418FA">
        <w:rPr>
          <w:sz w:val="28"/>
          <w:szCs w:val="28"/>
          <w:lang w:val="en-US"/>
        </w:rPr>
        <w:t>[</w:t>
      </w:r>
      <w:r w:rsidR="00A44675">
        <w:rPr>
          <w:sz w:val="28"/>
          <w:szCs w:val="28"/>
        </w:rPr>
        <w:t>4</w:t>
      </w:r>
      <w:r w:rsidR="002418FA">
        <w:rPr>
          <w:sz w:val="28"/>
          <w:szCs w:val="28"/>
          <w:lang w:val="en-US"/>
        </w:rPr>
        <w:t>]</w:t>
      </w:r>
      <w:r w:rsidR="005D2543">
        <w:rPr>
          <w:sz w:val="28"/>
          <w:szCs w:val="28"/>
        </w:rPr>
        <w:t xml:space="preserve">. </w:t>
      </w:r>
    </w:p>
    <w:p w:rsidR="00FD7A4B" w:rsidRPr="002418FA" w:rsidRDefault="005D2543" w:rsidP="006453CB">
      <w:pPr>
        <w:spacing w:line="360" w:lineRule="auto"/>
        <w:jc w:val="both"/>
        <w:rPr>
          <w:sz w:val="28"/>
          <w:szCs w:val="28"/>
        </w:rPr>
      </w:pPr>
      <w:r>
        <w:rPr>
          <w:sz w:val="28"/>
          <w:szCs w:val="28"/>
        </w:rPr>
        <w:t xml:space="preserve">След извършване на дадените настройки и намирането на най-подходящите стойности на </w:t>
      </w:r>
      <w:r>
        <w:rPr>
          <w:sz w:val="28"/>
          <w:szCs w:val="28"/>
          <w:lang w:val="en-US"/>
        </w:rPr>
        <w:t>Rate</w:t>
      </w:r>
      <w:r>
        <w:rPr>
          <w:sz w:val="28"/>
          <w:szCs w:val="28"/>
        </w:rPr>
        <w:t xml:space="preserve"> ПИД</w:t>
      </w:r>
      <w:r>
        <w:rPr>
          <w:sz w:val="28"/>
          <w:szCs w:val="28"/>
          <w:lang w:val="en-US"/>
        </w:rPr>
        <w:t xml:space="preserve"> </w:t>
      </w:r>
      <w:r>
        <w:rPr>
          <w:sz w:val="28"/>
          <w:szCs w:val="28"/>
        </w:rPr>
        <w:t xml:space="preserve">контролера </w:t>
      </w:r>
      <w:r w:rsidR="002418FA">
        <w:rPr>
          <w:sz w:val="28"/>
          <w:szCs w:val="28"/>
        </w:rPr>
        <w:t>е извършен кратък полет и отново са снети управляващите сигнали на системата.</w:t>
      </w:r>
      <w:r w:rsidR="008A5234">
        <w:rPr>
          <w:sz w:val="28"/>
          <w:szCs w:val="28"/>
        </w:rPr>
        <w:t xml:space="preserve"> Трикоптерът има значително подобрено държание, по-бързо достигане до установен режим, което е най видимо при рязко намаляване на амплитудата, поради навлизането в силно турболентана зона на собствените му двигатели. Дори в описаната зона</w:t>
      </w:r>
      <w:r w:rsidR="0017757C">
        <w:rPr>
          <w:sz w:val="28"/>
          <w:szCs w:val="28"/>
        </w:rPr>
        <w:t xml:space="preserve"> с високи смущения и с по-слаб управляващ сигнал</w:t>
      </w:r>
      <w:r w:rsidR="008A5234">
        <w:rPr>
          <w:sz w:val="28"/>
          <w:szCs w:val="28"/>
        </w:rPr>
        <w:t xml:space="preserve"> трикоптерът </w:t>
      </w:r>
      <w:r w:rsidR="001F7B27">
        <w:rPr>
          <w:sz w:val="28"/>
          <w:szCs w:val="28"/>
        </w:rPr>
        <w:t>трудно излиза от установен режим</w:t>
      </w:r>
      <w:r w:rsidR="0017757C">
        <w:rPr>
          <w:sz w:val="28"/>
          <w:szCs w:val="28"/>
        </w:rPr>
        <w:t xml:space="preserve">, а при евентуално </w:t>
      </w:r>
      <w:r w:rsidR="00AC5E0A">
        <w:rPr>
          <w:sz w:val="28"/>
          <w:szCs w:val="28"/>
        </w:rPr>
        <w:t>дестабилизация се</w:t>
      </w:r>
      <w:r w:rsidR="001F7B27">
        <w:rPr>
          <w:sz w:val="28"/>
          <w:szCs w:val="28"/>
        </w:rPr>
        <w:t xml:space="preserve"> възстановява изключително бързо в сравнение със стандартните параметри.</w:t>
      </w:r>
    </w:p>
    <w:p w:rsidR="002B3291" w:rsidRDefault="002B3291"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5"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rPr>
      </w:pPr>
    </w:p>
    <w:p w:rsidR="00E56E30" w:rsidRDefault="00E56E30" w:rsidP="00E56E30">
      <w:pPr>
        <w:pStyle w:val="ListParagraph"/>
        <w:ind w:left="360"/>
        <w:jc w:val="both"/>
        <w:rPr>
          <w:b/>
          <w:sz w:val="32"/>
          <w:szCs w:val="32"/>
        </w:rPr>
      </w:pPr>
      <w:r w:rsidRPr="00E56E30">
        <w:rPr>
          <w:b/>
          <w:sz w:val="32"/>
          <w:szCs w:val="32"/>
        </w:rPr>
        <w:lastRenderedPageBreak/>
        <w:t>5.1 Оценка на получените резултати</w:t>
      </w: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56E30" w:rsidRPr="00E56E30" w:rsidRDefault="00E56E30" w:rsidP="00E56E30">
      <w:pPr>
        <w:pStyle w:val="ListParagraph"/>
        <w:ind w:left="360"/>
        <w:jc w:val="both"/>
        <w:rPr>
          <w:b/>
          <w:sz w:val="32"/>
          <w:szCs w:val="32"/>
        </w:rPr>
      </w:pPr>
      <w:r w:rsidRPr="00E56E30">
        <w:rPr>
          <w:b/>
          <w:sz w:val="32"/>
          <w:szCs w:val="32"/>
        </w:rPr>
        <w:t>5.2 Техническа ефективност</w:t>
      </w:r>
    </w:p>
    <w:p w:rsidR="00EC7A6E" w:rsidRDefault="00EC7A6E" w:rsidP="00EC7A6E">
      <w:pPr>
        <w:jc w:val="both"/>
        <w:rPr>
          <w:sz w:val="28"/>
          <w:szCs w:val="28"/>
        </w:rPr>
      </w:pPr>
      <w:r>
        <w:rPr>
          <w:sz w:val="28"/>
          <w:szCs w:val="28"/>
        </w:rPr>
        <w:t xml:space="preserve">Ефективността на трикоптера с каскадната управляваща система е </w:t>
      </w:r>
      <w:r w:rsidR="00505844">
        <w:rPr>
          <w:sz w:val="28"/>
          <w:szCs w:val="28"/>
        </w:rPr>
        <w:t>задоволителна и достатъчна,</w:t>
      </w:r>
      <w:r w:rsidR="00450D51">
        <w:rPr>
          <w:sz w:val="28"/>
          <w:szCs w:val="28"/>
        </w:rPr>
        <w:t xml:space="preserve"> за да позволява стабилизиран полет и </w:t>
      </w:r>
      <w:r>
        <w:rPr>
          <w:sz w:val="28"/>
          <w:szCs w:val="28"/>
        </w:rPr>
        <w:t>изпълнението на разнообразни задачи.</w:t>
      </w:r>
      <w:r w:rsidR="00450D51">
        <w:rPr>
          <w:sz w:val="28"/>
          <w:szCs w:val="28"/>
        </w:rPr>
        <w:t xml:space="preserve"> </w:t>
      </w:r>
    </w:p>
    <w:p w:rsidR="00E56E30" w:rsidRPr="00E56E30" w:rsidRDefault="00E56E30" w:rsidP="00E56E30">
      <w:pPr>
        <w:pStyle w:val="ListParagraph"/>
        <w:ind w:left="360"/>
        <w:jc w:val="both"/>
        <w:rPr>
          <w:b/>
          <w:sz w:val="32"/>
          <w:szCs w:val="32"/>
        </w:rPr>
      </w:pPr>
      <w:r w:rsidRPr="00E56E30">
        <w:rPr>
          <w:b/>
          <w:sz w:val="32"/>
          <w:szCs w:val="32"/>
        </w:rPr>
        <w:t>5.3 Приложимост на дипломната работа</w:t>
      </w:r>
    </w:p>
    <w:p w:rsidR="00EC7A6E" w:rsidRDefault="00EC7A6E" w:rsidP="00EC7A6E">
      <w:pPr>
        <w:jc w:val="both"/>
        <w:rPr>
          <w:sz w:val="28"/>
          <w:szCs w:val="28"/>
        </w:rPr>
      </w:pPr>
      <w:r>
        <w:rPr>
          <w:sz w:val="28"/>
          <w:szCs w:val="28"/>
        </w:rPr>
        <w:t xml:space="preserve">Приложимост дипломната </w:t>
      </w:r>
      <w:r w:rsidR="00016275">
        <w:rPr>
          <w:sz w:val="28"/>
          <w:szCs w:val="28"/>
        </w:rPr>
        <w:t>работа може да намери като въведение</w:t>
      </w:r>
      <w:r>
        <w:rPr>
          <w:sz w:val="28"/>
          <w:szCs w:val="28"/>
        </w:rPr>
        <w:t xml:space="preserve"> и подробно оп</w:t>
      </w:r>
      <w:r w:rsidR="00FD4726">
        <w:rPr>
          <w:sz w:val="28"/>
          <w:szCs w:val="28"/>
        </w:rPr>
        <w:t>исание на летателният</w:t>
      </w:r>
      <w:r>
        <w:rPr>
          <w:sz w:val="28"/>
          <w:szCs w:val="28"/>
        </w:rPr>
        <w:t xml:space="preserve"> апарат</w:t>
      </w:r>
      <w:r w:rsidR="00FD4726">
        <w:rPr>
          <w:sz w:val="28"/>
          <w:szCs w:val="28"/>
        </w:rPr>
        <w:t xml:space="preserve"> трикоптер</w:t>
      </w:r>
      <w:r>
        <w:rPr>
          <w:sz w:val="28"/>
          <w:szCs w:val="28"/>
        </w:rPr>
        <w:t xml:space="preserve"> и начините му за управление чрез Ардуино. </w:t>
      </w:r>
      <w:r w:rsidR="00AC41AA">
        <w:rPr>
          <w:sz w:val="28"/>
          <w:szCs w:val="28"/>
        </w:rPr>
        <w:t xml:space="preserve">Възможността за използване на по-сложни и ефективни алгоритми и методи за управление остава и дипломната работа може да служи като встъпителен материал. </w:t>
      </w:r>
      <w:r w:rsidR="00FD4726">
        <w:rPr>
          <w:sz w:val="28"/>
          <w:szCs w:val="28"/>
        </w:rPr>
        <w:t xml:space="preserve">Системата може да послужи за разработка на разнообразни летални апарати или за експериметни и разработка на различни методики за управление. </w:t>
      </w:r>
      <w:r>
        <w:rPr>
          <w:sz w:val="28"/>
          <w:szCs w:val="28"/>
        </w:rPr>
        <w:t>Дипломната</w:t>
      </w:r>
      <w:r w:rsidR="00016275">
        <w:rPr>
          <w:sz w:val="28"/>
          <w:szCs w:val="28"/>
        </w:rPr>
        <w:t xml:space="preserve"> работа може да служи и като въ</w:t>
      </w:r>
      <w:r>
        <w:rPr>
          <w:sz w:val="28"/>
          <w:szCs w:val="28"/>
        </w:rPr>
        <w:t>ведение в с</w:t>
      </w:r>
      <w:r w:rsidR="00016275">
        <w:rPr>
          <w:sz w:val="28"/>
          <w:szCs w:val="28"/>
        </w:rPr>
        <w:t>редата за разработване на</w:t>
      </w:r>
      <w:r>
        <w:rPr>
          <w:sz w:val="28"/>
          <w:szCs w:val="28"/>
        </w:rPr>
        <w:t xml:space="preserve"> </w:t>
      </w:r>
      <w:r w:rsidR="00016275">
        <w:rPr>
          <w:sz w:val="28"/>
          <w:szCs w:val="28"/>
        </w:rPr>
        <w:t>А</w:t>
      </w:r>
      <w:r>
        <w:rPr>
          <w:sz w:val="28"/>
          <w:szCs w:val="28"/>
        </w:rPr>
        <w:t xml:space="preserve">рдуино.   </w:t>
      </w:r>
    </w:p>
    <w:p w:rsidR="00EC7A6E" w:rsidRPr="00235751" w:rsidRDefault="00EC7A6E" w:rsidP="00EC7A6E">
      <w:pPr>
        <w:jc w:val="both"/>
        <w:rPr>
          <w:sz w:val="28"/>
          <w:szCs w:val="28"/>
        </w:rPr>
      </w:pPr>
      <w:r>
        <w:rPr>
          <w:sz w:val="28"/>
          <w:szCs w:val="28"/>
        </w:rPr>
        <w:t xml:space="preserve">  </w:t>
      </w: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6"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80C21" w:rsidRDefault="00080C21" w:rsidP="00080C21">
      <w:pPr>
        <w:pStyle w:val="ListParagraph"/>
        <w:autoSpaceDE w:val="0"/>
        <w:autoSpaceDN w:val="0"/>
        <w:adjustRightInd w:val="0"/>
        <w:spacing w:after="0" w:line="360" w:lineRule="auto"/>
        <w:ind w:left="360"/>
        <w:jc w:val="both"/>
        <w:rPr>
          <w:rFonts w:eastAsia="TimesNewRomanPSMT" w:cs="TimesNewRomanPSMT"/>
          <w:b/>
          <w:sz w:val="32"/>
          <w:szCs w:val="32"/>
        </w:rPr>
      </w:pPr>
      <w:r w:rsidRPr="00080C21">
        <w:rPr>
          <w:rFonts w:eastAsia="TimesNewRomanPSMT" w:cs="TimesNewRomanPSMT"/>
          <w:b/>
          <w:sz w:val="32"/>
          <w:szCs w:val="32"/>
        </w:rPr>
        <w:lastRenderedPageBreak/>
        <w:t>6.1 Изводи</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w:t>
      </w:r>
      <w:r w:rsidR="005040EC">
        <w:rPr>
          <w:rFonts w:eastAsia="TimesNewRomanPSMT" w:cs="TimesNewRomanPSMT"/>
          <w:sz w:val="28"/>
          <w:szCs w:val="28"/>
        </w:rPr>
        <w:t xml:space="preserve"> на системата</w:t>
      </w:r>
      <w:r>
        <w:rPr>
          <w:rFonts w:eastAsia="TimesNewRomanPSMT" w:cs="TimesNewRomanPSMT"/>
          <w:sz w:val="28"/>
          <w:szCs w:val="28"/>
        </w:rPr>
        <w:t>.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w:t>
      </w:r>
      <w:r w:rsidR="005040EC">
        <w:rPr>
          <w:rFonts w:eastAsia="TimesNewRomanPSMT" w:cs="TimesNewRomanPSMT"/>
          <w:sz w:val="28"/>
          <w:szCs w:val="28"/>
        </w:rPr>
        <w:t xml:space="preserve"> на</w:t>
      </w:r>
      <w:r w:rsidR="00450D51">
        <w:rPr>
          <w:rFonts w:eastAsia="TimesNewRomanPSMT" w:cs="TimesNewRomanPSMT"/>
          <w:sz w:val="28"/>
          <w:szCs w:val="28"/>
        </w:rPr>
        <w:t xml:space="preserve"> П-ПИД</w:t>
      </w:r>
      <w:r w:rsidR="00465A69">
        <w:rPr>
          <w:rFonts w:eastAsia="TimesNewRomanPSMT" w:cs="TimesNewRomanPSMT"/>
          <w:sz w:val="28"/>
          <w:szCs w:val="28"/>
        </w:rPr>
        <w:t xml:space="preserve"> на контролера</w:t>
      </w:r>
      <w:r w:rsidR="00016275">
        <w:rPr>
          <w:rFonts w:eastAsia="TimesNewRomanPSMT" w:cs="TimesNewRomanPSMT"/>
          <w:sz w:val="28"/>
          <w:szCs w:val="28"/>
        </w:rPr>
        <w:t xml:space="preserve"> на системата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Pr="00080C21" w:rsidRDefault="00F918B2" w:rsidP="00F918B2">
      <w:pPr>
        <w:autoSpaceDE w:val="0"/>
        <w:autoSpaceDN w:val="0"/>
        <w:adjustRightInd w:val="0"/>
        <w:spacing w:after="0" w:line="360" w:lineRule="auto"/>
        <w:jc w:val="both"/>
        <w:rPr>
          <w:rFonts w:eastAsia="TimesNewRomanPSMT" w:cs="TimesNewRomanPSMT"/>
          <w:sz w:val="32"/>
          <w:szCs w:val="32"/>
        </w:rPr>
      </w:pPr>
    </w:p>
    <w:p w:rsidR="00080C21" w:rsidRPr="00080C21" w:rsidRDefault="00080C21" w:rsidP="00080C21">
      <w:pPr>
        <w:pStyle w:val="ListParagraph"/>
        <w:autoSpaceDE w:val="0"/>
        <w:autoSpaceDN w:val="0"/>
        <w:adjustRightInd w:val="0"/>
        <w:spacing w:after="0" w:line="360" w:lineRule="auto"/>
        <w:ind w:left="360"/>
        <w:jc w:val="both"/>
        <w:rPr>
          <w:rFonts w:eastAsia="TimesNewRomanPSMT" w:cs="TimesNewRomanPSMT"/>
          <w:b/>
          <w:sz w:val="32"/>
          <w:szCs w:val="32"/>
        </w:rPr>
      </w:pPr>
      <w:r w:rsidRPr="00080C21">
        <w:rPr>
          <w:rFonts w:eastAsia="TimesNewRomanPSMT" w:cs="TimesNewRomanPSMT"/>
          <w:b/>
          <w:sz w:val="32"/>
          <w:szCs w:val="32"/>
        </w:rPr>
        <w:t>6.2 Бъдеща работа</w:t>
      </w: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w:t>
      </w:r>
      <w:r w:rsidR="00465A69">
        <w:rPr>
          <w:rFonts w:eastAsia="TimesNewRomanPSMT" w:cs="TimesNewRomanPSMT"/>
          <w:sz w:val="28"/>
          <w:szCs w:val="28"/>
        </w:rPr>
        <w:lastRenderedPageBreak/>
        <w:t>имплементиране на много по-сложни, ефективни и оптимални системи</w:t>
      </w:r>
      <w:r w:rsidR="007A307D">
        <w:rPr>
          <w:rFonts w:eastAsia="TimesNewRomanPSMT" w:cs="TimesNewRomanPSMT"/>
          <w:sz w:val="28"/>
          <w:szCs w:val="28"/>
        </w:rPr>
        <w:t xml:space="preserve"> за управление, стабилизиране, </w:t>
      </w:r>
      <w:r w:rsidR="00465A69">
        <w:rPr>
          <w:rFonts w:eastAsia="TimesNewRomanPSMT" w:cs="TimesNewRomanPSMT"/>
          <w:sz w:val="28"/>
          <w:szCs w:val="28"/>
        </w:rPr>
        <w:t>планиране</w:t>
      </w:r>
      <w:r w:rsidR="007A307D">
        <w:rPr>
          <w:rFonts w:eastAsia="TimesNewRomanPSMT" w:cs="TimesNewRomanPSMT"/>
          <w:sz w:val="28"/>
          <w:szCs w:val="28"/>
        </w:rPr>
        <w:t xml:space="preserve"> и контрол</w:t>
      </w:r>
      <w:r w:rsidR="00465A69">
        <w:rPr>
          <w:rFonts w:eastAsia="TimesNewRomanPSMT" w:cs="TimesNewRomanPSMT"/>
          <w:sz w:val="28"/>
          <w:szCs w:val="28"/>
        </w:rPr>
        <w:t xml:space="preserve">.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r>
        <w:rPr>
          <w:sz w:val="28"/>
          <w:szCs w:val="28"/>
          <w:lang w:val="en-US"/>
        </w:rPr>
        <w:t xml:space="preserve">Arduino - </w:t>
      </w:r>
      <w:hyperlink r:id="rId67"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r>
        <w:rPr>
          <w:sz w:val="28"/>
          <w:szCs w:val="28"/>
          <w:lang w:val="en-US"/>
        </w:rPr>
        <w:t xml:space="preserve">Arduino 2560 - </w:t>
      </w:r>
      <w:hyperlink r:id="rId68"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lastRenderedPageBreak/>
        <w:t xml:space="preserve">Официален сайт на Ардукоптер  - </w:t>
      </w:r>
      <w:r>
        <w:rPr>
          <w:sz w:val="28"/>
          <w:szCs w:val="28"/>
          <w:lang w:val="en-US"/>
        </w:rPr>
        <w:t xml:space="preserve"> </w:t>
      </w:r>
      <w:hyperlink r:id="rId69"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70"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1"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2"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73"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4"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5"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6"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W. Thielicke, “</w:t>
      </w:r>
      <w:r w:rsidR="004473CE" w:rsidRPr="004473CE">
        <w:rPr>
          <w:sz w:val="28"/>
          <w:szCs w:val="28"/>
          <w:lang w:val="en-US"/>
        </w:rPr>
        <w:t>Shrediquette</w:t>
      </w:r>
      <w:r w:rsidR="004473CE">
        <w:rPr>
          <w:sz w:val="28"/>
          <w:szCs w:val="28"/>
          <w:lang w:val="en-US"/>
        </w:rPr>
        <w:t xml:space="preserve"> Tricopter”,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r w:rsidR="004473CE">
        <w:rPr>
          <w:rFonts w:cs="tms,Bold"/>
          <w:bCs/>
          <w:sz w:val="28"/>
          <w:szCs w:val="28"/>
          <w:lang w:val="en-US"/>
        </w:rPr>
        <w:t>endoul</w:t>
      </w:r>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r w:rsidR="004473CE">
        <w:rPr>
          <w:rFonts w:cs="tms,Bold"/>
          <w:bCs/>
          <w:sz w:val="28"/>
          <w:szCs w:val="28"/>
          <w:lang w:val="en-US"/>
        </w:rPr>
        <w:t>alazar-Cruz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Master Thesis “Model Predictive Control of a tricopter”,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7"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lastRenderedPageBreak/>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lang w:val="en-US"/>
        </w:rPr>
        <w:t xml:space="preserve">AutoMatic Project </w:t>
      </w:r>
      <w:r w:rsidR="00472244">
        <w:rPr>
          <w:sz w:val="28"/>
          <w:szCs w:val="28"/>
        </w:rPr>
        <w:t xml:space="preserve">- </w:t>
      </w:r>
      <w:hyperlink r:id="rId78"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lastRenderedPageBreak/>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9"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80"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1"/>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6D32" w:rsidRDefault="003C6D32" w:rsidP="00AE6D82">
      <w:pPr>
        <w:spacing w:after="0" w:line="240" w:lineRule="auto"/>
      </w:pPr>
      <w:r>
        <w:separator/>
      </w:r>
    </w:p>
  </w:endnote>
  <w:endnote w:type="continuationSeparator" w:id="0">
    <w:p w:rsidR="003C6D32" w:rsidRDefault="003C6D32"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5329CE" w:rsidRDefault="005329CE">
        <w:pPr>
          <w:pStyle w:val="Footer"/>
          <w:jc w:val="center"/>
        </w:pPr>
        <w:fldSimple w:instr=" PAGE   \* MERGEFORMAT ">
          <w:r w:rsidR="003D038E">
            <w:rPr>
              <w:noProof/>
            </w:rPr>
            <w:t>50</w:t>
          </w:r>
        </w:fldSimple>
      </w:p>
    </w:sdtContent>
  </w:sdt>
  <w:p w:rsidR="005329CE" w:rsidRDefault="005329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6D32" w:rsidRDefault="003C6D32" w:rsidP="00AE6D82">
      <w:pPr>
        <w:spacing w:after="0" w:line="240" w:lineRule="auto"/>
      </w:pPr>
      <w:r>
        <w:separator/>
      </w:r>
    </w:p>
  </w:footnote>
  <w:footnote w:type="continuationSeparator" w:id="0">
    <w:p w:rsidR="003C6D32" w:rsidRDefault="003C6D32"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7F4E4E"/>
    <w:multiLevelType w:val="multilevel"/>
    <w:tmpl w:val="7B5630A8"/>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0F683F7E"/>
    <w:multiLevelType w:val="multilevel"/>
    <w:tmpl w:val="2780ACA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1">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692D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90532C"/>
    <w:multiLevelType w:val="multilevel"/>
    <w:tmpl w:val="2F065274"/>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4">
    <w:nsid w:val="250326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6E4EA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22">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23">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6">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5A614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6">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EE527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C1659E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4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42">
    <w:nsid w:val="794C340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8"/>
  </w:num>
  <w:num w:numId="2">
    <w:abstractNumId w:val="3"/>
  </w:num>
  <w:num w:numId="3">
    <w:abstractNumId w:val="39"/>
  </w:num>
  <w:num w:numId="4">
    <w:abstractNumId w:val="26"/>
  </w:num>
  <w:num w:numId="5">
    <w:abstractNumId w:val="24"/>
  </w:num>
  <w:num w:numId="6">
    <w:abstractNumId w:val="25"/>
  </w:num>
  <w:num w:numId="7">
    <w:abstractNumId w:val="6"/>
  </w:num>
  <w:num w:numId="8">
    <w:abstractNumId w:val="10"/>
  </w:num>
  <w:num w:numId="9">
    <w:abstractNumId w:val="9"/>
  </w:num>
  <w:num w:numId="10">
    <w:abstractNumId w:val="15"/>
  </w:num>
  <w:num w:numId="11">
    <w:abstractNumId w:val="41"/>
  </w:num>
  <w:num w:numId="12">
    <w:abstractNumId w:val="27"/>
  </w:num>
  <w:num w:numId="13">
    <w:abstractNumId w:val="16"/>
  </w:num>
  <w:num w:numId="14">
    <w:abstractNumId w:val="32"/>
  </w:num>
  <w:num w:numId="15">
    <w:abstractNumId w:val="21"/>
  </w:num>
  <w:num w:numId="16">
    <w:abstractNumId w:val="18"/>
  </w:num>
  <w:num w:numId="17">
    <w:abstractNumId w:val="40"/>
  </w:num>
  <w:num w:numId="18">
    <w:abstractNumId w:val="4"/>
  </w:num>
  <w:num w:numId="19">
    <w:abstractNumId w:val="43"/>
  </w:num>
  <w:num w:numId="20">
    <w:abstractNumId w:val="1"/>
  </w:num>
  <w:num w:numId="21">
    <w:abstractNumId w:val="35"/>
  </w:num>
  <w:num w:numId="22">
    <w:abstractNumId w:val="17"/>
  </w:num>
  <w:num w:numId="23">
    <w:abstractNumId w:val="5"/>
  </w:num>
  <w:num w:numId="24">
    <w:abstractNumId w:val="30"/>
  </w:num>
  <w:num w:numId="25">
    <w:abstractNumId w:val="23"/>
  </w:num>
  <w:num w:numId="26">
    <w:abstractNumId w:val="33"/>
  </w:num>
  <w:num w:numId="27">
    <w:abstractNumId w:val="36"/>
  </w:num>
  <w:num w:numId="28">
    <w:abstractNumId w:val="11"/>
  </w:num>
  <w:num w:numId="29">
    <w:abstractNumId w:val="19"/>
  </w:num>
  <w:num w:numId="30">
    <w:abstractNumId w:val="29"/>
  </w:num>
  <w:num w:numId="31">
    <w:abstractNumId w:val="31"/>
  </w:num>
  <w:num w:numId="32">
    <w:abstractNumId w:val="0"/>
  </w:num>
  <w:num w:numId="33">
    <w:abstractNumId w:val="2"/>
  </w:num>
  <w:num w:numId="34">
    <w:abstractNumId w:val="44"/>
  </w:num>
  <w:num w:numId="35">
    <w:abstractNumId w:val="22"/>
  </w:num>
  <w:num w:numId="36">
    <w:abstractNumId w:val="37"/>
  </w:num>
  <w:num w:numId="37">
    <w:abstractNumId w:val="20"/>
  </w:num>
  <w:num w:numId="38">
    <w:abstractNumId w:val="8"/>
  </w:num>
  <w:num w:numId="39">
    <w:abstractNumId w:val="13"/>
  </w:num>
  <w:num w:numId="40">
    <w:abstractNumId w:val="7"/>
  </w:num>
  <w:num w:numId="41">
    <w:abstractNumId w:val="38"/>
  </w:num>
  <w:num w:numId="42">
    <w:abstractNumId w:val="14"/>
  </w:num>
  <w:num w:numId="43">
    <w:abstractNumId w:val="12"/>
  </w:num>
  <w:num w:numId="44">
    <w:abstractNumId w:val="42"/>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07E2"/>
    <w:rsid w:val="00006DB7"/>
    <w:rsid w:val="00010E6F"/>
    <w:rsid w:val="00013AD6"/>
    <w:rsid w:val="00016275"/>
    <w:rsid w:val="000177F2"/>
    <w:rsid w:val="00031EC0"/>
    <w:rsid w:val="0003415F"/>
    <w:rsid w:val="00051759"/>
    <w:rsid w:val="000549B8"/>
    <w:rsid w:val="00055648"/>
    <w:rsid w:val="0005733D"/>
    <w:rsid w:val="00074D8E"/>
    <w:rsid w:val="00077987"/>
    <w:rsid w:val="00077F58"/>
    <w:rsid w:val="00080C21"/>
    <w:rsid w:val="00095EE1"/>
    <w:rsid w:val="0009711C"/>
    <w:rsid w:val="000A3DDE"/>
    <w:rsid w:val="000B6AD1"/>
    <w:rsid w:val="000B74D5"/>
    <w:rsid w:val="000C5D73"/>
    <w:rsid w:val="000D0B75"/>
    <w:rsid w:val="000D2E34"/>
    <w:rsid w:val="000E2A3F"/>
    <w:rsid w:val="000F76F6"/>
    <w:rsid w:val="00103A70"/>
    <w:rsid w:val="00103A90"/>
    <w:rsid w:val="001068DC"/>
    <w:rsid w:val="00111ABB"/>
    <w:rsid w:val="0011243F"/>
    <w:rsid w:val="00113242"/>
    <w:rsid w:val="00114C36"/>
    <w:rsid w:val="001154C3"/>
    <w:rsid w:val="00125230"/>
    <w:rsid w:val="00125CF2"/>
    <w:rsid w:val="00126FB2"/>
    <w:rsid w:val="00134547"/>
    <w:rsid w:val="00145177"/>
    <w:rsid w:val="00151BEF"/>
    <w:rsid w:val="00153A30"/>
    <w:rsid w:val="00165A8C"/>
    <w:rsid w:val="0017757C"/>
    <w:rsid w:val="0019348F"/>
    <w:rsid w:val="00196D4C"/>
    <w:rsid w:val="001A77C4"/>
    <w:rsid w:val="001B4BE3"/>
    <w:rsid w:val="001C4F86"/>
    <w:rsid w:val="001D73EE"/>
    <w:rsid w:val="001D78CF"/>
    <w:rsid w:val="001F4863"/>
    <w:rsid w:val="001F7B27"/>
    <w:rsid w:val="002021FD"/>
    <w:rsid w:val="00203AE9"/>
    <w:rsid w:val="002058F4"/>
    <w:rsid w:val="0022143B"/>
    <w:rsid w:val="00222E93"/>
    <w:rsid w:val="00224391"/>
    <w:rsid w:val="002340A8"/>
    <w:rsid w:val="002418FA"/>
    <w:rsid w:val="00250FAC"/>
    <w:rsid w:val="002761D0"/>
    <w:rsid w:val="0028054C"/>
    <w:rsid w:val="00282826"/>
    <w:rsid w:val="00282E0E"/>
    <w:rsid w:val="00292661"/>
    <w:rsid w:val="002969F5"/>
    <w:rsid w:val="002A72A3"/>
    <w:rsid w:val="002B106C"/>
    <w:rsid w:val="002B3291"/>
    <w:rsid w:val="002B3F30"/>
    <w:rsid w:val="002B795A"/>
    <w:rsid w:val="002E1483"/>
    <w:rsid w:val="002F2F55"/>
    <w:rsid w:val="002F4456"/>
    <w:rsid w:val="002F688A"/>
    <w:rsid w:val="003046E0"/>
    <w:rsid w:val="003216A5"/>
    <w:rsid w:val="003244C8"/>
    <w:rsid w:val="0033576B"/>
    <w:rsid w:val="003424E7"/>
    <w:rsid w:val="0035642C"/>
    <w:rsid w:val="0035644A"/>
    <w:rsid w:val="0036186F"/>
    <w:rsid w:val="003618DD"/>
    <w:rsid w:val="00364F49"/>
    <w:rsid w:val="00370A4A"/>
    <w:rsid w:val="0037224A"/>
    <w:rsid w:val="00375786"/>
    <w:rsid w:val="0038281B"/>
    <w:rsid w:val="00384AD7"/>
    <w:rsid w:val="00387A9C"/>
    <w:rsid w:val="00396DAD"/>
    <w:rsid w:val="003A23F4"/>
    <w:rsid w:val="003C43D2"/>
    <w:rsid w:val="003C534F"/>
    <w:rsid w:val="003C6D32"/>
    <w:rsid w:val="003D038E"/>
    <w:rsid w:val="003D0F28"/>
    <w:rsid w:val="003E42B8"/>
    <w:rsid w:val="003E6395"/>
    <w:rsid w:val="003F1CC7"/>
    <w:rsid w:val="003F3DBA"/>
    <w:rsid w:val="003F493E"/>
    <w:rsid w:val="003F4BA5"/>
    <w:rsid w:val="003F6819"/>
    <w:rsid w:val="00401E11"/>
    <w:rsid w:val="00433072"/>
    <w:rsid w:val="00444B72"/>
    <w:rsid w:val="00445183"/>
    <w:rsid w:val="004473CE"/>
    <w:rsid w:val="00450D51"/>
    <w:rsid w:val="00451A8C"/>
    <w:rsid w:val="00454B65"/>
    <w:rsid w:val="0046109E"/>
    <w:rsid w:val="00465A69"/>
    <w:rsid w:val="00472244"/>
    <w:rsid w:val="00474F25"/>
    <w:rsid w:val="0048071E"/>
    <w:rsid w:val="004B13B1"/>
    <w:rsid w:val="004B5F8F"/>
    <w:rsid w:val="004B7E1D"/>
    <w:rsid w:val="004D2DC4"/>
    <w:rsid w:val="004E5C2D"/>
    <w:rsid w:val="004E7A86"/>
    <w:rsid w:val="004F21F1"/>
    <w:rsid w:val="004F6A70"/>
    <w:rsid w:val="00500C50"/>
    <w:rsid w:val="00503E3B"/>
    <w:rsid w:val="005040EC"/>
    <w:rsid w:val="00505844"/>
    <w:rsid w:val="005062D4"/>
    <w:rsid w:val="00510DFB"/>
    <w:rsid w:val="00523299"/>
    <w:rsid w:val="00525E97"/>
    <w:rsid w:val="005329CE"/>
    <w:rsid w:val="005331CA"/>
    <w:rsid w:val="00544760"/>
    <w:rsid w:val="00547493"/>
    <w:rsid w:val="00556666"/>
    <w:rsid w:val="00556FE7"/>
    <w:rsid w:val="00561228"/>
    <w:rsid w:val="005650D3"/>
    <w:rsid w:val="00570FA4"/>
    <w:rsid w:val="005720B2"/>
    <w:rsid w:val="0058208F"/>
    <w:rsid w:val="0058700D"/>
    <w:rsid w:val="005905B1"/>
    <w:rsid w:val="00594A00"/>
    <w:rsid w:val="005A2A00"/>
    <w:rsid w:val="005A2C50"/>
    <w:rsid w:val="005A389F"/>
    <w:rsid w:val="005A57E9"/>
    <w:rsid w:val="005A6659"/>
    <w:rsid w:val="005C26D8"/>
    <w:rsid w:val="005D226C"/>
    <w:rsid w:val="005D2543"/>
    <w:rsid w:val="005D3EDB"/>
    <w:rsid w:val="005D4B03"/>
    <w:rsid w:val="005E5059"/>
    <w:rsid w:val="005E6B06"/>
    <w:rsid w:val="005E7ECD"/>
    <w:rsid w:val="005F24FE"/>
    <w:rsid w:val="00601090"/>
    <w:rsid w:val="00601DCA"/>
    <w:rsid w:val="006036A8"/>
    <w:rsid w:val="00606954"/>
    <w:rsid w:val="00616E19"/>
    <w:rsid w:val="00620DA1"/>
    <w:rsid w:val="006236C4"/>
    <w:rsid w:val="00633665"/>
    <w:rsid w:val="00635B95"/>
    <w:rsid w:val="00636EF1"/>
    <w:rsid w:val="006453CB"/>
    <w:rsid w:val="00646D2F"/>
    <w:rsid w:val="00647374"/>
    <w:rsid w:val="006615CE"/>
    <w:rsid w:val="0066227D"/>
    <w:rsid w:val="006653C6"/>
    <w:rsid w:val="00670388"/>
    <w:rsid w:val="006727EF"/>
    <w:rsid w:val="0067643A"/>
    <w:rsid w:val="0067684C"/>
    <w:rsid w:val="00683AF2"/>
    <w:rsid w:val="00690D40"/>
    <w:rsid w:val="006A0512"/>
    <w:rsid w:val="006A70D5"/>
    <w:rsid w:val="006A74C6"/>
    <w:rsid w:val="006B3F2A"/>
    <w:rsid w:val="006C12B0"/>
    <w:rsid w:val="006D479E"/>
    <w:rsid w:val="006E5906"/>
    <w:rsid w:val="006E5B7A"/>
    <w:rsid w:val="006F3838"/>
    <w:rsid w:val="007005E2"/>
    <w:rsid w:val="00711041"/>
    <w:rsid w:val="00724B52"/>
    <w:rsid w:val="007307FF"/>
    <w:rsid w:val="00731911"/>
    <w:rsid w:val="00742B4F"/>
    <w:rsid w:val="00750755"/>
    <w:rsid w:val="007530B8"/>
    <w:rsid w:val="00754287"/>
    <w:rsid w:val="00766D72"/>
    <w:rsid w:val="00776326"/>
    <w:rsid w:val="007843FA"/>
    <w:rsid w:val="007A307D"/>
    <w:rsid w:val="007A6570"/>
    <w:rsid w:val="007D44D1"/>
    <w:rsid w:val="007F0A99"/>
    <w:rsid w:val="007F3712"/>
    <w:rsid w:val="007F7CF1"/>
    <w:rsid w:val="007F7DEE"/>
    <w:rsid w:val="00807235"/>
    <w:rsid w:val="00812DD2"/>
    <w:rsid w:val="00814103"/>
    <w:rsid w:val="00817446"/>
    <w:rsid w:val="008247B0"/>
    <w:rsid w:val="00825ABF"/>
    <w:rsid w:val="00846A65"/>
    <w:rsid w:val="00850966"/>
    <w:rsid w:val="0085173B"/>
    <w:rsid w:val="0086109F"/>
    <w:rsid w:val="008612B7"/>
    <w:rsid w:val="00864D2A"/>
    <w:rsid w:val="008752CF"/>
    <w:rsid w:val="00894FE0"/>
    <w:rsid w:val="008962D6"/>
    <w:rsid w:val="00896310"/>
    <w:rsid w:val="008A5234"/>
    <w:rsid w:val="008A653A"/>
    <w:rsid w:val="008B0E3D"/>
    <w:rsid w:val="008B3989"/>
    <w:rsid w:val="008B3991"/>
    <w:rsid w:val="008D0127"/>
    <w:rsid w:val="008D0435"/>
    <w:rsid w:val="008E6E65"/>
    <w:rsid w:val="008E7083"/>
    <w:rsid w:val="008F4392"/>
    <w:rsid w:val="008F56C2"/>
    <w:rsid w:val="00902248"/>
    <w:rsid w:val="0091258B"/>
    <w:rsid w:val="009158AB"/>
    <w:rsid w:val="00921BDE"/>
    <w:rsid w:val="0093606C"/>
    <w:rsid w:val="00955DD4"/>
    <w:rsid w:val="00957204"/>
    <w:rsid w:val="0095751D"/>
    <w:rsid w:val="00965E01"/>
    <w:rsid w:val="00967B88"/>
    <w:rsid w:val="00974F06"/>
    <w:rsid w:val="00983563"/>
    <w:rsid w:val="009942D6"/>
    <w:rsid w:val="009A52E1"/>
    <w:rsid w:val="009D1C70"/>
    <w:rsid w:val="009E3AB0"/>
    <w:rsid w:val="009E5ABF"/>
    <w:rsid w:val="009E5C0D"/>
    <w:rsid w:val="009F3A0C"/>
    <w:rsid w:val="009F3E92"/>
    <w:rsid w:val="009F6C36"/>
    <w:rsid w:val="00A07A5A"/>
    <w:rsid w:val="00A13469"/>
    <w:rsid w:val="00A13D44"/>
    <w:rsid w:val="00A146B1"/>
    <w:rsid w:val="00A17D39"/>
    <w:rsid w:val="00A23DE5"/>
    <w:rsid w:val="00A30806"/>
    <w:rsid w:val="00A30BC7"/>
    <w:rsid w:val="00A35697"/>
    <w:rsid w:val="00A41B87"/>
    <w:rsid w:val="00A42A9B"/>
    <w:rsid w:val="00A44421"/>
    <w:rsid w:val="00A44675"/>
    <w:rsid w:val="00A46B47"/>
    <w:rsid w:val="00A53345"/>
    <w:rsid w:val="00A53578"/>
    <w:rsid w:val="00A65FF0"/>
    <w:rsid w:val="00A854B6"/>
    <w:rsid w:val="00A913AA"/>
    <w:rsid w:val="00A91D63"/>
    <w:rsid w:val="00AA0E22"/>
    <w:rsid w:val="00AC41AA"/>
    <w:rsid w:val="00AC5E0A"/>
    <w:rsid w:val="00AE13F2"/>
    <w:rsid w:val="00AE2908"/>
    <w:rsid w:val="00AE66C6"/>
    <w:rsid w:val="00AE6D82"/>
    <w:rsid w:val="00AF40DD"/>
    <w:rsid w:val="00B07CD3"/>
    <w:rsid w:val="00B113F0"/>
    <w:rsid w:val="00B149C9"/>
    <w:rsid w:val="00B1760D"/>
    <w:rsid w:val="00B21345"/>
    <w:rsid w:val="00B24C70"/>
    <w:rsid w:val="00B32DF9"/>
    <w:rsid w:val="00B32F35"/>
    <w:rsid w:val="00B33B58"/>
    <w:rsid w:val="00B50D49"/>
    <w:rsid w:val="00B67DC6"/>
    <w:rsid w:val="00B703EB"/>
    <w:rsid w:val="00B71203"/>
    <w:rsid w:val="00B83C17"/>
    <w:rsid w:val="00B91B09"/>
    <w:rsid w:val="00BA6095"/>
    <w:rsid w:val="00BB7800"/>
    <w:rsid w:val="00BC3AB7"/>
    <w:rsid w:val="00BC7E93"/>
    <w:rsid w:val="00BD2B01"/>
    <w:rsid w:val="00BD4263"/>
    <w:rsid w:val="00BF0F26"/>
    <w:rsid w:val="00BF2B10"/>
    <w:rsid w:val="00BF4248"/>
    <w:rsid w:val="00C023FF"/>
    <w:rsid w:val="00C1096C"/>
    <w:rsid w:val="00C15A83"/>
    <w:rsid w:val="00C16845"/>
    <w:rsid w:val="00C17BCD"/>
    <w:rsid w:val="00C17FE8"/>
    <w:rsid w:val="00C21C6B"/>
    <w:rsid w:val="00C22E35"/>
    <w:rsid w:val="00C26DAC"/>
    <w:rsid w:val="00C3015D"/>
    <w:rsid w:val="00C339CB"/>
    <w:rsid w:val="00C35516"/>
    <w:rsid w:val="00C37881"/>
    <w:rsid w:val="00C46872"/>
    <w:rsid w:val="00C56C82"/>
    <w:rsid w:val="00C574B5"/>
    <w:rsid w:val="00C7136F"/>
    <w:rsid w:val="00C739E2"/>
    <w:rsid w:val="00C9545E"/>
    <w:rsid w:val="00CC1988"/>
    <w:rsid w:val="00CC29FC"/>
    <w:rsid w:val="00CC4B56"/>
    <w:rsid w:val="00CD074D"/>
    <w:rsid w:val="00CD52BB"/>
    <w:rsid w:val="00CE3EE2"/>
    <w:rsid w:val="00CF535E"/>
    <w:rsid w:val="00CF54BC"/>
    <w:rsid w:val="00CF5A09"/>
    <w:rsid w:val="00D00C96"/>
    <w:rsid w:val="00D0328A"/>
    <w:rsid w:val="00D0600A"/>
    <w:rsid w:val="00D0783B"/>
    <w:rsid w:val="00D16FC5"/>
    <w:rsid w:val="00D17AD0"/>
    <w:rsid w:val="00D236B6"/>
    <w:rsid w:val="00D27CF8"/>
    <w:rsid w:val="00D35BA3"/>
    <w:rsid w:val="00D40268"/>
    <w:rsid w:val="00D463EF"/>
    <w:rsid w:val="00D517DB"/>
    <w:rsid w:val="00D54EB8"/>
    <w:rsid w:val="00D66ECE"/>
    <w:rsid w:val="00D75484"/>
    <w:rsid w:val="00D83105"/>
    <w:rsid w:val="00D93C04"/>
    <w:rsid w:val="00DB41B4"/>
    <w:rsid w:val="00DB74D3"/>
    <w:rsid w:val="00DC293C"/>
    <w:rsid w:val="00DC6993"/>
    <w:rsid w:val="00DD3D1A"/>
    <w:rsid w:val="00DD7729"/>
    <w:rsid w:val="00DE0DEF"/>
    <w:rsid w:val="00DE2BE1"/>
    <w:rsid w:val="00DF7ED6"/>
    <w:rsid w:val="00E069EE"/>
    <w:rsid w:val="00E07884"/>
    <w:rsid w:val="00E12B57"/>
    <w:rsid w:val="00E13643"/>
    <w:rsid w:val="00E14586"/>
    <w:rsid w:val="00E21914"/>
    <w:rsid w:val="00E21DB8"/>
    <w:rsid w:val="00E236D8"/>
    <w:rsid w:val="00E37474"/>
    <w:rsid w:val="00E51B3B"/>
    <w:rsid w:val="00E51CEB"/>
    <w:rsid w:val="00E524E7"/>
    <w:rsid w:val="00E527D3"/>
    <w:rsid w:val="00E53793"/>
    <w:rsid w:val="00E56E30"/>
    <w:rsid w:val="00E72DC2"/>
    <w:rsid w:val="00E774C6"/>
    <w:rsid w:val="00E80C1E"/>
    <w:rsid w:val="00E81C38"/>
    <w:rsid w:val="00E92DC0"/>
    <w:rsid w:val="00E96353"/>
    <w:rsid w:val="00EA56F7"/>
    <w:rsid w:val="00EB7408"/>
    <w:rsid w:val="00EC5437"/>
    <w:rsid w:val="00EC66CD"/>
    <w:rsid w:val="00EC7A6E"/>
    <w:rsid w:val="00ED18D0"/>
    <w:rsid w:val="00ED5CBE"/>
    <w:rsid w:val="00ED7BA1"/>
    <w:rsid w:val="00EE0B3E"/>
    <w:rsid w:val="00F039F2"/>
    <w:rsid w:val="00F17A3D"/>
    <w:rsid w:val="00F24849"/>
    <w:rsid w:val="00F273DF"/>
    <w:rsid w:val="00F3397F"/>
    <w:rsid w:val="00F34263"/>
    <w:rsid w:val="00F345FF"/>
    <w:rsid w:val="00F35E36"/>
    <w:rsid w:val="00F4063D"/>
    <w:rsid w:val="00F54761"/>
    <w:rsid w:val="00F57C39"/>
    <w:rsid w:val="00F63092"/>
    <w:rsid w:val="00F71C77"/>
    <w:rsid w:val="00F72230"/>
    <w:rsid w:val="00F74304"/>
    <w:rsid w:val="00F8020D"/>
    <w:rsid w:val="00F918B2"/>
    <w:rsid w:val="00FA5022"/>
    <w:rsid w:val="00FA7DEC"/>
    <w:rsid w:val="00FB72AB"/>
    <w:rsid w:val="00FC2237"/>
    <w:rsid w:val="00FC3A48"/>
    <w:rsid w:val="00FD4726"/>
    <w:rsid w:val="00FD78C3"/>
    <w:rsid w:val="00FD7A4B"/>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www.meas-spec.com/product/t_product.aspx?id=8503"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arduino.cc/en/Main/ArduinoBoardMega2560" TargetMode="External"/><Relationship Id="rId76" Type="http://schemas.openxmlformats.org/officeDocument/2006/relationships/hyperlink" Target="http://rcexplorer.se/projects/2011/09/the-tricopter-v2-5/" TargetMode="External"/><Relationship Id="rId7" Type="http://schemas.openxmlformats.org/officeDocument/2006/relationships/footnotes" Target="footnotes.xml"/><Relationship Id="rId71" Type="http://schemas.openxmlformats.org/officeDocument/2006/relationships/hyperlink" Target="http://www.atmel.com/devices/ATMEGA2560.aspx?tab=documents"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www.meas-spec.com/product/t_product.aspx?id=8503" TargetMode="Externa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inmotion.pt/documentation/diydrones/MediaTek_MT3329/mediatek_3329.pdf" TargetMode="External"/><Relationship Id="rId78" Type="http://schemas.openxmlformats.org/officeDocument/2006/relationships/hyperlink" Target="http://www.automatic-project.eu/Modules_bg/Module%204,%20Chapter%208.pd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dlnmh9ip6v2uc.cloudfront.net/assets/a/9/1/1/7/516daf84ce395f411e000001.gif"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code.google.com/p/arducopter/" TargetMode="External"/><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www.invensense.com/mems/gyro/documents/RM-MPU-6000A.pdf" TargetMode="External"/><Relationship Id="rId80" Type="http://schemas.openxmlformats.org/officeDocument/2006/relationships/image" Target="media/image56.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9/9/3/f/b/5112d375ce395ff927000002.jpg"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www.arduino.cc" TargetMode="External"/><Relationship Id="rId20" Type="http://schemas.openxmlformats.org/officeDocument/2006/relationships/hyperlink" Target="https://avc.sparkfun.com/"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www.diydrones.com/forum/" TargetMode="External"/><Relationship Id="rId75" Type="http://schemas.openxmlformats.org/officeDocument/2006/relationships/hyperlink" Target="http://www51.honeywell.com/aero/common/documents/myaerospacecatalog-documents/Defense_Brochures-documents/HMC5883L_3-Axis_Digital_Compass_IC.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9636B4-67A9-44AB-9919-3E0E670F9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25928</TotalTime>
  <Pages>64</Pages>
  <Words>8106</Words>
  <Characters>46209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54207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171</cp:revision>
  <dcterms:created xsi:type="dcterms:W3CDTF">2013-10-29T23:49:00Z</dcterms:created>
  <dcterms:modified xsi:type="dcterms:W3CDTF">2013-11-24T20:00:00Z</dcterms:modified>
</cp:coreProperties>
</file>