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COACH ANTOINE</w:t>
        <w:br/>
      </w:r>
      <w:r>
        <w:rPr>
          <w:b/>
          <w:sz w:val="36"/>
        </w:rPr>
        <w:t>Séance A — Référence maître</w:t>
      </w:r>
    </w:p>
    <w:p>
      <w:pPr>
        <w:jc w:val="center"/>
      </w:pPr>
      <w:r>
        <w:t>Version 1.6 — 27 octobre 2026</w:t>
      </w:r>
    </w:p>
    <w:p>
      <w:pPr>
        <w:jc w:val="center"/>
      </w:pPr>
      <w:r>
        <w:t>Consolidation des 17 exercices après revue complète — base de contrôle Codex et de préparation du dossier APA.</w:t>
      </w:r>
    </w:p>
    <w:p>
      <w:pPr>
        <w:pStyle w:val="Heading1"/>
      </w:pPr>
      <w:r>
        <w:t>1. Statut et règles de référence</w:t>
      </w:r>
    </w:p>
    <w:p>
      <w:pPr>
        <w:pStyle w:val="ListBullet"/>
      </w:pPr>
      <w:r>
        <w:t>Ce document remplace la V1.5 comme référence de travail courante de la Séance A. La V1.5 reste conservée comme version antérieure.</w:t>
      </w:r>
    </w:p>
    <w:p>
      <w:pPr>
        <w:pStyle w:val="ListBullet"/>
      </w:pPr>
      <w:r>
        <w:t>La séance comporte 17 exercices. L’ancien étirement des épaules, bras ramené horizontalement devant la poitrine, est supprimé et ne doit pas être réintroduit sans décision explicite.</w:t>
      </w:r>
    </w:p>
    <w:p>
      <w:pPr>
        <w:pStyle w:val="ListBullet"/>
      </w:pPr>
      <w:r>
        <w:t>Les formulations marquées RETENU correspondent aux décisions de conception arrêtées avec l’utilisateur. Elles ne constituent pas une validation biomécanique ou clinique.</w:t>
      </w:r>
    </w:p>
    <w:p>
      <w:pPr>
        <w:pStyle w:val="ListBullet"/>
      </w:pPr>
      <w:r>
        <w:t>Tout point de sécurité, posture, amplitude, respiration ou adaptation marqué À VALIDER APA doit être examiné par un professionnel APA avant de figer les animations 3D.</w:t>
      </w:r>
    </w:p>
    <w:p>
      <w:pPr>
        <w:pStyle w:val="ListBullet"/>
      </w:pPr>
      <w:r>
        <w:t>Codex doit auditer ce document sans modifier les fichiers, sans inventer d’informations manquantes et sans transformer une hypothèse en décision.</w:t>
      </w:r>
    </w:p>
    <w:p>
      <w:r>
        <w:t>Définition de la Séance A : la Séance A, dite « séance de référence », correspond à la situation intermédiaire du programme Coach Antoine : niveau du pratiquant « Forme » et forme du jour « En forme ». Elle sert de base aux adaptations vers Reprise ou Tonique, et vers Petite forme ou Pleine forme.</w:t>
      </w:r>
    </w:p>
    <w:p>
      <w:pPr>
        <w:pStyle w:val="Heading1"/>
      </w:pPr>
      <w:r>
        <w:t>2. Principes de coaching</w:t>
      </w:r>
    </w:p>
    <w:p>
      <w:r>
        <w:t>Statut des dialogues : chaque texte est désormais identifié comme « première découverte uniquement », « séances suivantes uniquement » ou « toutes les fois », selon la revue complète validée des 17 exercices.</w:t>
      </w:r>
    </w:p>
    <w:p>
      <w:pPr>
        <w:pStyle w:val="ListBullet"/>
      </w:pPr>
      <w:r>
        <w:t>Démonstrations : conserver exactement la répartition déjà validée entre exercices avec démonstration et exercices sans démonstration ; ne pas la reconstruire ou la modifier sans décision explicite.</w:t>
      </w:r>
    </w:p>
    <w:p>
      <w:pPr>
        <w:pStyle w:val="ListBullet"/>
      </w:pPr>
      <w:r>
        <w:t>Bouton « Revoir » : lorsqu’une démonstration du personnage est prévue, « Revoir » relance la démonstration/explication complète ; aucun chronomètre ni compteur de répétitions ne tourne pendant cette relecture.</w:t>
      </w:r>
    </w:p>
    <w:p>
      <w:pPr>
        <w:pStyle w:val="ListBullet"/>
      </w:pPr>
      <w:r>
        <w:t>Textes : la revue rédactionnelle des dialogues de la Séance A a été mise à jour et validée dans cette V1.6 le 27 octobre 2026. Ces formulations constituent désormais la référence et ne doivent pas être réécrites sans nouvelle décision explicite.</w:t>
      </w:r>
    </w:p>
    <w:p>
      <w:pPr>
        <w:pStyle w:val="ListBullet"/>
      </w:pPr>
      <w:r>
        <w:t>Première découverte : l’explication complète du mouvement est donnée avant le démarrage de l’exercice.</w:t>
      </w:r>
    </w:p>
    <w:p>
      <w:pPr>
        <w:pStyle w:val="ListBullet"/>
      </w:pPr>
      <w:r>
        <w:t>Une fois le mouvement connu : rappels plus courts et silences volontaires.</w:t>
      </w:r>
    </w:p>
    <w:p>
      <w:pPr>
        <w:pStyle w:val="ListBullet"/>
      </w:pPr>
      <w:r>
        <w:t>Le contexte autorise la phrase ; il ne l’oblige pas.</w:t>
      </w:r>
    </w:p>
    <w:p>
      <w:pPr>
        <w:pStyle w:val="ListBullet"/>
      </w:pPr>
      <w:r>
        <w:t>Éviter les formulations correctives lorsqu’aucune erreur n’est réellement détectée.</w:t>
      </w:r>
    </w:p>
    <w:p>
      <w:pPr>
        <w:pStyle w:val="ListBullet"/>
      </w:pPr>
      <w:r>
        <w:t>Les aides facultatives (« si besoin ») sont proposées après avoir expliqué le mouvement.</w:t>
      </w:r>
    </w:p>
    <w:p>
      <w:pPr>
        <w:pStyle w:val="ListBullet"/>
      </w:pPr>
      <w:r>
        <w:t>Tous les décomptes sont visuels. Ils restent silencieux jusqu’aux 3 dernières secondes ; à 3, 2 et 1, un même son bref et discret est joué à chaque seconde. Aucune voix n’accompagne ce décompte.</w:t>
      </w:r>
    </w:p>
    <w:p>
      <w:pPr>
        <w:pStyle w:val="ListBullet"/>
      </w:pPr>
      <w:r>
        <w:t>Le mouvement définit l’animation, jamais l’inverse.</w:t>
      </w:r>
    </w:p>
    <w:p>
      <w:pPr>
        <w:pStyle w:val="Heading1"/>
      </w:pPr>
      <w:r>
        <w:t>3. Liste maître — 17 exercices</w:t>
      </w:r>
    </w:p>
    <w:tbl>
      <w:tblPr>
        <w:tblStyle w:val="TableGrid"/>
        <w:tblW w:type="auto" w:w="0"/>
        <w:jc w:val="center"/>
        <w:tblLook w:firstColumn="1" w:firstRow="1" w:lastColumn="0" w:lastRow="0" w:noHBand="0" w:noVBand="1" w:val="04A0"/>
      </w:tblPr>
      <w:tblGrid>
        <w:gridCol w:w="3400"/>
        <w:gridCol w:w="3400"/>
        <w:gridCol w:w="3400"/>
      </w:tblGrid>
      <w:tr>
        <w:tc>
          <w:tcPr>
            <w:tcW w:type="dxa" w:w="3400"/>
          </w:tcPr>
          <w:p>
            <w:r>
              <w:t>N°</w:t>
            </w:r>
          </w:p>
        </w:tc>
        <w:tc>
          <w:tcPr>
            <w:tcW w:type="dxa" w:w="3400"/>
          </w:tcPr>
          <w:p>
            <w:r>
              <w:t>Exercice</w:t>
            </w:r>
          </w:p>
        </w:tc>
        <w:tc>
          <w:tcPr>
            <w:tcW w:type="dxa" w:w="3400"/>
          </w:tcPr>
          <w:p>
            <w:r>
              <w:t>Volume / durée de travail</w:t>
            </w:r>
          </w:p>
        </w:tc>
      </w:tr>
      <w:tr>
        <w:tc>
          <w:tcPr>
            <w:tcW w:type="dxa" w:w="3400"/>
            <w:vAlign w:val="center"/>
          </w:tcPr>
          <w:p>
            <w:r>
              <w:t>1</w:t>
            </w:r>
          </w:p>
        </w:tc>
        <w:tc>
          <w:tcPr>
            <w:tcW w:type="dxa" w:w="3400"/>
            <w:vAlign w:val="center"/>
          </w:tcPr>
          <w:p>
            <w:r>
              <w:t>Marche sur place</w:t>
            </w:r>
          </w:p>
        </w:tc>
        <w:tc>
          <w:tcPr>
            <w:tcW w:type="dxa" w:w="3400"/>
            <w:vAlign w:val="center"/>
          </w:tcPr>
          <w:p>
            <w:r>
              <w:t>40 s</w:t>
            </w:r>
          </w:p>
        </w:tc>
      </w:tr>
      <w:tr>
        <w:tc>
          <w:tcPr>
            <w:tcW w:type="dxa" w:w="3400"/>
            <w:vAlign w:val="center"/>
          </w:tcPr>
          <w:p>
            <w:r>
              <w:t>2</w:t>
            </w:r>
          </w:p>
        </w:tc>
        <w:tc>
          <w:tcPr>
            <w:tcW w:type="dxa" w:w="3400"/>
            <w:vAlign w:val="center"/>
          </w:tcPr>
          <w:p>
            <w:r>
              <w:t>Rotations des épaules</w:t>
            </w:r>
          </w:p>
        </w:tc>
        <w:tc>
          <w:tcPr>
            <w:tcW w:type="dxa" w:w="3400"/>
            <w:vAlign w:val="center"/>
          </w:tcPr>
          <w:p>
            <w:r>
              <w:t>≈ 38 s</w:t>
            </w:r>
          </w:p>
        </w:tc>
      </w:tr>
      <w:tr>
        <w:tc>
          <w:tcPr>
            <w:tcW w:type="dxa" w:w="3400"/>
            <w:vAlign w:val="center"/>
          </w:tcPr>
          <w:p>
            <w:r>
              <w:t>3</w:t>
            </w:r>
          </w:p>
        </w:tc>
        <w:tc>
          <w:tcPr>
            <w:tcW w:type="dxa" w:w="3400"/>
            <w:vAlign w:val="center"/>
          </w:tcPr>
          <w:p>
            <w:r>
              <w:t>Double rotation douce du buste</w:t>
            </w:r>
          </w:p>
        </w:tc>
        <w:tc>
          <w:tcPr>
            <w:tcW w:type="dxa" w:w="3400"/>
            <w:vAlign w:val="center"/>
          </w:tcPr>
          <w:p>
            <w:r>
              <w:t>≈ 32 s / 8 cycles</w:t>
            </w:r>
          </w:p>
        </w:tc>
      </w:tr>
      <w:tr>
        <w:tc>
          <w:tcPr>
            <w:tcW w:type="dxa" w:w="3400"/>
            <w:vAlign w:val="center"/>
          </w:tcPr>
          <w:p>
            <w:r>
              <w:t>4</w:t>
            </w:r>
          </w:p>
        </w:tc>
        <w:tc>
          <w:tcPr>
            <w:tcW w:type="dxa" w:w="3400"/>
            <w:vAlign w:val="center"/>
          </w:tcPr>
          <w:p>
            <w:r>
              <w:t>L’assiette</w:t>
            </w:r>
          </w:p>
        </w:tc>
        <w:tc>
          <w:tcPr>
            <w:tcW w:type="dxa" w:w="3400"/>
            <w:vAlign w:val="center"/>
          </w:tcPr>
          <w:p>
            <w:r>
              <w:t>12 répétitions / 6 par côté / ≈ 42 s</w:t>
            </w:r>
          </w:p>
        </w:tc>
      </w:tr>
      <w:tr>
        <w:tc>
          <w:tcPr>
            <w:tcW w:type="dxa" w:w="3400"/>
            <w:vAlign w:val="center"/>
          </w:tcPr>
          <w:p>
            <w:r>
              <w:t>5</w:t>
            </w:r>
          </w:p>
        </w:tc>
        <w:tc>
          <w:tcPr>
            <w:tcW w:type="dxa" w:w="3400"/>
            <w:vAlign w:val="center"/>
          </w:tcPr>
          <w:p>
            <w:r>
              <w:t>Petites flexions de jambes</w:t>
            </w:r>
          </w:p>
        </w:tc>
        <w:tc>
          <w:tcPr>
            <w:tcW w:type="dxa" w:w="3400"/>
            <w:vAlign w:val="center"/>
          </w:tcPr>
          <w:p>
            <w:r>
              <w:t>15 répétitions / ≈ 20 s</w:t>
            </w:r>
          </w:p>
        </w:tc>
      </w:tr>
      <w:tr>
        <w:tc>
          <w:tcPr>
            <w:tcW w:type="dxa" w:w="3400"/>
            <w:vAlign w:val="center"/>
          </w:tcPr>
          <w:p>
            <w:r>
              <w:t>6</w:t>
            </w:r>
          </w:p>
        </w:tc>
        <w:tc>
          <w:tcPr>
            <w:tcW w:type="dxa" w:w="3400"/>
            <w:vAlign w:val="center"/>
          </w:tcPr>
          <w:p>
            <w:r>
              <w:t>Assis-debout</w:t>
            </w:r>
          </w:p>
        </w:tc>
        <w:tc>
          <w:tcPr>
            <w:tcW w:type="dxa" w:w="3400"/>
            <w:vAlign w:val="center"/>
          </w:tcPr>
          <w:p>
            <w:r>
              <w:t>10 + 5 répétitions / ≈ 54 s</w:t>
            </w:r>
          </w:p>
        </w:tc>
      </w:tr>
      <w:tr>
        <w:tc>
          <w:tcPr>
            <w:tcW w:type="dxa" w:w="3400"/>
            <w:vAlign w:val="center"/>
          </w:tcPr>
          <w:p>
            <w:r>
              <w:t>7</w:t>
            </w:r>
          </w:p>
        </w:tc>
        <w:tc>
          <w:tcPr>
            <w:tcW w:type="dxa" w:w="3400"/>
            <w:vAlign w:val="center"/>
          </w:tcPr>
          <w:p>
            <w:r>
              <w:t>Montées de genoux assis + légère contraction du ventre</w:t>
            </w:r>
          </w:p>
        </w:tc>
        <w:tc>
          <w:tcPr>
            <w:tcW w:type="dxa" w:w="3400"/>
            <w:vAlign w:val="center"/>
          </w:tcPr>
          <w:p>
            <w:r>
              <w:t>7 par côté + 4 par côté / ≈ 44 s</w:t>
            </w:r>
          </w:p>
        </w:tc>
      </w:tr>
      <w:tr>
        <w:tc>
          <w:tcPr>
            <w:tcW w:type="dxa" w:w="3400"/>
            <w:vAlign w:val="center"/>
          </w:tcPr>
          <w:p>
            <w:r>
              <w:t>8</w:t>
            </w:r>
          </w:p>
        </w:tc>
        <w:tc>
          <w:tcPr>
            <w:tcW w:type="dxa" w:w="3400"/>
            <w:vAlign w:val="center"/>
          </w:tcPr>
          <w:p>
            <w:r>
              <w:t>Pompes au mur</w:t>
            </w:r>
          </w:p>
        </w:tc>
        <w:tc>
          <w:tcPr>
            <w:tcW w:type="dxa" w:w="3400"/>
            <w:vAlign w:val="center"/>
          </w:tcPr>
          <w:p>
            <w:r>
              <w:t>10 + 5 répétitions / ≈ 44 s</w:t>
            </w:r>
          </w:p>
        </w:tc>
      </w:tr>
      <w:tr>
        <w:tc>
          <w:tcPr>
            <w:tcW w:type="dxa" w:w="3400"/>
            <w:vAlign w:val="center"/>
          </w:tcPr>
          <w:p>
            <w:r>
              <w:t>9</w:t>
            </w:r>
          </w:p>
        </w:tc>
        <w:tc>
          <w:tcPr>
            <w:tcW w:type="dxa" w:w="3400"/>
            <w:vAlign w:val="center"/>
          </w:tcPr>
          <w:p>
            <w:r>
              <w:t>Équilibre simple sur une jambe</w:t>
            </w:r>
          </w:p>
        </w:tc>
        <w:tc>
          <w:tcPr>
            <w:tcW w:type="dxa" w:w="3400"/>
            <w:vAlign w:val="center"/>
          </w:tcPr>
          <w:p>
            <w:r>
              <w:t>10 s par côté / ≈ 25 s</w:t>
            </w:r>
          </w:p>
        </w:tc>
      </w:tr>
      <w:tr>
        <w:tc>
          <w:tcPr>
            <w:tcW w:type="dxa" w:w="3400"/>
            <w:vAlign w:val="center"/>
          </w:tcPr>
          <w:p>
            <w:r>
              <w:t>10</w:t>
            </w:r>
          </w:p>
        </w:tc>
        <w:tc>
          <w:tcPr>
            <w:tcW w:type="dxa" w:w="3400"/>
            <w:vAlign w:val="center"/>
          </w:tcPr>
          <w:p>
            <w:r>
              <w:t>Équilibre avec buste vers l’avant et jambe arrière</w:t>
            </w:r>
          </w:p>
        </w:tc>
        <w:tc>
          <w:tcPr>
            <w:tcW w:type="dxa" w:w="3400"/>
            <w:vAlign w:val="center"/>
          </w:tcPr>
          <w:p>
            <w:r>
              <w:t>≈ 10 s par côté / ≈ 34 s</w:t>
            </w:r>
          </w:p>
        </w:tc>
      </w:tr>
      <w:tr>
        <w:tc>
          <w:tcPr>
            <w:tcW w:type="dxa" w:w="3400"/>
            <w:vAlign w:val="center"/>
          </w:tcPr>
          <w:p>
            <w:r>
              <w:t>11</w:t>
            </w:r>
          </w:p>
        </w:tc>
        <w:tc>
          <w:tcPr>
            <w:tcW w:type="dxa" w:w="3400"/>
            <w:vAlign w:val="center"/>
          </w:tcPr>
          <w:p>
            <w:r>
              <w:t>Inclinaisons latérales avec deux petites bouteilles</w:t>
            </w:r>
          </w:p>
        </w:tc>
        <w:tc>
          <w:tcPr>
            <w:tcW w:type="dxa" w:w="3400"/>
            <w:vAlign w:val="center"/>
          </w:tcPr>
          <w:p>
            <w:r>
              <w:t>5 par côté + 3 par côté / ≈ 48 s</w:t>
            </w:r>
          </w:p>
        </w:tc>
      </w:tr>
      <w:tr>
        <w:tc>
          <w:tcPr>
            <w:tcW w:type="dxa" w:w="3400"/>
            <w:vAlign w:val="center"/>
          </w:tcPr>
          <w:p>
            <w:r>
              <w:t>12</w:t>
            </w:r>
          </w:p>
        </w:tc>
        <w:tc>
          <w:tcPr>
            <w:tcW w:type="dxa" w:w="3400"/>
            <w:vAlign w:val="center"/>
          </w:tcPr>
          <w:p>
            <w:r>
              <w:t>Rameur sans rame</w:t>
            </w:r>
          </w:p>
        </w:tc>
        <w:tc>
          <w:tcPr>
            <w:tcW w:type="dxa" w:w="3400"/>
            <w:vAlign w:val="center"/>
          </w:tcPr>
          <w:p>
            <w:r>
              <w:t>10 + 5 répétitions / ≈ 45 s</w:t>
            </w:r>
          </w:p>
        </w:tc>
      </w:tr>
      <w:tr>
        <w:tc>
          <w:tcPr>
            <w:tcW w:type="dxa" w:w="3400"/>
            <w:vAlign w:val="center"/>
          </w:tcPr>
          <w:p>
            <w:r>
              <w:t>13</w:t>
            </w:r>
          </w:p>
        </w:tc>
        <w:tc>
          <w:tcPr>
            <w:tcW w:type="dxa" w:w="3400"/>
            <w:vAlign w:val="center"/>
          </w:tcPr>
          <w:p>
            <w:r>
              <w:t>Poussée vers le haut avec deux petites bouteilles</w:t>
            </w:r>
          </w:p>
        </w:tc>
        <w:tc>
          <w:tcPr>
            <w:tcW w:type="dxa" w:w="3400"/>
            <w:vAlign w:val="center"/>
          </w:tcPr>
          <w:p>
            <w:r>
              <w:t>10 + 5 répétitions / ≈ 45 s</w:t>
            </w:r>
          </w:p>
        </w:tc>
      </w:tr>
      <w:tr>
        <w:tc>
          <w:tcPr>
            <w:tcW w:type="dxa" w:w="3400"/>
            <w:vAlign w:val="center"/>
          </w:tcPr>
          <w:p>
            <w:r>
              <w:t>14</w:t>
            </w:r>
          </w:p>
        </w:tc>
        <w:tc>
          <w:tcPr>
            <w:tcW w:type="dxa" w:w="3400"/>
            <w:vAlign w:val="center"/>
          </w:tcPr>
          <w:p>
            <w:r>
              <w:t>Grandissement global — mouvement papillon</w:t>
            </w:r>
          </w:p>
        </w:tc>
        <w:tc>
          <w:tcPr>
            <w:tcW w:type="dxa" w:w="3400"/>
            <w:vAlign w:val="center"/>
          </w:tcPr>
          <w:p>
            <w:r>
              <w:t>3 répétitions lentes / ≈ 18 s</w:t>
            </w:r>
          </w:p>
        </w:tc>
      </w:tr>
      <w:tr>
        <w:tc>
          <w:tcPr>
            <w:tcW w:type="dxa" w:w="3400"/>
            <w:vAlign w:val="center"/>
          </w:tcPr>
          <w:p>
            <w:r>
              <w:t>15</w:t>
            </w:r>
          </w:p>
        </w:tc>
        <w:tc>
          <w:tcPr>
            <w:tcW w:type="dxa" w:w="3400"/>
            <w:vAlign w:val="center"/>
          </w:tcPr>
          <w:p>
            <w:r>
              <w:t>Étirement des mollets</w:t>
            </w:r>
          </w:p>
        </w:tc>
        <w:tc>
          <w:tcPr>
            <w:tcW w:type="dxa" w:w="3400"/>
            <w:vAlign w:val="center"/>
          </w:tcPr>
          <w:p>
            <w:r>
              <w:t>5 s par jambe + changement de côté / durée totale à chronométrer</w:t>
            </w:r>
          </w:p>
        </w:tc>
      </w:tr>
      <w:tr>
        <w:tc>
          <w:tcPr>
            <w:tcW w:type="dxa" w:w="3400"/>
            <w:vAlign w:val="center"/>
          </w:tcPr>
          <w:p>
            <w:r>
              <w:t>16</w:t>
            </w:r>
          </w:p>
        </w:tc>
        <w:tc>
          <w:tcPr>
            <w:tcW w:type="dxa" w:w="3400"/>
            <w:vAlign w:val="center"/>
          </w:tcPr>
          <w:p>
            <w:r>
              <w:t>Ouverture de la poitrine — double ouverture</w:t>
            </w:r>
          </w:p>
        </w:tc>
        <w:tc>
          <w:tcPr>
            <w:tcW w:type="dxa" w:w="3400"/>
            <w:vAlign w:val="center"/>
          </w:tcPr>
          <w:p>
            <w:r>
              <w:t>10 doubles ouvertures / durée totale à chronométrer</w:t>
            </w:r>
          </w:p>
        </w:tc>
      </w:tr>
      <w:tr>
        <w:tc>
          <w:tcPr>
            <w:tcW w:type="dxa" w:w="3400"/>
            <w:vAlign w:val="center"/>
          </w:tcPr>
          <w:p>
            <w:r>
              <w:t>17</w:t>
            </w:r>
          </w:p>
        </w:tc>
        <w:tc>
          <w:tcPr>
            <w:tcW w:type="dxa" w:w="3400"/>
            <w:vAlign w:val="center"/>
          </w:tcPr>
          <w:p>
            <w:r>
              <w:t>Relaxation debout</w:t>
            </w:r>
          </w:p>
        </w:tc>
        <w:tc>
          <w:tcPr>
            <w:tcW w:type="dxa" w:w="3400"/>
            <w:vAlign w:val="center"/>
          </w:tcPr>
          <w:p>
            <w:r>
              <w:t>≈ 45 s</w:t>
            </w:r>
          </w:p>
        </w:tc>
      </w:tr>
    </w:tbl>
    <w:p>
      <w:r>
        <w:t>Les durées ci-dessus sont des estimations de travail. La durée réelle de la séance doit encore être chronométrée avec explications, transitions, récupérations, hydratation et silences.</w:t>
      </w:r>
    </w:p>
    <w:p>
      <w:pPr>
        <w:pStyle w:val="Heading1"/>
      </w:pPr>
      <w:r>
        <w:t>4. Fiches détaillées</w:t>
      </w:r>
    </w:p>
    <w:p>
      <w:pPr>
        <w:pStyle w:val="Heading2"/>
      </w:pPr>
      <w:r>
        <w:t>1. Marche sur place</w:t>
      </w:r>
    </w:p>
    <w:p>
      <w:pPr>
        <w:pStyle w:val="ListBullet"/>
      </w:pPr>
      <w:r>
        <w:t>Position : debout, posture naturelle et stable.</w:t>
      </w:r>
    </w:p>
    <w:p>
      <w:pPr>
        <w:pStyle w:val="ListBullet"/>
      </w:pPr>
      <w:r>
        <w:t>Mouvement : marche sur place, légère montée des genoux, bras naturels ; ne pas transformer en montée de genoux cardio.</w:t>
      </w:r>
    </w:p>
    <w:p>
      <w:pPr>
        <w:pStyle w:val="ListBullet"/>
      </w:pPr>
      <w:r>
        <w:t>Volume : 40 secondes ; rythme de référence discuté ≈ un pas toutes les 1,2 seconde.</w:t>
      </w:r>
    </w:p>
    <w:p>
      <w:pPr>
        <w:pStyle w:val="ListBullet"/>
      </w:pPr>
      <w:r>
        <w:t>Dialogue — toutes les fois : « Allez, on commence tranquillement… marche à ton rythme. » Puis, vers le milieu : « Laisse les bras accompagner naturellement le mouvement… sans forcer. »</w:t>
      </w:r>
    </w:p>
    <w:p>
      <w:pPr>
        <w:pStyle w:val="ListBullet"/>
      </w:pPr>
      <w:r>
        <w:t>Respiration : naturelle.</w:t>
      </w:r>
    </w:p>
    <w:p>
      <w:pPr>
        <w:pStyle w:val="ListBullet"/>
      </w:pPr>
      <w:r>
        <w:t>Statut : RETENU.</w:t>
      </w:r>
    </w:p>
    <w:p>
      <w:pPr>
        <w:pStyle w:val="Heading2"/>
      </w:pPr>
      <w:r>
        <w:t>2. Rotations des épaules</w:t>
      </w:r>
    </w:p>
    <w:p>
      <w:pPr>
        <w:pStyle w:val="ListBullet"/>
      </w:pPr>
      <w:r>
        <w:t>Position : debout, confortable.</w:t>
      </w:r>
    </w:p>
    <w:p>
      <w:pPr>
        <w:pStyle w:val="ListBullet"/>
      </w:pPr>
      <w:r>
        <w:t>Mouvement : 15 rotations dans un sens puis 15 dans l’autre ; amplitude confortable, fluide, sans à-coups ni recherche d’amplitude maximale.</w:t>
      </w:r>
    </w:p>
    <w:p>
      <w:pPr>
        <w:pStyle w:val="ListBullet"/>
      </w:pPr>
      <w:r>
        <w:t>Dialogue — toutes les fois : « On réveille doucement les épaules… fais des rotations amples, mais sans forcer. » Puis : « Et maintenant, dans l’autre sens… toujours tranquillement. »</w:t>
      </w:r>
    </w:p>
    <w:p>
      <w:pPr>
        <w:pStyle w:val="ListBullet"/>
      </w:pPr>
      <w:r>
        <w:t>Respiration : naturelle.</w:t>
      </w:r>
    </w:p>
    <w:p>
      <w:pPr>
        <w:pStyle w:val="ListBullet"/>
      </w:pPr>
      <w:r>
        <w:t>Statut : RETENU — À VALIDER APA.</w:t>
      </w:r>
    </w:p>
    <w:p>
      <w:pPr>
        <w:pStyle w:val="Heading2"/>
      </w:pPr>
      <w:r>
        <w:t>3. Double rotation douce du buste</w:t>
      </w:r>
    </w:p>
    <w:p>
      <w:pPr>
        <w:pStyle w:val="ListBullet"/>
      </w:pPr>
      <w:r>
        <w:t>Position : pieds stables ; mains proches devant la poitrine sans se toucher ; coudes pliés et légèrement écartés.</w:t>
      </w:r>
    </w:p>
    <w:p>
      <w:pPr>
        <w:pStyle w:val="ListBullet"/>
      </w:pPr>
      <w:r>
        <w:t>Mouvement : tourner le buste d’un côté, revenir légèrement, effectuer une deuxième rotation du même côté sans aller plus loin, revenir au centre puis faire l’autre côté. Les pieds restent plantés ; la tête suit naturellement ; les bras accompagnent sans tirer les coudes vers l’arrière.</w:t>
      </w:r>
    </w:p>
    <w:p>
      <w:pPr>
        <w:pStyle w:val="ListBullet"/>
      </w:pPr>
      <w:r>
        <w:t>Volume : 8 cycles, ≈ 32 secondes.</w:t>
      </w:r>
    </w:p>
    <w:p>
      <w:pPr>
        <w:pStyle w:val="ListBullet"/>
      </w:pPr>
      <w:r>
        <w:t>Dialogue — première découverte uniquement : « Garde les mains devant la poitrine et les coudes légèrement écartés. Tourne doucement le buste… reviens un peu… puis tourne une deuxième fois, sans forcer. Les bras accompagnent le mouvement, sans tirer les coudes vers l’arrière. »</w:t>
      </w:r>
    </w:p>
    <w:p>
      <w:pPr>
        <w:pStyle w:val="ListBullet"/>
      </w:pPr>
      <w:r>
        <w:t>Dialogue — séances suivantes uniquement : « Tourne doucement le buste… reviens un peu… et une deuxième fois. Puis de l’autre côté. »</w:t>
      </w:r>
    </w:p>
    <w:p>
      <w:pPr>
        <w:pStyle w:val="ListBullet"/>
      </w:pPr>
      <w:r>
        <w:t>Respiration : non définie spécifiquement.</w:t>
      </w:r>
    </w:p>
    <w:p>
      <w:pPr>
        <w:pStyle w:val="ListBullet"/>
      </w:pPr>
      <w:r>
        <w:t>Statut : RETENU — À VALIDER APA.</w:t>
      </w:r>
    </w:p>
    <w:p>
      <w:pPr>
        <w:pStyle w:val="Heading2"/>
      </w:pPr>
      <w:r>
        <w:t>Transition après échauffement</w:t>
      </w:r>
    </w:p>
    <w:p>
      <w:pPr>
        <w:pStyle w:val="ListBullet"/>
      </w:pPr>
      <w:r>
        <w:t>Pause : 10 secondes.</w:t>
      </w:r>
    </w:p>
    <w:p>
      <w:pPr>
        <w:pStyle w:val="ListBullet"/>
      </w:pPr>
      <w:r>
        <w:t>Phrase de transition — toutes les fois : « On s’est échauffé… maintenant, on rentre vraiment dans la séance. »</w:t>
      </w:r>
    </w:p>
    <w:p>
      <w:pPr>
        <w:pStyle w:val="Heading2"/>
      </w:pPr>
      <w:r>
        <w:t>4. L’assiette</w:t>
      </w:r>
    </w:p>
    <w:p>
      <w:pPr>
        <w:pStyle w:val="ListBullet"/>
      </w:pPr>
      <w:r>
        <w:t>Référence de la Séance A « Forme + En forme » : pas vers l’avant. Le pas sur le côté reste réservé à la variante « Pleine forme ».</w:t>
      </w:r>
    </w:p>
    <w:p>
      <w:pPr>
        <w:pStyle w:val="ListBullet"/>
      </w:pPr>
      <w:r>
        <w:t>Position : debout, mains devant le ventre comme si elles tenaient une assiette.</w:t>
      </w:r>
    </w:p>
    <w:p>
      <w:pPr>
        <w:pStyle w:val="ListBullet"/>
      </w:pPr>
      <w:r>
        <w:t>Mouvement : avancer un pied pendant que les mains avancent et que l’assiette pivote doucement ; ramener mains et pied ensemble ; alterner. Buste face à l’avant dans la version de référence.</w:t>
      </w:r>
    </w:p>
    <w:p>
      <w:pPr>
        <w:pStyle w:val="ListBullet"/>
      </w:pPr>
      <w:r>
        <w:t>Volume : 12 répétitions, 6 par côté, ≈ 42 secondes.</w:t>
      </w:r>
    </w:p>
    <w:p>
      <w:pPr>
        <w:pStyle w:val="ListBullet"/>
      </w:pPr>
      <w:r>
        <w:t>Variantes de travail : Petite forme = petit pas avant ; En forme = pas avant plus marqué mais non extrême ; Pleine forme = pas latéraux. Ces variantes doivent être validées.</w:t>
      </w:r>
    </w:p>
    <w:p>
      <w:pPr>
        <w:pStyle w:val="ListBullet"/>
      </w:pPr>
      <w:r>
        <w:t>Geste final : fermeture/projection vers le sol uniquement à la dernière répétition.</w:t>
      </w:r>
    </w:p>
    <w:p>
      <w:pPr>
        <w:pStyle w:val="ListBullet"/>
      </w:pPr>
      <w:r>
        <w:t>Respiration proposée : expirer en avançant l’assiette ; inspirer au retour. Souffle du geste final non résolu.</w:t>
      </w:r>
    </w:p>
    <w:p>
      <w:pPr>
        <w:pStyle w:val="ListBullet"/>
      </w:pPr>
      <w:r>
        <w:t>Dialogue — première découverte uniquement : « Place tes mains devant ton ventre, comme si tu tenais une assiette dirigée vers ton ventre. Avance un pied devant toi et, en même temps, avance tes mains en faisant doucement pivoter l’assiette vers l’avant. Souffle tout au long du mouvement. Puis ramène ton pied et tes mains en même temps, en faisant revenir l’assiette vers ton ventre, en inspirant. »</w:t>
      </w:r>
    </w:p>
    <w:p>
      <w:pPr>
        <w:pStyle w:val="ListBullet"/>
      </w:pPr>
      <w:r>
        <w:t>Dialogue — séances suivantes uniquement : « Avance le pied et l’assiette en soufflant… puis ramène-les ensemble en inspirant. Change de pied à chaque fois. »</w:t>
      </w:r>
    </w:p>
    <w:p>
      <w:pPr>
        <w:pStyle w:val="ListBullet"/>
      </w:pPr>
      <w:r>
        <w:t>Clôture de la série — toutes les fois : « Projette doucement l’assiette vers le sol, sans avancer les pieds. »</w:t>
      </w:r>
    </w:p>
    <w:p>
      <w:pPr>
        <w:pStyle w:val="ListBullet"/>
      </w:pPr>
      <w:r>
        <w:t>Statut : RETENU comme conception de travail — À VALIDER APA.</w:t>
      </w:r>
    </w:p>
    <w:p>
      <w:pPr>
        <w:pStyle w:val="Heading2"/>
      </w:pPr>
      <w:r>
        <w:t>5. Petites flexions de jambes</w:t>
      </w:r>
    </w:p>
    <w:p>
      <w:pPr>
        <w:pStyle w:val="ListBullet"/>
      </w:pPr>
      <w:r>
        <w:t>Position : debout, stable ; bras éventuellement légèrement levés devant pour l’équilibre.</w:t>
      </w:r>
    </w:p>
    <w:p>
      <w:pPr>
        <w:pStyle w:val="ListBullet"/>
      </w:pPr>
      <w:r>
        <w:t>Mouvement : plier légèrement les deux genoux puis remonter, dos droit, sans bloquer les genoux ; pas de squat profond.</w:t>
      </w:r>
    </w:p>
    <w:p>
      <w:pPr>
        <w:pStyle w:val="ListBullet"/>
      </w:pPr>
      <w:r>
        <w:t>Volume : 15 répétitions, ≈ 20 secondes.</w:t>
      </w:r>
    </w:p>
    <w:p>
      <w:pPr>
        <w:pStyle w:val="ListBullet"/>
      </w:pPr>
      <w:r>
        <w:t>Dialogue — toutes les fois : « Regarde loin devant toi. Garde le dos droit. Plie légèrement les genoux… puis remonte sans bloquer les genoux. Tu peux garder les bras légèrement levés devant toi. »</w:t>
      </w:r>
    </w:p>
    <w:p>
      <w:pPr>
        <w:pStyle w:val="ListBullet"/>
      </w:pPr>
      <w:r>
        <w:t>Statut : RETENU — À VALIDER APA.</w:t>
      </w:r>
    </w:p>
    <w:p>
      <w:pPr>
        <w:pStyle w:val="Heading2"/>
      </w:pPr>
      <w:r>
        <w:t>6. Assis-debout</w:t>
      </w:r>
    </w:p>
    <w:p>
      <w:pPr>
        <w:pStyle w:val="ListBullet"/>
      </w:pPr>
      <w:r>
        <w:t>Position : assis complètement sur une chaise stable, pieds au sol et suffisamment ramenés vers soi pour permettre un lever naturel. Placement exact À VALIDER APA.</w:t>
      </w:r>
    </w:p>
    <w:p>
      <w:pPr>
        <w:pStyle w:val="ListBullet"/>
      </w:pPr>
      <w:r>
        <w:t>Mouvement : se lever complètement, si possible sans s’aider des mains ; bras libres et pouvant avancer légèrement pour l’équilibre. Se rassoir complètement aussi doucement que possible. Une fois assis, attendre au moins 1 seconde avant de repartir. Pas de rebond ni de position en suspension au-dessus de la chaise.</w:t>
      </w:r>
    </w:p>
    <w:p>
      <w:pPr>
        <w:pStyle w:val="ListBullet"/>
      </w:pPr>
      <w:r>
        <w:t>Volume : 10 répétitions → récupération 15 s → 5 répétitions ; ≈ 54 secondes.</w:t>
      </w:r>
    </w:p>
    <w:p>
      <w:pPr>
        <w:pStyle w:val="ListBullet"/>
      </w:pPr>
      <w:r>
        <w:t>Dialogue — première découverte uniquement : « Lève-toi sans t’aider des mains si tu peux. Tu peux avancer légèrement les bras pour garder l’équilibre. Puis rassieds-toi aussi doucement que possible. Reste assis une seconde… et on repart. »</w:t>
      </w:r>
    </w:p>
    <w:p>
      <w:pPr>
        <w:pStyle w:val="ListBullet"/>
      </w:pPr>
      <w:r>
        <w:t>Dialogue — séances suivantes uniquement : « Lève-toi sans les mains si tu peux… puis rassieds-toi doucement. Reste une seconde assis… et recommence. »</w:t>
      </w:r>
    </w:p>
    <w:p>
      <w:pPr>
        <w:pStyle w:val="ListBullet"/>
      </w:pPr>
      <w:r>
        <w:t>Adaptation avec les mains : À VALIDER APA.</w:t>
      </w:r>
    </w:p>
    <w:p>
      <w:pPr>
        <w:pStyle w:val="ListBullet"/>
      </w:pPr>
      <w:r>
        <w:t>Statut : RETENU — placement des pieds et aide manuelle À VALIDER APA.</w:t>
      </w:r>
    </w:p>
    <w:p>
      <w:pPr>
        <w:pStyle w:val="Heading2"/>
      </w:pPr>
      <w:r>
        <w:t>7. Montées de genoux assis + légère contraction du ventre</w:t>
      </w:r>
    </w:p>
    <w:p>
      <w:pPr>
        <w:pStyle w:val="ListBullet"/>
      </w:pPr>
      <w:r>
        <w:t>Position : assis confortablement, dos droit. Mains libres par défaut.</w:t>
      </w:r>
    </w:p>
    <w:p>
      <w:pPr>
        <w:pStyle w:val="ListBullet"/>
      </w:pPr>
      <w:r>
        <w:t>Mouvement : inspirer, contracter légèrement le ventre et monter un genou sans chercher la hauteur ; reposer le pied en expirant tranquillement ; alterner.</w:t>
      </w:r>
    </w:p>
    <w:p>
      <w:pPr>
        <w:pStyle w:val="ListBullet"/>
      </w:pPr>
      <w:r>
        <w:t>Aide : après explication du mouvement, préciser que si nécessaire pour se stabiliser, la personne peut tenir le dessous de l’assise de chaque côté.</w:t>
      </w:r>
    </w:p>
    <w:p>
      <w:pPr>
        <w:pStyle w:val="ListBullet"/>
      </w:pPr>
      <w:r>
        <w:t>Volume : 7 par côté → récupération 15 s → 4 par côté ; pas de récupération supplémentaire prévue avant le mur.</w:t>
      </w:r>
    </w:p>
    <w:p>
      <w:pPr>
        <w:pStyle w:val="ListBullet"/>
      </w:pPr>
      <w:r>
        <w:t>Dialogue — première découverte uniquement : « Assieds-toi confortablement. Inspire, contracte légèrement le ventre et monte un genou sans forcer. Repose le pied en expirant tranquillement, puis change de jambe. Si tu en as besoin pour te stabiliser, tu peux tenir le dessous de l’assise, de chaque côté. »</w:t>
      </w:r>
    </w:p>
    <w:p>
      <w:pPr>
        <w:pStyle w:val="ListBullet"/>
      </w:pPr>
      <w:r>
        <w:t>Dialogue — séances suivantes uniquement : « Monte un genou sans forcer. Repose le pied en expirant tranquillement, puis change de jambe. »</w:t>
      </w:r>
    </w:p>
    <w:p>
      <w:pPr>
        <w:pStyle w:val="ListBullet"/>
      </w:pPr>
      <w:r>
        <w:t>Respiration : explicitement À VALIDER APA.</w:t>
      </w:r>
    </w:p>
    <w:p>
      <w:pPr>
        <w:pStyle w:val="ListBullet"/>
      </w:pPr>
      <w:r>
        <w:t>Statut : RETENU — À VALIDER APA.</w:t>
      </w:r>
    </w:p>
    <w:p>
      <w:pPr>
        <w:pStyle w:val="Heading2"/>
      </w:pPr>
      <w:r>
        <w:t>8. Pompes au mur</w:t>
      </w:r>
    </w:p>
    <w:p>
      <w:pPr>
        <w:pStyle w:val="ListBullet"/>
      </w:pPr>
      <w:r>
        <w:t>Position : mains au mur à hauteur des épaules, environ largeur des épaules ; reculer les pieds pour incliner légèrement le corps, poids du corps soutenu par les mains.</w:t>
      </w:r>
    </w:p>
    <w:p>
      <w:pPr>
        <w:pStyle w:val="ListBullet"/>
      </w:pPr>
      <w:r>
        <w:t>Mouvement : plier les coudes pour rapprocher le buste du mur, puis pousser progressivement dans les mains pour revenir ; sans impulsion.</w:t>
      </w:r>
    </w:p>
    <w:p>
      <w:pPr>
        <w:pStyle w:val="ListBullet"/>
      </w:pPr>
      <w:r>
        <w:t>Volume : 10 répétitions → récupération 15 s → 5 répétitions → récupération 15 s.</w:t>
      </w:r>
    </w:p>
    <w:p>
      <w:pPr>
        <w:pStyle w:val="ListBullet"/>
      </w:pPr>
      <w:r>
        <w:t>Dialogue — première découverte uniquement : « Pose les mains contre le mur à hauteur des épaules, à peu près écartées de la largeur des épaules. Recule les pieds pour que ton corps soit légèrement incliné vers le mur, le poids du corps soutenu par tes mains. Plie doucement les coudes pour rapprocher ton buste du mur, puis pousse progressivement sur tes mains pour revenir. »</w:t>
      </w:r>
    </w:p>
    <w:p>
      <w:pPr>
        <w:pStyle w:val="ListBullet"/>
      </w:pPr>
      <w:r>
        <w:t>Dialogue — séances suivantes uniquement : « Plie doucement les coudes pour rapprocher ton buste du mur, puis pousse progressivement sur tes mains pour revenir. »</w:t>
      </w:r>
    </w:p>
    <w:p>
      <w:pPr>
        <w:pStyle w:val="ListBullet"/>
      </w:pPr>
      <w:r>
        <w:t>Rappels possibles : « Garde le mouvement fluide et sans à-coups. » / « Contrôle autant le mouvement vers l’avant que vers l’arrière. »</w:t>
      </w:r>
    </w:p>
    <w:p>
      <w:pPr>
        <w:pStyle w:val="ListBullet"/>
      </w:pPr>
      <w:r>
        <w:t>Respiration : ne pas fixer sans avis APA.</w:t>
      </w:r>
    </w:p>
    <w:p>
      <w:pPr>
        <w:pStyle w:val="ListBullet"/>
      </w:pPr>
      <w:r>
        <w:t>Statut : RETENU — hauteur des mains et respiration À VALIDER APA.</w:t>
      </w:r>
    </w:p>
    <w:p>
      <w:pPr>
        <w:pStyle w:val="Heading2"/>
      </w:pPr>
      <w:r>
        <w:t>9. Équilibre simple sur une jambe</w:t>
      </w:r>
    </w:p>
    <w:p>
      <w:pPr>
        <w:pStyle w:val="ListBullet"/>
      </w:pPr>
      <w:r>
        <w:t>Position : derrière une chaise, dossier à portée des mains ; regard loin devant.</w:t>
      </w:r>
    </w:p>
    <w:p>
      <w:pPr>
        <w:pStyle w:val="ListBullet"/>
      </w:pPr>
      <w:r>
        <w:t>Mouvement : soulever un pied de quelques centimètres, genou légèrement fléchi ; chercher l’équilibre et laisser les chevilles/corps effectuer leurs ajustements.</w:t>
      </w:r>
    </w:p>
    <w:p>
      <w:pPr>
        <w:pStyle w:val="ListBullet"/>
      </w:pPr>
      <w:r>
        <w:t>Volume : 10 s un côté → ≈ 5 s changement → 10 s autre côté.</w:t>
      </w:r>
    </w:p>
    <w:p>
      <w:pPr>
        <w:pStyle w:val="ListBullet"/>
      </w:pPr>
      <w:r>
        <w:t>Aide : si besoin, poser les doigts sur le dossier ou étendre les bras de chaque côté.</w:t>
      </w:r>
    </w:p>
    <w:p>
      <w:pPr>
        <w:pStyle w:val="ListBullet"/>
      </w:pPr>
      <w:r>
        <w:t>Dialogue — première découverte uniquement : « Place-toi derrière une chaise, le dossier à portée de tes mains. Regarde loin devant toi et soulève un pied à quelques centimètres au-dessus du sol. Essaie de garder cette position pendant 10 secondes, pour trouver ton équilibre et faire travailler tes chevilles. Si besoin, tu peux poser tes doigts sur le dossier de la chaise ou étendre les bras de chaque côté pour te stabiliser. Redescends doucement ton pied, puis essaie de l’autre côté. »</w:t>
      </w:r>
    </w:p>
    <w:p>
      <w:pPr>
        <w:pStyle w:val="ListBullet"/>
      </w:pPr>
      <w:r>
        <w:t>Dialogue — séances suivantes uniquement : « Regarde loin devant toi et soulève un pied à quelques centimètres au-dessus du sol. Essaie de garder cette position pendant 10 secondes, pour trouver ton équilibre et faire travailler tes chevilles. »</w:t>
      </w:r>
    </w:p>
    <w:p>
      <w:pPr>
        <w:pStyle w:val="ListBullet"/>
      </w:pPr>
      <w:r>
        <w:t>Pendant la tenue — toutes les fois : « Laisse ton corps trouver son équilibre… ne te contracte pas. »</w:t>
      </w:r>
    </w:p>
    <w:p>
      <w:pPr>
        <w:pStyle w:val="ListBullet"/>
      </w:pPr>
      <w:r>
        <w:t>Statut : RETENU — À VALIDER APA.</w:t>
      </w:r>
    </w:p>
    <w:p>
      <w:pPr>
        <w:pStyle w:val="Heading2"/>
      </w:pPr>
      <w:r>
        <w:t>10. Équilibre avec buste vers l’avant et jambe arrière</w:t>
      </w:r>
    </w:p>
    <w:p>
      <w:pPr>
        <w:pStyle w:val="ListBullet"/>
      </w:pPr>
      <w:r>
        <w:t>Dialogue — première découverte uniquement — introduction : « Voici une petite variante pour travailler l’équilibre avec le corps plus détendu. »</w:t>
      </w:r>
    </w:p>
    <w:p>
      <w:pPr>
        <w:pStyle w:val="ListBullet"/>
      </w:pPr>
      <w:r>
        <w:t>Dialogue — première découverte uniquement — consigne : « Déverrouille ton genou droit pour sentir ton corps en appui. Place tes bras vers l’avant, engage ton buste légèrement vers l’avant, puis soulève ta jambe gauche en balancier vers l’arrière. Pas besoin de monter haut : trouve simplement ton équilibre entre l’avant et l’arrière. »</w:t>
      </w:r>
    </w:p>
    <w:p>
      <w:pPr>
        <w:pStyle w:val="ListBullet"/>
      </w:pPr>
      <w:r>
        <w:t>Dialogue — première découverte uniquement — adaptation : « Si tu ne te sens pas suffisamment à l’aise avec ce mouvement, tu peux simplement passer cet exercice. » Le bouton PASSER apparaît quelques secondes avant le départ.</w:t>
      </w:r>
    </w:p>
    <w:p>
      <w:pPr>
        <w:pStyle w:val="ListBullet"/>
      </w:pPr>
      <w:r>
        <w:t>Dialogue — séances suivantes uniquement : « Place tes bras vers l’avant, engage ton buste légèrement vers l’avant, puis soulève ta jambe gauche en balancier vers l’arrière. »</w:t>
      </w:r>
    </w:p>
    <w:p>
      <w:pPr>
        <w:pStyle w:val="ListBullet"/>
      </w:pPr>
      <w:r>
        <w:t>Volume : environ 10 secondes par côté ; pendant les 10 s, silence du coach et décompte visuel selon la règle sonore 3–2–1.</w:t>
      </w:r>
    </w:p>
    <w:p>
      <w:pPr>
        <w:pStyle w:val="ListBullet"/>
      </w:pPr>
      <w:r>
        <w:t>Changement de côté — toutes les fois : « Reviens doucement, puis fais la même chose sur l’autre jambe. »</w:t>
      </w:r>
    </w:p>
    <w:p>
      <w:pPr>
        <w:pStyle w:val="ListBullet"/>
      </w:pPr>
      <w:r>
        <w:t>Statut : RETENU — position d’appui, angle du buste et amplitude À VALIDER APA.</w:t>
      </w:r>
    </w:p>
    <w:p>
      <w:pPr>
        <w:pStyle w:val="Heading2"/>
      </w:pPr>
      <w:r>
        <w:t>Transition accessoires</w:t>
      </w:r>
    </w:p>
    <w:p>
      <w:pPr>
        <w:pStyle w:val="ListBullet"/>
      </w:pPr>
      <w:r>
        <w:t>Après l’exercice 10 : « Tu peux maintenant mettre la chaise de côté et prendre tes deux petites bouteilles, une dans chaque main. »</w:t>
      </w:r>
    </w:p>
    <w:p>
      <w:pPr>
        <w:pStyle w:val="ListBullet"/>
      </w:pPr>
      <w:r>
        <w:t>Prévoir réellement le temps de ranger la chaise et prendre les bouteilles. Les bouteilles doivent idéalement être proches dès le début.</w:t>
      </w:r>
    </w:p>
    <w:p>
      <w:pPr>
        <w:pStyle w:val="Heading2"/>
      </w:pPr>
      <w:r>
        <w:t>11. Inclinaisons latérales avec deux petites bouteilles</w:t>
      </w:r>
    </w:p>
    <w:p>
      <w:pPr>
        <w:pStyle w:val="ListBullet"/>
      </w:pPr>
      <w:r>
        <w:t>Organisation orale clarifiée : rester du même côté pendant toute la série : 5 inclinaisons d’un côté, puis 5 de l’autre ; récupération 15 s ; puis 3 d’un côté et 3 de l’autre. Ne pas laisser entendre une alternance à chaque répétition.</w:t>
      </w:r>
    </w:p>
    <w:p>
      <w:pPr>
        <w:pStyle w:val="ListBullet"/>
      </w:pPr>
      <w:r>
        <w:t>Position : pieds un tout petit peu plus écartés que la position habituelle ; regard loin devant ; une bouteille dans chaque main.</w:t>
      </w:r>
    </w:p>
    <w:p>
      <w:pPr>
        <w:pStyle w:val="ListBullet"/>
      </w:pPr>
      <w:r>
        <w:t>Mouvement : incliner le buste sur le côté sans chercher à descendre exagérément ; le bras du côté de l’inclinaison s’écarte légèrement, l’autre reste près du corps ; revenir progressivement puis changer de côté.</w:t>
      </w:r>
    </w:p>
    <w:p>
      <w:pPr>
        <w:pStyle w:val="ListBullet"/>
      </w:pPr>
      <w:r>
        <w:t>Dialogue — première découverte uniquement : « Écarte un tout petit peu plus tes pieds au sol. Regarde loin devant toi et penche-toi doucement vers un côté, sans chercher à descendre exagérément. Écarte légèrement le bras du côté où tu te penches, et laisse l’autre bras près du corps. Reviens progressivement, puis change de côté. »</w:t>
      </w:r>
    </w:p>
    <w:p>
      <w:pPr>
        <w:pStyle w:val="ListBullet"/>
      </w:pPr>
      <w:r>
        <w:t>Dialogue — séances suivantes uniquement : « Penche-toi doucement vers un côté. Écarte légèrement le bras du côté où tu te penches, et laisse l’autre bras près du corps. Reviens progressivement. »</w:t>
      </w:r>
    </w:p>
    <w:p>
      <w:pPr>
        <w:pStyle w:val="ListBullet"/>
      </w:pPr>
      <w:r>
        <w:t>Organisation retenue : série 1 par côté, 5→1 puis 5→1 ; récupération 15 s ; série 2, 3→1 puis 3→1. Décompte visuel selon la règle sonore 3–2–1 ; pas de parole pendant les répétitions.</w:t>
      </w:r>
    </w:p>
    <w:p>
      <w:pPr>
        <w:pStyle w:val="ListBullet"/>
      </w:pPr>
      <w:r>
        <w:t>Hypothèse non fixée : déplacement subtil du bassin opposé — À VALIDER APA, ne pas considérer comme décision.</w:t>
      </w:r>
    </w:p>
    <w:p>
      <w:pPr>
        <w:pStyle w:val="ListBullet"/>
      </w:pPr>
      <w:r>
        <w:t>Statut : RETENU — amplitude, bras, bassin et largeur des pieds À VALIDER APA.</w:t>
      </w:r>
    </w:p>
    <w:p>
      <w:pPr>
        <w:pStyle w:val="Heading2"/>
      </w:pPr>
      <w:r>
        <w:t>12. Rameur sans rame</w:t>
      </w:r>
    </w:p>
    <w:p>
      <w:pPr>
        <w:pStyle w:val="ListBullet"/>
      </w:pPr>
      <w:r>
        <w:t>Position : debout, pieds stables, genoux déverrouillés, buste légèrement incliné vers l’avant, dos droit, regard devant ; deux bouteilles.</w:t>
      </w:r>
    </w:p>
    <w:p>
      <w:pPr>
        <w:pStyle w:val="ListBullet"/>
      </w:pPr>
      <w:r>
        <w:t>Mouvement : ramener les coudes vers l’arrière et faire remonter les bouteilles jusqu’à proximité de la poitrine, sans forcer ; laisser les bras revenir progressivement vers l’avant ; buste immobile.</w:t>
      </w:r>
    </w:p>
    <w:p>
      <w:pPr>
        <w:pStyle w:val="ListBullet"/>
      </w:pPr>
      <w:r>
        <w:t>Volume : 10 répétitions → récupération 15 s → 5 répétitions. Décompte visuel selon la règle sonore 3–2–1 10→1 puis 5→1 ; pas de parole pendant les répétitions.</w:t>
      </w:r>
    </w:p>
    <w:p>
      <w:pPr>
        <w:pStyle w:val="ListBullet"/>
      </w:pPr>
      <w:r>
        <w:t>Dialogue — première découverte uniquement : « Garde tes deux bouteilles en main. Déverrouille légèrement les genoux et incline un peu ton buste vers l’avant, en gardant le dos droit. Regarde devant toi. Ramène les coudes vers l’arrière en faisant remonter les bouteilles jusqu’à proximité de la poitrine, sans forcer. Puis laisse les bras revenir progressivement vers l’avant. Ton buste reste dans la même position pendant le mouvement. »</w:t>
      </w:r>
    </w:p>
    <w:p>
      <w:pPr>
        <w:pStyle w:val="ListBullet"/>
      </w:pPr>
      <w:r>
        <w:t>Dialogue — séances suivantes uniquement : « Incline un peu ton buste vers l’avant. Ramène les coudes vers l’arrière en faisant remonter les bouteilles jusqu’à proximité de la poitrine, puis reviens progressivement vers l’avant. »</w:t>
      </w:r>
    </w:p>
    <w:p>
      <w:pPr>
        <w:pStyle w:val="ListBullet"/>
      </w:pPr>
      <w:r>
        <w:t>Respiration : non fixée.</w:t>
      </w:r>
    </w:p>
    <w:p>
      <w:pPr>
        <w:pStyle w:val="ListBullet"/>
      </w:pPr>
      <w:r>
        <w:t>Statut : RETENU — hauteur de traction, position coudes/épaules et respiration À VALIDER APA.</w:t>
      </w:r>
    </w:p>
    <w:p>
      <w:pPr>
        <w:pStyle w:val="Heading2"/>
      </w:pPr>
      <w:r>
        <w:t>13. Poussée vers le haut avec deux petites bouteilles</w:t>
      </w:r>
    </w:p>
    <w:p>
      <w:pPr>
        <w:pStyle w:val="ListBullet"/>
      </w:pPr>
      <w:r>
        <w:t>Position : une bouteille dans chaque main, placées à hauteur des yeux. L’ancien repère « oreilles » n’est plus retenu. L’ancien pied légèrement en avant n’est pas reconfirmé et ne doit pas être réintroduit comme règle.</w:t>
      </w:r>
    </w:p>
    <w:p>
      <w:pPr>
        <w:pStyle w:val="ListBullet"/>
      </w:pPr>
      <w:r>
        <w:t>Mouvement : pousser les bouteilles vers le haut sans tendre complètement les bras ; revenir à la hauteur de départ en contrôlant la descente. Ne pas décrire la destination comme « au-dessus de la tête ».</w:t>
      </w:r>
    </w:p>
    <w:p>
      <w:pPr>
        <w:pStyle w:val="ListBullet"/>
      </w:pPr>
      <w:r>
        <w:t>Volume : 10 répétitions → récupération 15 s → 5 répétitions. Décompte visuel selon la règle sonore 3–2–1.</w:t>
      </w:r>
    </w:p>
    <w:p>
      <w:pPr>
        <w:pStyle w:val="ListBullet"/>
      </w:pPr>
      <w:r>
        <w:t>Dialogue — toutes les fois : « Prends une bouteille dans chaque main et place-les à hauteur de tes yeux. Pousse-les vers le haut sans tendre complètement les bras. Puis reviens à la hauteur de départ en contrôlant bien la descente. »</w:t>
      </w:r>
    </w:p>
    <w:p>
      <w:pPr>
        <w:pStyle w:val="ListBullet"/>
      </w:pPr>
      <w:r>
        <w:t>Statut : RETENU — trajectoire, amplitude, coudes/épaules et position de départ À VALIDER APA.</w:t>
      </w:r>
    </w:p>
    <w:p>
      <w:pPr>
        <w:pStyle w:val="Heading2"/>
      </w:pPr>
      <w:r>
        <w:t>Transition renforcement → mobilité / hydratation</w:t>
      </w:r>
    </w:p>
    <w:p>
      <w:pPr>
        <w:pStyle w:val="ListBullet"/>
      </w:pPr>
      <w:r>
        <w:t>Annonce : « Le renforcement est terminé… maintenant, on va prendre le temps de bien s’étirer. »</w:t>
      </w:r>
    </w:p>
    <w:p>
      <w:pPr>
        <w:pStyle w:val="ListBullet"/>
      </w:pPr>
      <w:r>
        <w:t>Puis : « Moi, j’en profite pour boire un peu… Tu peux en faire autant si tu veux. »</w:t>
      </w:r>
    </w:p>
    <w:p>
      <w:pPr>
        <w:pStyle w:val="ListBullet"/>
      </w:pPr>
      <w:r>
        <w:t>Le coach parle avant de prendre le verre, boit quelques gorgées en silence, repose le verre, puis reprend. Aucune parole pendant qu’il boit.</w:t>
      </w:r>
    </w:p>
    <w:p>
      <w:pPr>
        <w:pStyle w:val="ListBullet"/>
      </w:pPr>
      <w:r>
        <w:t>Cette séquence fait partie du périmètre 3D à conserver.</w:t>
      </w:r>
    </w:p>
    <w:p>
      <w:pPr>
        <w:pStyle w:val="Heading2"/>
      </w:pPr>
      <w:r>
        <w:t>14. Grandissement global — mouvement papillon</w:t>
      </w:r>
    </w:p>
    <w:p>
      <w:pPr>
        <w:pStyle w:val="ListBullet"/>
      </w:pPr>
      <w:r>
        <w:t>Position : debout, bras relâchés le long du corps.</w:t>
      </w:r>
    </w:p>
    <w:p>
      <w:pPr>
        <w:pStyle w:val="ListBullet"/>
      </w:pPr>
      <w:r>
        <w:t>Mouvement : faire un grand cercle avec les bras pour les amener au-dessus ; ouvrir les doigts et imaginer tirer toutes les parties du corps vers le haut ; revenir doucement.</w:t>
      </w:r>
    </w:p>
    <w:p>
      <w:pPr>
        <w:pStyle w:val="ListBullet"/>
      </w:pPr>
      <w:r>
        <w:t>Volume : 3 répétitions lentes ; décompte visuel selon la règle sonore 3–2–1 3→2→1 ; pas de parole pendant le mouvement.</w:t>
      </w:r>
    </w:p>
    <w:p>
      <w:pPr>
        <w:pStyle w:val="ListBullet"/>
      </w:pPr>
      <w:r>
        <w:t>Dialogue — toutes les fois : « Les bras le long du corps, fais un grand cercle pour les amener au-dessus de toi. Puis ouvre les doigts et imagine que tu tires toutes les parties de ton corps vers le haut. Inspire calmement, puis reviens doucement. »</w:t>
      </w:r>
    </w:p>
    <w:p>
      <w:pPr>
        <w:pStyle w:val="ListBullet"/>
      </w:pPr>
      <w:r>
        <w:t>Respiration : « Inspire calmement » À VALIDER APA.</w:t>
      </w:r>
    </w:p>
    <w:p>
      <w:pPr>
        <w:pStyle w:val="ListBullet"/>
      </w:pPr>
      <w:r>
        <w:t>Statut : RETENU — À VALIDER APA.</w:t>
      </w:r>
    </w:p>
    <w:p>
      <w:pPr>
        <w:pStyle w:val="Heading2"/>
      </w:pPr>
      <w:r>
        <w:t>15. Étirement des mollets</w:t>
      </w:r>
    </w:p>
    <w:p>
      <w:pPr>
        <w:pStyle w:val="ListBullet"/>
      </w:pPr>
      <w:r>
        <w:t>Durée de travail retenue pour la version de travail : 5 secondes de maintien par jambe. Cette durée reste à confirmer par l’APA.</w:t>
      </w:r>
    </w:p>
    <w:p>
      <w:pPr>
        <w:pStyle w:val="ListBullet"/>
      </w:pPr>
      <w:r>
        <w:t>Position/mouvement : avancer le pied droit, genou déverrouillé ; tendre la jambe gauche vers l’arrière ; engager doucement le poids du corps sur la jambe avant ; si possible, tendre encore la jambe arrière en gardant le talon au sol ; dès qu’une tension est ressentie dans le mollet arrière, ne pas descendre davantage ; tenir quelques secondes ; revenir et changer de côté.</w:t>
      </w:r>
    </w:p>
    <w:p>
      <w:pPr>
        <w:pStyle w:val="ListBullet"/>
      </w:pPr>
      <w:r>
        <w:t>Dialogue — première découverte uniquement : « Avance ton pied droit, genou déverrouillé. Tends ta jambe gauche vers l’arrière et engage doucement le poids de ton corps sur la jambe avant. Si tu le peux, tends encore ta jambe arrière en gardant le talon au sol. Dès que tu sens une tension dans le mollet arrière, ne descends plus et garde la position quelques secondes. Reviens doucement, puis fais la même chose de l’autre côté. »</w:t>
      </w:r>
    </w:p>
    <w:p>
      <w:pPr>
        <w:pStyle w:val="ListBullet"/>
      </w:pPr>
      <w:r>
        <w:t>Dialogue — séances suivantes uniquement : « Avance ton pied droit, genou déverrouillé. Tends ta jambe gauche vers l’arrière et engage doucement le poids de ton corps sur la jambe avant. En gardant les talons au sol, arrête d’avancer dès que tu sens une tension dans le mollet arrière. Garde la position quelques secondes. »</w:t>
      </w:r>
    </w:p>
    <w:p>
      <w:pPr>
        <w:pStyle w:val="ListBullet"/>
      </w:pPr>
      <w:r>
        <w:t>Pas de chaise ajoutée par défaut.</w:t>
      </w:r>
    </w:p>
    <w:p>
      <w:pPr>
        <w:pStyle w:val="ListBullet"/>
      </w:pPr>
      <w:r>
        <w:t>Durée exacte : À CHRONOMÉTRER / À VALIDER APA.</w:t>
      </w:r>
    </w:p>
    <w:p>
      <w:pPr>
        <w:pStyle w:val="ListBullet"/>
      </w:pPr>
      <w:r>
        <w:t>Statut : RETENU — position, talon, confort mollet/Achille et durée À VALIDER APA.</w:t>
      </w:r>
    </w:p>
    <w:p>
      <w:pPr>
        <w:pStyle w:val="Heading2"/>
      </w:pPr>
      <w:r>
        <w:t>16. Ouverture de la poitrine — double ouverture</w:t>
      </w:r>
    </w:p>
    <w:p>
      <w:pPr>
        <w:pStyle w:val="ListBullet"/>
      </w:pPr>
      <w:r>
        <w:t>Volume retenu : 10 doubles ouvertures. Une répétition complète = ouverture vers l’arrière → petit retour de quelques centimètres → deuxième ouverture sans aller plus loin que la première → retour à la position de départ.</w:t>
      </w:r>
    </w:p>
    <w:p>
      <w:pPr>
        <w:pStyle w:val="ListBullet"/>
      </w:pPr>
      <w:r>
        <w:t>Position de départ retenue lors de la dernière revue : mains devant soi à hauteur de poitrine, sans se toucher, paumes vers le sol.</w:t>
      </w:r>
    </w:p>
    <w:p>
      <w:pPr>
        <w:pStyle w:val="ListBullet"/>
      </w:pPr>
      <w:r>
        <w:t>Mouvement : ramener les coudes vers le dos sans forcer ; revenir de quelques centimètres ; repartir vers l’arrière sans aller plus loin que la première fois ; revenir à la position de départ.</w:t>
      </w:r>
    </w:p>
    <w:p>
      <w:pPr>
        <w:pStyle w:val="ListBullet"/>
      </w:pPr>
      <w:r>
        <w:t>Dialogue — première découverte uniquement : « Place tes mains devant toi, à hauteur de poitrine, sans qu’elles se touchent, les paumes vers le sol. Puis ramène tes coudes vers l’arrière, sans forcer. Reviens de quelques centimètres, puis repars vers l’arrière, sans aller plus loin que la première fois. Puis reviens à la position de départ. »</w:t>
      </w:r>
    </w:p>
    <w:p>
      <w:pPr>
        <w:pStyle w:val="ListBullet"/>
      </w:pPr>
      <w:r>
        <w:t>Dialogue — séances suivantes uniquement : « Place tes mains devant toi, les paumes vers le sol. Puis ramène tes coudes vers l’arrière. Reviens de quelques centimètres, puis repars vers l’arrière, sans aller plus loin que la première fois. Reviens à la position de départ. »</w:t>
      </w:r>
    </w:p>
    <w:p>
      <w:pPr>
        <w:pStyle w:val="ListBullet"/>
      </w:pPr>
      <w:r>
        <w:t>Attention : cette position remplace l’ancienne version où les bras démarraient ouverts sur les côtés. Codex doit signaler toute ancienne occurrence contradictoire.</w:t>
      </w:r>
    </w:p>
    <w:p>
      <w:pPr>
        <w:pStyle w:val="ListBullet"/>
      </w:pPr>
      <w:r>
        <w:t>Volume historique : environ 10 répétitions / ≈ 25 s, mais ce volume n’a pas été reconfirmé pendant la dernière revue : À VÉRIFIER avant dossier APA.</w:t>
      </w:r>
    </w:p>
    <w:p>
      <w:pPr>
        <w:pStyle w:val="ListBullet"/>
      </w:pPr>
      <w:r>
        <w:t>Respiration : non définie.</w:t>
      </w:r>
    </w:p>
    <w:p>
      <w:pPr>
        <w:pStyle w:val="ListBullet"/>
      </w:pPr>
      <w:r>
        <w:t>Statut : mouvement et formulation RETENUS — hauteur des bras, paumes, amplitude et volume À VALIDER APA / À VÉRIFIER.</w:t>
      </w:r>
    </w:p>
    <w:p>
      <w:pPr>
        <w:pStyle w:val="Heading2"/>
      </w:pPr>
      <w:r>
        <w:t>17. Relaxation debout</w:t>
      </w:r>
    </w:p>
    <w:p>
      <w:pPr>
        <w:pStyle w:val="ListBullet"/>
      </w:pPr>
      <w:r>
        <w:t>Durée globale conservée : environ 45 secondes. La répartition précise entre phrases, silences et déclenchement du gong sera réglée lors du test réel au chronomètre.</w:t>
      </w:r>
    </w:p>
    <w:p>
      <w:pPr>
        <w:pStyle w:val="ListBullet"/>
      </w:pPr>
      <w:r>
        <w:t>Position : debout, confortable et stable.</w:t>
      </w:r>
    </w:p>
    <w:p>
      <w:pPr>
        <w:pStyle w:val="ListBullet"/>
      </w:pPr>
      <w:r>
        <w:t>Dialogue — toutes les fois : « On revient tranquillement au calme… Si tu es à l’aise, tu peux fermer les yeux. Laisse les épaules descendre… Relâche les bras… Prends ton temps… »</w:t>
      </w:r>
    </w:p>
    <w:p>
      <w:pPr>
        <w:pStyle w:val="ListBullet"/>
      </w:pPr>
      <w:r>
        <w:t>Puis quelques secondes de silence.</w:t>
      </w:r>
    </w:p>
    <w:p>
      <w:pPr>
        <w:pStyle w:val="ListBullet"/>
      </w:pPr>
      <w:r>
        <w:t>Un petit gong doux marque la fin de la relaxation, notamment pour une personne ayant fermé les yeux.</w:t>
      </w:r>
    </w:p>
    <w:p>
      <w:pPr>
        <w:pStyle w:val="ListBullet"/>
      </w:pPr>
      <w:r>
        <w:t>Après le gong — toutes les fois : « Voilà, ta séance se termine. »</w:t>
      </w:r>
    </w:p>
    <w:p>
      <w:pPr>
        <w:pStyle w:val="ListBullet"/>
      </w:pPr>
      <w:r>
        <w:t>Pas de respiration audible du coach et pas de technique respiratoire imposée.</w:t>
      </w:r>
    </w:p>
    <w:p>
      <w:pPr>
        <w:pStyle w:val="ListBullet"/>
      </w:pPr>
      <w:r>
        <w:t>Durée de référence : ≈ 45 secondes.</w:t>
      </w:r>
    </w:p>
    <w:p>
      <w:pPr>
        <w:pStyle w:val="ListBullet"/>
      </w:pPr>
      <w:r>
        <w:t>Statut : RETENU.</w:t>
      </w:r>
    </w:p>
    <w:p>
      <w:pPr>
        <w:pStyle w:val="Heading1"/>
      </w:pPr>
      <w:r>
        <w:t>5. Points transversaux à auditer par Codex</w:t>
      </w:r>
    </w:p>
    <w:p>
      <w:pPr>
        <w:pStyle w:val="ListBullet"/>
      </w:pPr>
      <w:r>
        <w:t>Vérifier que les 17 exercices sont présents une seule fois, dans le bon ordre, et qu’aucun ancien exercice supprimé n’est réintroduit.</w:t>
      </w:r>
    </w:p>
    <w:p>
      <w:pPr>
        <w:pStyle w:val="ListBullet"/>
      </w:pPr>
      <w:r>
        <w:t>Repérer toute contradiction avec les anciennes versions : notamment exercice 16, exercice 13, pompes au mur, montées de genoux assis et assis-debout.</w:t>
      </w:r>
    </w:p>
    <w:p>
      <w:pPr>
        <w:pStyle w:val="ListBullet"/>
      </w:pPr>
      <w:r>
        <w:t>Vérifier les récupérations réellement définies et ne pas en inventer entre tous les exercices.</w:t>
      </w:r>
    </w:p>
    <w:p>
      <w:pPr>
        <w:pStyle w:val="ListBullet"/>
      </w:pPr>
      <w:r>
        <w:t>Vérifier que les décomptes visuels avec son bref identique sur 3–2–1 sont cohérents avec les séries et les côtés.</w:t>
      </w:r>
    </w:p>
    <w:p>
      <w:pPr>
        <w:pStyle w:val="ListBullet"/>
      </w:pPr>
      <w:r>
        <w:t>Vérifier que les transitions chaise/bouteilles et la pause hydratation sont présentes.</w:t>
      </w:r>
    </w:p>
    <w:p>
      <w:pPr>
        <w:pStyle w:val="ListBullet"/>
      </w:pPr>
      <w:r>
        <w:t>Vérifier que le coach ne parle pas pendant qu’il boit et que le gong précède la phrase finale.</w:t>
      </w:r>
    </w:p>
    <w:p>
      <w:pPr>
        <w:pStyle w:val="ListBullet"/>
      </w:pPr>
      <w:r>
        <w:t>Signaler les durées ou volumes encore non confirmés, sans les compléter de sa propre initiative.</w:t>
      </w:r>
    </w:p>
    <w:p>
      <w:pPr>
        <w:pStyle w:val="Heading1"/>
      </w:pPr>
      <w:r>
        <w:t>6. Questions à soumettre au professionnel APA</w:t>
      </w:r>
    </w:p>
    <w:p>
      <w:pPr>
        <w:pStyle w:val="ListBullet"/>
      </w:pPr>
      <w:r>
        <w:t>Valider la sécurité, la posture, l’amplitude, la vitesse, les critères d’arrêt et les adaptations de chaque mouvement.</w:t>
      </w:r>
    </w:p>
    <w:p>
      <w:pPr>
        <w:pStyle w:val="ListBullet"/>
      </w:pPr>
      <w:r>
        <w:t>Valider les consignes respiratoires proposées et indiquer quand une respiration naturelle est préférable.</w:t>
      </w:r>
    </w:p>
    <w:p>
      <w:pPr>
        <w:pStyle w:val="ListBullet"/>
      </w:pPr>
      <w:r>
        <w:t>Valider les positions des mains, pieds, genoux, épaules, coudes et du buste lorsqu’elles influencent la sécurité ou l’efficacité.</w:t>
      </w:r>
    </w:p>
    <w:p>
      <w:pPr>
        <w:pStyle w:val="ListBullet"/>
      </w:pPr>
      <w:r>
        <w:t>Valider les volumes : répétitions, temps de maintien, séries et récupérations.</w:t>
      </w:r>
    </w:p>
    <w:p>
      <w:pPr>
        <w:pStyle w:val="ListBullet"/>
      </w:pPr>
      <w:r>
        <w:t>Examiner la cohérence globale : durée totale, ordre, progression, fatigue cumulée, équilibre échauffement/renforcement/équilibre/mobilité/retour au calme.</w:t>
      </w:r>
    </w:p>
    <w:p>
      <w:pPr>
        <w:pStyle w:val="ListBullet"/>
      </w:pPr>
      <w:r>
        <w:t>Identifier les capacités physiques manquantes, les redondances et les exercices à modifier, supprimer, remplacer ou ajouter.</w:t>
      </w:r>
    </w:p>
    <w:p>
      <w:pPr>
        <w:pStyle w:val="ListBullet"/>
      </w:pPr>
      <w:r>
        <w:t>Répondre à la question : « Si cette séance était destinée à vos propres participants, qu’est-ce que vous changeriez ? »</w:t>
      </w:r>
    </w:p>
    <w:p>
      <w:pPr>
        <w:pStyle w:val="Heading1"/>
      </w:pPr>
      <w:r>
        <w:t>6 bis. Décisions issues du premier audit Codex</w:t>
      </w:r>
    </w:p>
    <w:p>
      <w:pPr>
        <w:pStyle w:val="ListBullet"/>
      </w:pPr>
      <w:r>
        <w:t>Convention de durée : pour le calcul courant de la séance, additionner le temps des exercices, les pauses/récupérations prévues et les transitions. Les explications de première découverte, les démonstrations et l’utilisation éventuelle de « Revoir » seront ajoutées lors du chronométrage réaliste final.</w:t>
      </w:r>
    </w:p>
    <w:p>
      <w:pPr>
        <w:pStyle w:val="ListBullet"/>
      </w:pPr>
      <w:r>
        <w:t>Récupérations : aucune récupération automatique entre les exercices. Une récupération n’existe que lorsqu’elle est explicitement prévue ; sinon, seul le temps naturel de transition est pris en compte.</w:t>
      </w:r>
    </w:p>
    <w:p>
      <w:pPr>
        <w:pStyle w:val="ListBullet"/>
      </w:pPr>
      <w:r>
        <w:t>Préparation avant séance : prévoir une chaise stable, un mur accessible et deux petites bouteilles d’eau identiques à proximité.</w:t>
      </w:r>
    </w:p>
    <w:p>
      <w:pPr>
        <w:pStyle w:val="ListBullet"/>
      </w:pPr>
      <w:r>
        <w:t>Hydratation du Coach 3D : prévoir soit un verre d’eau déjà rempli, soit un verre et une bouteille d’eau supplémentaire réservée à l’hydratation. Les deux petites bouteilles d’exercice ne servent pas à remplir le verre.</w:t>
      </w:r>
    </w:p>
    <w:p>
      <w:pPr>
        <w:pStyle w:val="ListBullet"/>
      </w:pPr>
      <w:r>
        <w:t>Après l’exercice 13 : le pratiquant pose les deux petites bouteilles avant l’annonce de fin du renforcement et la séquence d’hydratation.</w:t>
      </w:r>
    </w:p>
    <w:p>
      <w:pPr>
        <w:pStyle w:val="ListBullet"/>
      </w:pPr>
      <w:r>
        <w:t>Public présenté à l’APA : adultes autonomes souhaitant entretenir ou retrouver leur forme générale, avec une séance courte à domicile, sans exercices au sol.</w:t>
      </w:r>
    </w:p>
    <w:p>
      <w:pPr>
        <w:pStyle w:val="ListBullet"/>
      </w:pPr>
      <w:r>
        <w:t>Définition de la Séance A : séance de référence correspondant au niveau durable « Forme » et à la forme du jour « En forme ». Elle sert de base aux adaptations vers Reprise/Tonique et Petite forme/Pleine forme.</w:t>
      </w:r>
    </w:p>
    <w:p>
      <w:pPr>
        <w:pStyle w:val="ListBullet"/>
      </w:pPr>
      <w:r>
        <w:t>Le minutage exact des silences de la relaxation et du gong sera fixé lors du test réel au chronomètre.</w:t>
      </w:r>
    </w:p>
    <w:p>
      <w:pPr>
        <w:pStyle w:val="ListBullet"/>
      </w:pPr>
      <w:r>
        <w:t>Revue rédactionnelle : terminée le 27 octobre 2026. Aucun texte de la Séance A n’est à rouvrir avant l’intégration, sauf anomalie constatée lors du test réel.</w:t>
      </w:r>
    </w:p>
    <w:p>
      <w:pPr>
        <w:pStyle w:val="Heading1"/>
      </w:pPr>
      <w:r>
        <w:t>7. Chronométrage</w:t>
      </w:r>
    </w:p>
    <w:p>
      <w:r>
        <w:t>La durée totale réelle n’est pas encore validée. Le calcul courant additionne les temps d’exercice, les pauses/récupérations prévues et les transitions. Le test complet au chronomètre ajoutera les explications de première découverte, les démonstrations, l’utilisation éventuelle de « Revoir », les temps de mise en place, les changements de matériel, l’hydratation, les silences et la relaxation finale.</w:t>
      </w:r>
    </w:p>
    <w:p>
      <w:pPr>
        <w:pStyle w:val="Heading1"/>
      </w:pPr>
      <w:r>
        <w:t>8. Historique V1.1</w:t>
      </w:r>
    </w:p>
    <w:p>
      <w:pPr>
        <w:pStyle w:val="ListBullet"/>
      </w:pPr>
      <w:r>
        <w:t>Mise à jour complète des exercices 6 à 17 après revue détaillée.</w:t>
      </w:r>
    </w:p>
    <w:p>
      <w:pPr>
        <w:pStyle w:val="ListBullet"/>
      </w:pPr>
      <w:r>
        <w:t>Exercice 16 remplacé par la nouvelle double ouverture démarrant mains devant la poitrine, paumes vers le sol.</w:t>
      </w:r>
    </w:p>
    <w:p>
      <w:pPr>
        <w:pStyle w:val="ListBullet"/>
      </w:pPr>
      <w:r>
        <w:t>Ajout explicite du petit gong doux avant la phrase finale de la relaxation.</w:t>
      </w:r>
    </w:p>
    <w:p>
      <w:pPr>
        <w:pStyle w:val="ListBullet"/>
      </w:pPr>
      <w:r>
        <w:t>Mise à jour des consignes de l’assis-debout, des montées de genoux assis, des pompes au mur, des deux équilibres, des exercices avec bouteilles, du grandissement et des mollets.</w:t>
      </w:r>
    </w:p>
    <w:p>
      <w:pPr>
        <w:pStyle w:val="ListBullet"/>
      </w:pPr>
      <w:r>
        <w:t>Ajout des règles de décompte visuel selon la règle sonore 3–2–1 et des périodes de silence.</w:t>
      </w:r>
    </w:p>
    <w:p>
      <w:pPr>
        <w:pStyle w:val="ListBullet"/>
      </w:pPr>
      <w:r>
        <w:t>Document préparé pour audit de complétude par Codex avant constitution du dossier APA.</w:t>
      </w:r>
    </w:p>
    <w:p/>
    <w:p>
      <w:pPr>
        <w:jc w:val="center"/>
      </w:pPr>
      <w:r>
        <w:t>FIN — Référence maître Séance A — V1.6 — 27 octobre 2026</w:t>
      </w:r>
    </w:p>
    <w:p>
      <w:pPr>
        <w:pStyle w:val="Heading1"/>
      </w:pPr>
      <w:r>
        <w:t>Historique V1.2 — décisions après audit Codex</w:t>
      </w:r>
    </w:p>
    <w:p>
      <w:pPr>
        <w:pStyle w:val="ListBullet"/>
      </w:pPr>
      <w:r>
        <w:t>Exercice 16 : volume fixé à 10 doubles ouvertures.</w:t>
      </w:r>
    </w:p>
    <w:p>
      <w:pPr>
        <w:pStyle w:val="ListBullet"/>
      </w:pPr>
      <w:r>
        <w:t>Convention de durée clarifiée : récupérations internes incluses ; explications, transitions, matériel et hydratation séparés.</w:t>
      </w:r>
    </w:p>
    <w:p>
      <w:pPr>
        <w:pStyle w:val="ListBullet"/>
      </w:pPr>
      <w:r>
        <w:t>L’assiette : pas vers l’avant confirmé pour la Séance A Forme + En forme ; pas latéral réservé à Pleine forme.</w:t>
      </w:r>
    </w:p>
    <w:p>
      <w:pPr>
        <w:pStyle w:val="ListBullet"/>
      </w:pPr>
      <w:r>
        <w:t>Exercice 11 : séries réalisées entièrement d’un côté avant changement de côté.</w:t>
      </w:r>
    </w:p>
    <w:p>
      <w:pPr>
        <w:pStyle w:val="ListBullet"/>
      </w:pPr>
      <w:r>
        <w:t>Suppression du principe de récupération automatique entre exercices.</w:t>
      </w:r>
    </w:p>
    <w:p>
      <w:pPr>
        <w:pStyle w:val="ListBullet"/>
      </w:pPr>
      <w:r>
        <w:t>Matériel initial et options d’hydratation précisés.</w:t>
      </w:r>
    </w:p>
    <w:p>
      <w:pPr>
        <w:pStyle w:val="ListBullet"/>
      </w:pPr>
      <w:r>
        <w:t>Après l’exercice 13 : dépôt des bouteilles avant hydratation.</w:t>
      </w:r>
    </w:p>
    <w:p>
      <w:pPr>
        <w:pStyle w:val="ListBullet"/>
      </w:pPr>
      <w:r>
        <w:t>Exercice 15 : maintien fixé à 5 secondes par jambe, sous réserve de validation APA.</w:t>
      </w:r>
    </w:p>
    <w:p>
      <w:pPr>
        <w:pStyle w:val="ListBullet"/>
      </w:pPr>
      <w:r>
        <w:t>Relaxation : environ 45 secondes conservées ; minutage fin reporté au test chronométré.</w:t>
      </w:r>
    </w:p>
    <w:p>
      <w:pPr>
        <w:pStyle w:val="ListBullet"/>
      </w:pPr>
      <w:r>
        <w:t>Public cible du dossier APA précisé.</w:t>
      </w:r>
    </w:p>
    <w:p/>
    <w:p>
      <w:pPr>
        <w:pStyle w:val="Heading2"/>
      </w:pPr>
      <w:r>
        <w:t>Historique V1.3 — décisions du 27 octobre 2026</w:t>
      </w:r>
    </w:p>
    <w:p>
      <w:pPr>
        <w:pStyle w:val="ListBullet"/>
      </w:pPr>
      <w:r>
        <w:t>Revue rédactionnelle de la Séance A déclarée terminée ; les textes ne sont plus à rouvrir avant intégration, sauf anomalie révélée par les tests.</w:t>
      </w:r>
    </w:p>
    <w:p>
      <w:pPr>
        <w:pStyle w:val="ListBullet"/>
      </w:pPr>
      <w:r>
        <w:t>Règle générale des décomptes : affichage visuel pendant tout le décompte ; silence jusqu’à 3 ; même son bref et discret à 3, 2 et 1 ; aucune voix.</w:t>
      </w:r>
    </w:p>
    <w:p>
      <w:pPr>
        <w:pStyle w:val="ListBullet"/>
      </w:pPr>
      <w:r>
        <w:t>Principe « Revoir » ajouté pour les exercices disposant d’une démonstration : replay complet de la démonstration/explication, sans chronomètre ni compteur actif.</w:t>
      </w:r>
    </w:p>
    <w:p>
      <w:pPr>
        <w:pStyle w:val="ListBullet"/>
      </w:pPr>
      <w:r>
        <w:t>La répartition déjà validée entre exercices avec démonstration et sans démonstration est à conserver telle quelle.</w:t>
      </w:r>
    </w:p>
    <w:p>
      <w:pPr>
        <w:pStyle w:val="ListBullet"/>
      </w:pPr>
      <w:r>
        <w:t>Convention de calcul courant : temps des exercices + pauses/récupérations prévues + transitions. Explications, démonstrations et « Revoir » sont intégrés seulement au chronométrage réaliste final.</w:t>
      </w:r>
    </w:p>
    <w:p>
      <w:pPr>
        <w:pStyle w:val="ListBullet"/>
      </w:pPr>
      <w:r>
        <w:t>La V1.3 remplace la V1.2 comme référence de travail courante ; la V1.2 reste conservée comme version antérieure.</w:t>
      </w:r>
    </w:p>
    <w:p>
      <w:pPr>
        <w:pStyle w:val="Heading2"/>
      </w:pPr>
      <w:r>
        <w:t>Historique V1.4 — décisions du 27 octobre 2026</w:t>
      </w:r>
    </w:p>
    <w:p>
      <w:r>
        <w:t>Définition explicite de la Séance A comme séance de référence : niveau « Forme » × forme du jour « En forme ».</w:t>
      </w:r>
    </w:p>
    <w:p>
      <w:r>
        <w:t>Exercice 4 « L’assiette » : réintégration dans le document maître du dialogue exact validé et de la phrase de clôture, afin que ces formulations ne dépendent plus de l’historique de conversation.</w:t>
      </w:r>
    </w:p>
    <w:p>
      <w:r>
        <w:t>La V1.5 remplace la V1.3 comme référence de travail courante ; la V1.3 reste conservée comme version antérieure.</w:t>
      </w:r>
    </w:p>
    <w:p>
      <w:r>
        <w:t>V1.5 — 27 octobre 2026 : clarification du statut d’utilisation de chaque dialogue. Les formulations non encore attribuées à la découverte, à la routine ou aux deux restent explicitement « à préciser ».</w:t>
      </w:r>
    </w:p>
    <w:p>
      <w:r>
        <w:t>V1.6 — 27 octobre 2026 : revue complète des 17 exercices. Chaque dialogue est désormais identifié comme première découverte, séances suivantes ou toutes les fois. Les versions courtes validées pour les séances suivantes sont intégrées sans modifier les dialogues complets de découverte.</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