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CC355" w14:textId="356FFEC7" w:rsidR="00CE351B" w:rsidRPr="00E63FE2" w:rsidRDefault="005A7D18">
      <w:proofErr w:type="spellStart"/>
      <w:r w:rsidRPr="00E63FE2">
        <w:t>Projet</w:t>
      </w:r>
      <w:proofErr w:type="spellEnd"/>
      <w:r w:rsidRPr="00E63FE2">
        <w:t xml:space="preserve"> </w:t>
      </w:r>
      <w:proofErr w:type="spellStart"/>
      <w:r w:rsidRPr="00E63FE2">
        <w:t>en</w:t>
      </w:r>
      <w:proofErr w:type="spellEnd"/>
      <w:r w:rsidRPr="00E63FE2">
        <w:t xml:space="preserve"> </w:t>
      </w:r>
      <w:proofErr w:type="spellStart"/>
      <w:r w:rsidRPr="00E63FE2">
        <w:t>binome</w:t>
      </w:r>
      <w:proofErr w:type="spellEnd"/>
    </w:p>
    <w:p w14:paraId="7047A54B" w14:textId="69732E25" w:rsidR="005A7D18" w:rsidRPr="00E63FE2" w:rsidRDefault="005A7D18">
      <w:proofErr w:type="spellStart"/>
      <w:proofErr w:type="gramStart"/>
      <w:r w:rsidRPr="00E63FE2">
        <w:t>Np.shape</w:t>
      </w:r>
      <w:proofErr w:type="spellEnd"/>
      <w:proofErr w:type="gramEnd"/>
      <w:r w:rsidRPr="00E63FE2">
        <w:t>=</w:t>
      </w:r>
    </w:p>
    <w:p w14:paraId="543A616B" w14:textId="77777777" w:rsidR="005A7D18" w:rsidRPr="00E63FE2" w:rsidRDefault="005A7D18"/>
    <w:p w14:paraId="4814531F" w14:textId="77777777" w:rsidR="005A7D18" w:rsidRPr="00E63FE2" w:rsidRDefault="005A7D18">
      <w:pPr>
        <w:rPr>
          <w:lang w:val="fr-FR"/>
        </w:rPr>
      </w:pPr>
      <w:r w:rsidRPr="00E63FE2">
        <w:rPr>
          <w:lang w:val="fr-FR"/>
        </w:rPr>
        <w:t>1)</w:t>
      </w:r>
    </w:p>
    <w:p w14:paraId="648ABEA7" w14:textId="1275B102" w:rsidR="005A7D18" w:rsidRPr="00E63FE2" w:rsidRDefault="005A7D18">
      <w:pPr>
        <w:rPr>
          <w:lang w:val="fr-FR"/>
        </w:rPr>
      </w:pPr>
      <w:r w:rsidRPr="00E63FE2">
        <w:rPr>
          <w:lang w:val="fr-FR"/>
        </w:rPr>
        <w:t xml:space="preserve">Main/ pied &gt; pingouin/ </w:t>
      </w:r>
      <w:proofErr w:type="spellStart"/>
      <w:r w:rsidRPr="00E63FE2">
        <w:rPr>
          <w:lang w:val="fr-FR"/>
        </w:rPr>
        <w:t>perroquer</w:t>
      </w:r>
      <w:proofErr w:type="spellEnd"/>
      <w:r w:rsidRPr="00E63FE2">
        <w:rPr>
          <w:lang w:val="fr-FR"/>
        </w:rPr>
        <w:t>&gt; oignon ananas</w:t>
      </w:r>
    </w:p>
    <w:p w14:paraId="2DAF8B64" w14:textId="77777777" w:rsidR="005A7D18" w:rsidRPr="00E63FE2" w:rsidRDefault="005A7D18">
      <w:pPr>
        <w:rPr>
          <w:lang w:val="fr-FR"/>
        </w:rPr>
      </w:pPr>
    </w:p>
    <w:p w14:paraId="3F0EB658" w14:textId="3F203D05" w:rsidR="005A7D18" w:rsidRPr="00E63FE2" w:rsidRDefault="005A7D18">
      <w:pPr>
        <w:rPr>
          <w:lang w:val="fr-FR"/>
        </w:rPr>
      </w:pPr>
      <w:r w:rsidRPr="00E63FE2">
        <w:rPr>
          <w:lang w:val="fr-FR"/>
        </w:rPr>
        <w:t>2)</w:t>
      </w:r>
    </w:p>
    <w:p w14:paraId="0D124406" w14:textId="423BEEE2" w:rsidR="005A7D18" w:rsidRPr="00E63FE2" w:rsidRDefault="005A7D18" w:rsidP="005A7D18">
      <w:pPr>
        <w:rPr>
          <w:lang w:val="fr-FR"/>
        </w:rPr>
      </w:pPr>
      <w:r w:rsidRPr="005A7D18">
        <w:rPr>
          <w:lang w:val="fr-FR"/>
        </w:rPr>
        <w:t xml:space="preserve">Question 2.1. Combien d’observations avez-vous dans chaque classe ? Quelle est la dimension de </w:t>
      </w:r>
      <w:r w:rsidRPr="005A7D18">
        <w:rPr>
          <w:i/>
          <w:iCs/>
          <w:lang w:val="fr-FR"/>
        </w:rPr>
        <w:t>x</w:t>
      </w:r>
      <w:r w:rsidRPr="00E63FE2">
        <w:rPr>
          <w:i/>
          <w:iCs/>
          <w:lang w:val="fr-FR"/>
        </w:rPr>
        <w:t xml:space="preserve"> </w:t>
      </w:r>
      <w:r w:rsidRPr="005A7D18">
        <w:rPr>
          <w:lang w:val="fr-FR"/>
        </w:rPr>
        <w:t>avant et après aplatissement des images ? Quelles parties des dessins vous semblent discriminantes ?</w:t>
      </w:r>
    </w:p>
    <w:p w14:paraId="3C6204DC" w14:textId="06B35BE7" w:rsidR="005A7D18" w:rsidRPr="00E63FE2" w:rsidRDefault="005A7D18" w:rsidP="005A7D18">
      <w:pPr>
        <w:rPr>
          <w:lang w:val="fr-FR"/>
        </w:rPr>
      </w:pPr>
      <w:r w:rsidRPr="00E63FE2">
        <w:rPr>
          <w:lang w:val="fr-FR"/>
        </w:rPr>
        <w:t>1000 observations par classe</w:t>
      </w:r>
    </w:p>
    <w:p w14:paraId="154DBD9B" w14:textId="25BC2577" w:rsidR="005A7D18" w:rsidRPr="00E63FE2" w:rsidRDefault="005A7D18" w:rsidP="005A7D18">
      <w:pPr>
        <w:rPr>
          <w:lang w:val="fr-FR"/>
        </w:rPr>
      </w:pPr>
      <w:r w:rsidRPr="00E63FE2">
        <w:rPr>
          <w:lang w:val="fr-FR"/>
        </w:rPr>
        <w:t>Avant : (2000, 28, 28</w:t>
      </w:r>
      <w:proofErr w:type="gramStart"/>
      <w:r w:rsidRPr="00E63FE2">
        <w:rPr>
          <w:lang w:val="fr-FR"/>
        </w:rPr>
        <w:t xml:space="preserve">)  </w:t>
      </w:r>
      <w:proofErr w:type="spellStart"/>
      <w:r w:rsidRPr="00E63FE2">
        <w:rPr>
          <w:lang w:val="fr-FR"/>
        </w:rPr>
        <w:t>apres</w:t>
      </w:r>
      <w:proofErr w:type="spellEnd"/>
      <w:proofErr w:type="gramEnd"/>
      <w:r w:rsidRPr="00E63FE2">
        <w:rPr>
          <w:lang w:val="fr-FR"/>
        </w:rPr>
        <w:t> : (2000, 784)</w:t>
      </w:r>
    </w:p>
    <w:p w14:paraId="23310722" w14:textId="3B2E0165" w:rsidR="005A7D18" w:rsidRPr="00E63FE2" w:rsidRDefault="005A7D18" w:rsidP="005A7D18">
      <w:pPr>
        <w:rPr>
          <w:lang w:val="fr-FR"/>
        </w:rPr>
      </w:pPr>
      <w:r w:rsidRPr="00E63FE2">
        <w:rPr>
          <w:lang w:val="fr-FR"/>
        </w:rPr>
        <w:t>Les contours</w:t>
      </w:r>
    </w:p>
    <w:p w14:paraId="26E869B4" w14:textId="77777777" w:rsidR="00D33E54" w:rsidRPr="00D33E54" w:rsidRDefault="00D33E54" w:rsidP="00D33E54">
      <w:pPr>
        <w:rPr>
          <w:i/>
          <w:iCs/>
          <w:lang w:val="fr-FR"/>
        </w:rPr>
      </w:pPr>
      <w:r w:rsidRPr="00D33E54">
        <w:rPr>
          <w:i/>
          <w:iCs/>
          <w:lang w:val="fr-FR"/>
        </w:rPr>
        <w:t>Avant aplatissement, chaque image est une matrice de dimension 28 × 28 pixels. Après aplatissement, elle devient un vecteur (x \in \</w:t>
      </w:r>
      <w:proofErr w:type="spellStart"/>
      <w:r w:rsidRPr="00D33E54">
        <w:rPr>
          <w:i/>
          <w:iCs/>
          <w:lang w:val="fr-FR"/>
        </w:rPr>
        <w:t>mathbb</w:t>
      </w:r>
      <w:proofErr w:type="spellEnd"/>
      <w:r w:rsidRPr="00D33E54">
        <w:rPr>
          <w:i/>
          <w:iCs/>
          <w:lang w:val="fr-FR"/>
        </w:rPr>
        <w:t>{R}</w:t>
      </w:r>
      <w:proofErr w:type="gramStart"/>
      <w:r w:rsidRPr="00D33E54">
        <w:rPr>
          <w:i/>
          <w:iCs/>
          <w:lang w:val="fr-FR"/>
        </w:rPr>
        <w:t>^{</w:t>
      </w:r>
      <w:proofErr w:type="gramEnd"/>
      <w:r w:rsidRPr="00D33E54">
        <w:rPr>
          <w:i/>
          <w:iCs/>
          <w:lang w:val="fr-FR"/>
        </w:rPr>
        <w:t>784}), car (28 \times 28 = 784).</w:t>
      </w:r>
    </w:p>
    <w:p w14:paraId="3D2BE6EC" w14:textId="77777777" w:rsidR="00D33E54" w:rsidRPr="00D33E54" w:rsidRDefault="00D33E54" w:rsidP="00D33E54">
      <w:pPr>
        <w:rPr>
          <w:i/>
          <w:iCs/>
          <w:lang w:val="fr-FR"/>
        </w:rPr>
      </w:pPr>
      <w:r w:rsidRPr="00D33E54">
        <w:rPr>
          <w:i/>
          <w:iCs/>
          <w:lang w:val="fr-FR"/>
        </w:rPr>
        <w:t>Les caractéristiques visuelles potentiellement discriminantes sont notamment :</w:t>
      </w:r>
    </w:p>
    <w:p w14:paraId="5846BEFB" w14:textId="77777777" w:rsidR="00D33E54" w:rsidRPr="00D33E54" w:rsidRDefault="00D33E54" w:rsidP="00D33E54">
      <w:pPr>
        <w:numPr>
          <w:ilvl w:val="0"/>
          <w:numId w:val="1"/>
        </w:numPr>
        <w:rPr>
          <w:i/>
          <w:iCs/>
          <w:lang w:val="fr-FR"/>
        </w:rPr>
      </w:pPr>
      <w:r w:rsidRPr="00D33E54">
        <w:rPr>
          <w:i/>
          <w:iCs/>
          <w:lang w:val="fr-FR"/>
        </w:rPr>
        <w:t>Le bec : généralement plus long ou courbé chez le perroquet.</w:t>
      </w:r>
    </w:p>
    <w:p w14:paraId="2D197575" w14:textId="77777777" w:rsidR="00D33E54" w:rsidRPr="00D33E54" w:rsidRDefault="00D33E54" w:rsidP="00D33E54">
      <w:pPr>
        <w:numPr>
          <w:ilvl w:val="0"/>
          <w:numId w:val="1"/>
        </w:numPr>
        <w:rPr>
          <w:i/>
          <w:iCs/>
          <w:lang w:val="fr-FR"/>
        </w:rPr>
      </w:pPr>
      <w:r w:rsidRPr="00D33E54">
        <w:rPr>
          <w:i/>
          <w:iCs/>
          <w:lang w:val="fr-FR"/>
        </w:rPr>
        <w:t>Les ailes : leur forme et leur position peuvent différencier les deux oiseaux.</w:t>
      </w:r>
    </w:p>
    <w:p w14:paraId="44BBCDEA" w14:textId="77777777" w:rsidR="00D33E54" w:rsidRPr="00D33E54" w:rsidRDefault="00D33E54" w:rsidP="00D33E54">
      <w:pPr>
        <w:numPr>
          <w:ilvl w:val="0"/>
          <w:numId w:val="1"/>
        </w:numPr>
        <w:rPr>
          <w:i/>
          <w:iCs/>
          <w:lang w:val="fr-FR"/>
        </w:rPr>
      </w:pPr>
      <w:r w:rsidRPr="00D33E54">
        <w:rPr>
          <w:i/>
          <w:iCs/>
          <w:lang w:val="fr-FR"/>
        </w:rPr>
        <w:t>La silhouette : le pingouin possède généralement un corps plus vertical et arrondi, tandis que le perroquet présente une silhouette plus variée.</w:t>
      </w:r>
    </w:p>
    <w:p w14:paraId="73D75DA0" w14:textId="77777777" w:rsidR="00D33E54" w:rsidRPr="00D33E54" w:rsidRDefault="00D33E54" w:rsidP="00D33E54">
      <w:pPr>
        <w:numPr>
          <w:ilvl w:val="0"/>
          <w:numId w:val="1"/>
        </w:numPr>
        <w:rPr>
          <w:i/>
          <w:iCs/>
          <w:lang w:val="fr-FR"/>
        </w:rPr>
      </w:pPr>
      <w:r w:rsidRPr="00D33E54">
        <w:rPr>
          <w:i/>
          <w:iCs/>
          <w:lang w:val="fr-FR"/>
        </w:rPr>
        <w:t>La queue : souvent plus longue chez le perroquet.</w:t>
      </w:r>
    </w:p>
    <w:p w14:paraId="680C39A1" w14:textId="77777777" w:rsidR="00D33E54" w:rsidRPr="005A7D18" w:rsidRDefault="00D33E54" w:rsidP="005A7D18">
      <w:pPr>
        <w:rPr>
          <w:i/>
          <w:iCs/>
          <w:lang w:val="fr-FR"/>
        </w:rPr>
      </w:pPr>
    </w:p>
    <w:p w14:paraId="6E554357" w14:textId="4514702B" w:rsidR="005A7D18" w:rsidRPr="00E63FE2" w:rsidRDefault="005A7D18" w:rsidP="005A7D18">
      <w:pPr>
        <w:rPr>
          <w:lang w:val="fr-FR"/>
        </w:rPr>
      </w:pPr>
      <w:r w:rsidRPr="005A7D18">
        <w:rPr>
          <w:lang w:val="fr-FR"/>
        </w:rPr>
        <w:t>Question 2.2. Pourquoi choisit-on ici un nombre identique de dessins dans les deux classes ? Que</w:t>
      </w:r>
      <w:r w:rsidRPr="00E63FE2">
        <w:rPr>
          <w:lang w:val="fr-FR"/>
        </w:rPr>
        <w:t xml:space="preserve"> </w:t>
      </w:r>
      <w:r w:rsidRPr="005A7D18">
        <w:rPr>
          <w:lang w:val="fr-FR"/>
        </w:rPr>
        <w:t>pourrait-il se passer avec un jeu très déséquilibré ?</w:t>
      </w:r>
    </w:p>
    <w:p w14:paraId="33A81C66" w14:textId="5B24C693" w:rsidR="005A7D18" w:rsidRPr="005A7D18" w:rsidRDefault="005A7D18" w:rsidP="005A7D18">
      <w:pPr>
        <w:rPr>
          <w:lang w:val="fr-FR"/>
        </w:rPr>
      </w:pPr>
      <w:proofErr w:type="spellStart"/>
      <w:r w:rsidRPr="00E63FE2">
        <w:rPr>
          <w:lang w:val="fr-FR"/>
        </w:rPr>
        <w:t>Tres</w:t>
      </w:r>
      <w:proofErr w:type="spellEnd"/>
      <w:r w:rsidRPr="00E63FE2">
        <w:rPr>
          <w:lang w:val="fr-FR"/>
        </w:rPr>
        <w:t xml:space="preserve"> entraine sur une seule classe sinon</w:t>
      </w:r>
    </w:p>
    <w:p w14:paraId="5805539F" w14:textId="77777777" w:rsidR="005A7D18" w:rsidRPr="005A7D18" w:rsidRDefault="005A7D18" w:rsidP="005A7D18">
      <w:pPr>
        <w:rPr>
          <w:lang w:val="fr-FR"/>
        </w:rPr>
      </w:pPr>
      <w:r w:rsidRPr="005A7D18">
        <w:rPr>
          <w:lang w:val="fr-FR"/>
        </w:rPr>
        <w:t>2.2 Premières visualisations</w:t>
      </w:r>
    </w:p>
    <w:p w14:paraId="5F65CDB5" w14:textId="77777777" w:rsidR="005A7D18" w:rsidRPr="005A7D18" w:rsidRDefault="005A7D18" w:rsidP="005A7D18">
      <w:pPr>
        <w:rPr>
          <w:lang w:val="fr-FR"/>
        </w:rPr>
      </w:pPr>
      <w:r w:rsidRPr="005A7D18">
        <w:rPr>
          <w:lang w:val="fr-FR"/>
        </w:rPr>
        <w:t>Affichez au moins 16 dessins de chaque classe.</w:t>
      </w:r>
    </w:p>
    <w:p w14:paraId="6A561DD8" w14:textId="1790C888" w:rsidR="005A7D18" w:rsidRPr="00E63FE2" w:rsidRDefault="005A7D18" w:rsidP="005A7D18">
      <w:pPr>
        <w:rPr>
          <w:lang w:val="fr-FR"/>
        </w:rPr>
      </w:pPr>
      <w:r w:rsidRPr="005A7D18">
        <w:rPr>
          <w:lang w:val="fr-FR"/>
        </w:rPr>
        <w:lastRenderedPageBreak/>
        <w:t>Question 2.3. Quelles caractéristiques visuelles vous semblent utiles pour distinguer les deux catégories</w:t>
      </w:r>
      <w:r w:rsidRPr="00E63FE2">
        <w:rPr>
          <w:lang w:val="fr-FR"/>
        </w:rPr>
        <w:t xml:space="preserve"> </w:t>
      </w:r>
      <w:r w:rsidRPr="005A7D18">
        <w:rPr>
          <w:lang w:val="fr-FR"/>
        </w:rPr>
        <w:t>?</w:t>
      </w:r>
    </w:p>
    <w:p w14:paraId="1B7CFDA6" w14:textId="211F4244" w:rsidR="005A7D18" w:rsidRPr="00E63FE2" w:rsidRDefault="005A7D18" w:rsidP="005A7D18">
      <w:pPr>
        <w:rPr>
          <w:lang w:val="fr-FR"/>
        </w:rPr>
      </w:pPr>
      <w:r w:rsidRPr="00E63FE2">
        <w:rPr>
          <w:lang w:val="fr-FR"/>
        </w:rPr>
        <w:t>La forme globale</w:t>
      </w:r>
    </w:p>
    <w:p w14:paraId="2DC60243" w14:textId="682FA9DE" w:rsidR="005A7D18" w:rsidRPr="00E63FE2" w:rsidRDefault="005A7D18" w:rsidP="005A7D18">
      <w:pPr>
        <w:rPr>
          <w:lang w:val="fr-FR"/>
        </w:rPr>
      </w:pPr>
      <w:r w:rsidRPr="00E63FE2">
        <w:rPr>
          <w:lang w:val="fr-FR"/>
        </w:rPr>
        <w:t>L’</w:t>
      </w:r>
      <w:proofErr w:type="spellStart"/>
      <w:r w:rsidRPr="00E63FE2">
        <w:rPr>
          <w:lang w:val="fr-FR"/>
        </w:rPr>
        <w:t>interieur</w:t>
      </w:r>
      <w:proofErr w:type="spellEnd"/>
    </w:p>
    <w:p w14:paraId="6A484444" w14:textId="75028A5C" w:rsidR="005A7D18" w:rsidRPr="005A7D18" w:rsidRDefault="005A7D18" w:rsidP="005A7D18">
      <w:pPr>
        <w:rPr>
          <w:lang w:val="fr-FR"/>
        </w:rPr>
      </w:pPr>
      <w:r w:rsidRPr="00E63FE2">
        <w:rPr>
          <w:lang w:val="fr-FR"/>
        </w:rPr>
        <w:t xml:space="preserve">Les cotes de la </w:t>
      </w:r>
      <w:proofErr w:type="spellStart"/>
      <w:r w:rsidRPr="00E63FE2">
        <w:rPr>
          <w:lang w:val="fr-FR"/>
        </w:rPr>
        <w:t>tete</w:t>
      </w:r>
      <w:proofErr w:type="spellEnd"/>
    </w:p>
    <w:p w14:paraId="04C3DFF5" w14:textId="2869B7DD" w:rsidR="005A7D18" w:rsidRPr="005A7D18" w:rsidRDefault="005A7D18" w:rsidP="005A7D18">
      <w:pPr>
        <w:rPr>
          <w:lang w:val="fr-FR"/>
        </w:rPr>
      </w:pPr>
      <w:r w:rsidRPr="005A7D18">
        <w:rPr>
          <w:lang w:val="fr-FR"/>
        </w:rPr>
        <w:t xml:space="preserve">Question 2.4. Deux dessins d’une même classe peuvent-ils être éloignés dans l’espace des </w:t>
      </w:r>
      <w:proofErr w:type="gramStart"/>
      <w:r w:rsidRPr="005A7D18">
        <w:rPr>
          <w:lang w:val="fr-FR"/>
        </w:rPr>
        <w:t>pixels?</w:t>
      </w:r>
      <w:proofErr w:type="gramEnd"/>
    </w:p>
    <w:p w14:paraId="104B3C11" w14:textId="69737079" w:rsidR="005A7D18" w:rsidRPr="00E63FE2" w:rsidRDefault="005A7D18" w:rsidP="005A7D18">
      <w:proofErr w:type="spellStart"/>
      <w:r w:rsidRPr="00E63FE2">
        <w:t>Donnez</w:t>
      </w:r>
      <w:proofErr w:type="spellEnd"/>
      <w:r w:rsidRPr="00E63FE2">
        <w:t xml:space="preserve"> un </w:t>
      </w:r>
      <w:proofErr w:type="spellStart"/>
      <w:r w:rsidRPr="00E63FE2">
        <w:t>exemple</w:t>
      </w:r>
      <w:proofErr w:type="spellEnd"/>
      <w:r w:rsidRPr="00E63FE2">
        <w:t xml:space="preserve"> </w:t>
      </w:r>
      <w:proofErr w:type="spellStart"/>
      <w:r w:rsidRPr="00E63FE2">
        <w:t>visuel</w:t>
      </w:r>
      <w:proofErr w:type="spellEnd"/>
      <w:r w:rsidRPr="00E63FE2">
        <w:t>.</w:t>
      </w:r>
    </w:p>
    <w:p w14:paraId="1FB08C3D" w14:textId="673D3DAB" w:rsidR="005A7D18" w:rsidRPr="00E63FE2" w:rsidRDefault="00D33E54" w:rsidP="005A7D18">
      <w:r w:rsidRPr="00E63FE2">
        <w:rPr>
          <w:noProof/>
        </w:rPr>
        <w:lastRenderedPageBreak/>
        <w:drawing>
          <wp:inline distT="0" distB="0" distL="0" distR="0" wp14:anchorId="4DD03C4B" wp14:editId="092EE614">
            <wp:extent cx="4994275" cy="6289675"/>
            <wp:effectExtent l="0" t="0" r="0" b="0"/>
            <wp:docPr id="40806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628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62B82" w14:textId="77777777" w:rsidR="005A7D18" w:rsidRPr="00E63FE2" w:rsidRDefault="005A7D18" w:rsidP="005A7D18">
      <w:pPr>
        <w:rPr>
          <w:lang w:val="fr-FR"/>
        </w:rPr>
      </w:pPr>
      <w:r w:rsidRPr="005A7D18">
        <w:rPr>
          <w:lang w:val="fr-FR"/>
        </w:rPr>
        <w:t>Question 2.5. Quelles zones de l’image semblent différencier les deux classes ?</w:t>
      </w:r>
    </w:p>
    <w:p w14:paraId="62114B2C" w14:textId="39629ABB" w:rsidR="005A7D18" w:rsidRPr="005A7D18" w:rsidRDefault="005A7D18" w:rsidP="005A7D18">
      <w:pPr>
        <w:rPr>
          <w:lang w:val="fr-FR"/>
        </w:rPr>
      </w:pPr>
      <w:r w:rsidRPr="00E63FE2">
        <w:rPr>
          <w:lang w:val="fr-FR"/>
        </w:rPr>
        <w:t>Forme du corps</w:t>
      </w:r>
    </w:p>
    <w:p w14:paraId="3003A9BD" w14:textId="46C5126F" w:rsidR="005A7D18" w:rsidRPr="00E63FE2" w:rsidRDefault="005A7D18" w:rsidP="005A7D18">
      <w:pPr>
        <w:rPr>
          <w:lang w:val="fr-FR"/>
        </w:rPr>
      </w:pPr>
      <w:r w:rsidRPr="005A7D18">
        <w:rPr>
          <w:lang w:val="fr-FR"/>
        </w:rPr>
        <w:t>Question 2.6. Pourquoi une image moyenne peut-elle être floue alors que les dessins individuels sont</w:t>
      </w:r>
      <w:r w:rsidRPr="00E63FE2">
        <w:rPr>
          <w:lang w:val="fr-FR"/>
        </w:rPr>
        <w:t xml:space="preserve"> </w:t>
      </w:r>
      <w:r w:rsidRPr="005A7D18">
        <w:rPr>
          <w:lang w:val="fr-FR"/>
        </w:rPr>
        <w:t>nets ?</w:t>
      </w:r>
    </w:p>
    <w:p w14:paraId="52A38604" w14:textId="1B7D1049" w:rsidR="005A7D18" w:rsidRPr="005A7D18" w:rsidRDefault="005A7D18" w:rsidP="005A7D18">
      <w:pPr>
        <w:rPr>
          <w:lang w:val="fr-FR"/>
        </w:rPr>
      </w:pPr>
      <w:r w:rsidRPr="00E63FE2">
        <w:rPr>
          <w:lang w:val="fr-FR"/>
        </w:rPr>
        <w:t>Les trains ne se superposent pas parfaitement</w:t>
      </w:r>
    </w:p>
    <w:p w14:paraId="1A23A766" w14:textId="32B9C310" w:rsidR="005A7D18" w:rsidRPr="00E63FE2" w:rsidRDefault="005A7D18" w:rsidP="005A7D18">
      <w:pPr>
        <w:rPr>
          <w:lang w:val="fr-FR"/>
        </w:rPr>
      </w:pPr>
      <w:r w:rsidRPr="005A7D18">
        <w:rPr>
          <w:lang w:val="fr-FR"/>
        </w:rPr>
        <w:lastRenderedPageBreak/>
        <w:t>Question 2.7. La différence des images moyennes constitue-t-elle déjà un classifieur ? Proposez une</w:t>
      </w:r>
      <w:r w:rsidRPr="00E63FE2">
        <w:rPr>
          <w:lang w:val="fr-FR"/>
        </w:rPr>
        <w:t xml:space="preserve"> </w:t>
      </w:r>
      <w:r w:rsidRPr="00E63FE2">
        <w:rPr>
          <w:lang w:val="fr-FR"/>
        </w:rPr>
        <w:t>règle de décision très simple fondée sur ces moyennes.</w:t>
      </w:r>
    </w:p>
    <w:p w14:paraId="7802CE56" w14:textId="6309ED91" w:rsidR="005A7D18" w:rsidRPr="00E63FE2" w:rsidRDefault="00D33E54" w:rsidP="005A7D18">
      <w:pPr>
        <w:rPr>
          <w:lang w:val="fr-FR"/>
        </w:rPr>
      </w:pPr>
      <w:r w:rsidRPr="00E63FE2">
        <w:rPr>
          <w:lang w:val="fr-FR"/>
        </w:rPr>
        <w:t>Oui constitue un classifieur</w:t>
      </w:r>
    </w:p>
    <w:p w14:paraId="03035BCD" w14:textId="21D95994" w:rsidR="00D33E54" w:rsidRPr="00E63FE2" w:rsidRDefault="00D33E54" w:rsidP="005A7D18">
      <w:pPr>
        <w:rPr>
          <w:lang w:val="fr-FR"/>
        </w:rPr>
      </w:pPr>
      <w:r w:rsidRPr="00E63FE2">
        <w:rPr>
          <w:lang w:val="fr-FR"/>
        </w:rPr>
        <w:t xml:space="preserve">La distance a l’un plus petite que la distance </w:t>
      </w:r>
      <w:proofErr w:type="spellStart"/>
      <w:r w:rsidRPr="00E63FE2">
        <w:rPr>
          <w:lang w:val="fr-FR"/>
        </w:rPr>
        <w:t>a</w:t>
      </w:r>
      <w:proofErr w:type="spellEnd"/>
      <w:r w:rsidRPr="00E63FE2">
        <w:rPr>
          <w:lang w:val="fr-FR"/>
        </w:rPr>
        <w:t xml:space="preserve"> l’autre</w:t>
      </w:r>
    </w:p>
    <w:p w14:paraId="394D1426" w14:textId="166AD276" w:rsidR="005A7D18" w:rsidRPr="00E63FE2" w:rsidRDefault="005A7D18" w:rsidP="005A7D18">
      <w:pPr>
        <w:rPr>
          <w:lang w:val="fr-FR"/>
        </w:rPr>
      </w:pPr>
      <w:r w:rsidRPr="005A7D18">
        <w:rPr>
          <w:lang w:val="fr-FR"/>
        </w:rPr>
        <w:t>Question 2.8. Pourquoi est-il utile de ramener les pixels dans [0</w:t>
      </w:r>
      <w:r w:rsidRPr="005A7D18">
        <w:rPr>
          <w:i/>
          <w:iCs/>
          <w:lang w:val="fr-FR"/>
        </w:rPr>
        <w:t xml:space="preserve">, </w:t>
      </w:r>
      <w:r w:rsidRPr="005A7D18">
        <w:rPr>
          <w:lang w:val="fr-FR"/>
        </w:rPr>
        <w:t>1] avant d’utiliser une méthode de</w:t>
      </w:r>
      <w:r w:rsidR="00D33E54" w:rsidRPr="00E63FE2">
        <w:rPr>
          <w:lang w:val="fr-FR"/>
        </w:rPr>
        <w:t xml:space="preserve"> </w:t>
      </w:r>
      <w:r w:rsidRPr="005A7D18">
        <w:rPr>
          <w:lang w:val="fr-FR"/>
        </w:rPr>
        <w:t>gradient ?</w:t>
      </w:r>
    </w:p>
    <w:p w14:paraId="091E35B3" w14:textId="77777777" w:rsidR="00D33E54" w:rsidRPr="00D33E54" w:rsidRDefault="00D33E54" w:rsidP="00D33E54">
      <w:pPr>
        <w:rPr>
          <w:lang w:val="fr-FR"/>
        </w:rPr>
      </w:pPr>
      <w:r w:rsidRPr="00D33E54">
        <w:rPr>
          <w:lang w:val="fr-FR"/>
        </w:rPr>
        <w:t xml:space="preserve">Les pixels ont initialement des valeurs comprises entre 0 et 255. Les ramener dans </w:t>
      </w:r>
      <w:proofErr w:type="gramStart"/>
      <w:r w:rsidRPr="00D33E54">
        <w:rPr>
          <w:lang w:val="fr-FR"/>
        </w:rPr>
        <w:t>\(</w:t>
      </w:r>
      <w:proofErr w:type="gramEnd"/>
      <w:r w:rsidRPr="00D33E54">
        <w:rPr>
          <w:lang w:val="fr-FR"/>
        </w:rPr>
        <w:t>[0,</w:t>
      </w:r>
      <w:proofErr w:type="gramStart"/>
      <w:r w:rsidRPr="00D33E54">
        <w:rPr>
          <w:lang w:val="fr-FR"/>
        </w:rPr>
        <w:t>1]\</w:t>
      </w:r>
      <w:proofErr w:type="gramEnd"/>
      <w:r w:rsidRPr="00D33E54">
        <w:rPr>
          <w:lang w:val="fr-FR"/>
        </w:rPr>
        <w:t>) permet de réduire l'échelle des données, ce qui améliore la stabilité numérique de l'optimisation.</w:t>
      </w:r>
    </w:p>
    <w:p w14:paraId="66FEC374" w14:textId="77777777" w:rsidR="00D33E54" w:rsidRPr="00D33E54" w:rsidRDefault="00D33E54" w:rsidP="00D33E54">
      <w:pPr>
        <w:rPr>
          <w:lang w:val="fr-FR"/>
        </w:rPr>
      </w:pPr>
      <w:r w:rsidRPr="00D33E54">
        <w:rPr>
          <w:lang w:val="fr-FR"/>
        </w:rPr>
        <w:t>En effet, des valeurs trop grandes peuvent entraîner des gradients importants et rendre le choix du pas d'apprentissage difficile, provoquant des oscillations ou une divergence.</w:t>
      </w:r>
    </w:p>
    <w:p w14:paraId="569D3885" w14:textId="77777777" w:rsidR="00D33E54" w:rsidRPr="00D33E54" w:rsidRDefault="00D33E54" w:rsidP="00D33E54">
      <w:pPr>
        <w:rPr>
          <w:lang w:val="fr-FR"/>
        </w:rPr>
      </w:pPr>
      <w:r w:rsidRPr="00D33E54">
        <w:rPr>
          <w:lang w:val="fr-FR"/>
        </w:rPr>
        <w:t>La normalisation facilite donc le choix du pas et peut améliorer la convergence de la descente de gradient.</w:t>
      </w:r>
    </w:p>
    <w:p w14:paraId="167DCEF2" w14:textId="77777777" w:rsidR="00D33E54" w:rsidRPr="005A7D18" w:rsidRDefault="00D33E54" w:rsidP="005A7D18">
      <w:pPr>
        <w:rPr>
          <w:lang w:val="fr-FR"/>
        </w:rPr>
      </w:pPr>
    </w:p>
    <w:p w14:paraId="5D0ABC76" w14:textId="77777777" w:rsidR="005A7D18" w:rsidRPr="00E63FE2" w:rsidRDefault="005A7D18" w:rsidP="005A7D18">
      <w:pPr>
        <w:rPr>
          <w:lang w:val="fr-FR"/>
        </w:rPr>
      </w:pPr>
      <w:r w:rsidRPr="005A7D18">
        <w:rPr>
          <w:lang w:val="fr-FR"/>
        </w:rPr>
        <w:t>Question 2.9. Qu’est-ce qui est perdu lorsque l’image est aplatie en un vecteur ?</w:t>
      </w:r>
    </w:p>
    <w:p w14:paraId="3165213A" w14:textId="4119F796" w:rsidR="00D33E54" w:rsidRPr="00E63FE2" w:rsidRDefault="00D33E54" w:rsidP="005A7D18">
      <w:pPr>
        <w:rPr>
          <w:lang w:val="fr-FR"/>
        </w:rPr>
      </w:pPr>
      <w:r w:rsidRPr="00E63FE2">
        <w:rPr>
          <w:lang w:val="fr-FR"/>
        </w:rPr>
        <w:t>Rien</w:t>
      </w:r>
    </w:p>
    <w:p w14:paraId="5E9AEBFA" w14:textId="77777777" w:rsidR="00D33E54" w:rsidRPr="00D33E54" w:rsidRDefault="00D33E54" w:rsidP="00D33E54">
      <w:pPr>
        <w:rPr>
          <w:lang w:val="fr-FR"/>
        </w:rPr>
      </w:pPr>
      <w:proofErr w:type="gramStart"/>
      <w:r w:rsidRPr="00D33E54">
        <w:rPr>
          <w:lang w:val="fr-FR"/>
        </w:rPr>
        <w:t>aucune</w:t>
      </w:r>
      <w:proofErr w:type="gramEnd"/>
      <w:r w:rsidRPr="00D33E54">
        <w:rPr>
          <w:lang w:val="fr-FR"/>
        </w:rPr>
        <w:t xml:space="preserve"> information sur les valeurs des pixels n'est perdue.</w:t>
      </w:r>
    </w:p>
    <w:p w14:paraId="785BAE4F" w14:textId="77777777" w:rsidR="00D33E54" w:rsidRPr="00D33E54" w:rsidRDefault="00D33E54" w:rsidP="00D33E54">
      <w:pPr>
        <w:rPr>
          <w:lang w:val="fr-FR"/>
        </w:rPr>
      </w:pPr>
      <w:r w:rsidRPr="00D33E54">
        <w:rPr>
          <w:lang w:val="fr-FR"/>
        </w:rPr>
        <w:t>En revanche, la structure spatiale bidimensionnelle de l'image n'est plus représentée explicitement : les relations de voisinage entre pixels deviennent moins directement accessibles.</w:t>
      </w:r>
    </w:p>
    <w:p w14:paraId="703AFA64" w14:textId="77777777" w:rsidR="00D33E54" w:rsidRPr="00D33E54" w:rsidRDefault="00D33E54" w:rsidP="00D33E54">
      <w:pPr>
        <w:rPr>
          <w:lang w:val="fr-FR"/>
        </w:rPr>
      </w:pPr>
      <w:r w:rsidRPr="00D33E54">
        <w:rPr>
          <w:lang w:val="fr-FR"/>
        </w:rPr>
        <w:t xml:space="preserve">On peut néanmoins reconstruire exactement l'image initiale avec </w:t>
      </w:r>
      <w:proofErr w:type="spellStart"/>
      <w:proofErr w:type="gramStart"/>
      <w:r w:rsidRPr="00D33E54">
        <w:rPr>
          <w:lang w:val="fr-FR"/>
        </w:rPr>
        <w:t>reshape</w:t>
      </w:r>
      <w:proofErr w:type="spellEnd"/>
      <w:r w:rsidRPr="00D33E54">
        <w:rPr>
          <w:lang w:val="fr-FR"/>
        </w:rPr>
        <w:t>(</w:t>
      </w:r>
      <w:proofErr w:type="gramEnd"/>
      <w:r w:rsidRPr="00D33E54">
        <w:rPr>
          <w:lang w:val="fr-FR"/>
        </w:rPr>
        <w:t>28, 28), puisque l'ordre des pixels est conservé.</w:t>
      </w:r>
    </w:p>
    <w:p w14:paraId="40E3A1EC" w14:textId="77777777" w:rsidR="00D33E54" w:rsidRPr="005A7D18" w:rsidRDefault="00D33E54" w:rsidP="005A7D18">
      <w:pPr>
        <w:rPr>
          <w:lang w:val="fr-FR"/>
        </w:rPr>
      </w:pPr>
    </w:p>
    <w:p w14:paraId="7FECDFB8" w14:textId="77777777" w:rsidR="005A7D18" w:rsidRPr="00E63FE2" w:rsidRDefault="005A7D18" w:rsidP="005A7D18">
      <w:pPr>
        <w:rPr>
          <w:lang w:val="fr-FR"/>
        </w:rPr>
      </w:pPr>
      <w:r w:rsidRPr="005A7D18">
        <w:rPr>
          <w:lang w:val="fr-FR"/>
        </w:rPr>
        <w:t>Question 2.10. Pourquoi le jeu de test ne doit-il pas intervenir pendant l’optimisation ?</w:t>
      </w:r>
    </w:p>
    <w:p w14:paraId="5119A9B6" w14:textId="77777777" w:rsidR="00D33E54" w:rsidRPr="00D33E54" w:rsidRDefault="00D33E54" w:rsidP="00D33E54">
      <w:pPr>
        <w:rPr>
          <w:lang w:val="fr-FR"/>
        </w:rPr>
      </w:pPr>
      <w:proofErr w:type="gramStart"/>
      <w:r w:rsidRPr="00D33E54">
        <w:rPr>
          <w:lang w:val="fr-FR"/>
        </w:rPr>
        <w:t>e</w:t>
      </w:r>
      <w:proofErr w:type="gramEnd"/>
      <w:r w:rsidRPr="00D33E54">
        <w:rPr>
          <w:lang w:val="fr-FR"/>
        </w:rPr>
        <w:t xml:space="preserve"> jeu de test doit permettre d'évaluer les performances du modèle sur des données qu'il n'a jamais utilisées pour apprendre.</w:t>
      </w:r>
    </w:p>
    <w:p w14:paraId="60908328" w14:textId="77777777" w:rsidR="00D33E54" w:rsidRPr="00D33E54" w:rsidRDefault="00D33E54" w:rsidP="00D33E54">
      <w:pPr>
        <w:rPr>
          <w:lang w:val="fr-FR"/>
        </w:rPr>
      </w:pPr>
      <w:r w:rsidRPr="00D33E54">
        <w:rPr>
          <w:lang w:val="fr-FR"/>
        </w:rPr>
        <w:t>S'il intervient pendant l'optimisation, le modèle risque de s'adapter indirectement à ces données. On obtient alors une estimation trop optimiste de ses performances.</w:t>
      </w:r>
    </w:p>
    <w:p w14:paraId="23047FC8" w14:textId="77777777" w:rsidR="00D33E54" w:rsidRPr="00D33E54" w:rsidRDefault="00D33E54" w:rsidP="00D33E54">
      <w:pPr>
        <w:rPr>
          <w:lang w:val="fr-FR"/>
        </w:rPr>
      </w:pPr>
      <w:r w:rsidRPr="00D33E54">
        <w:rPr>
          <w:lang w:val="fr-FR"/>
        </w:rPr>
        <w:t>Il faut donc optimiser le modèle uniquement sur les données d'apprentissage et réserver le jeu de test à l'évaluation finale.</w:t>
      </w:r>
    </w:p>
    <w:p w14:paraId="6264B0E7" w14:textId="77777777" w:rsidR="00D33E54" w:rsidRPr="005A7D18" w:rsidRDefault="00D33E54" w:rsidP="005A7D18">
      <w:pPr>
        <w:rPr>
          <w:lang w:val="fr-FR"/>
        </w:rPr>
      </w:pPr>
    </w:p>
    <w:p w14:paraId="0004DE9B" w14:textId="77777777" w:rsidR="005A7D18" w:rsidRPr="005A7D18" w:rsidRDefault="005A7D18" w:rsidP="005A7D18">
      <w:pPr>
        <w:rPr>
          <w:lang w:val="fr-FR"/>
        </w:rPr>
      </w:pPr>
      <w:r w:rsidRPr="005A7D18">
        <w:rPr>
          <w:lang w:val="fr-FR"/>
        </w:rPr>
        <w:t xml:space="preserve">Question 2.11. Que mesurerait une </w:t>
      </w:r>
      <w:proofErr w:type="spellStart"/>
      <w:r w:rsidRPr="005A7D18">
        <w:rPr>
          <w:lang w:val="fr-FR"/>
        </w:rPr>
        <w:t>accuracy</w:t>
      </w:r>
      <w:proofErr w:type="spellEnd"/>
      <w:r w:rsidRPr="005A7D18">
        <w:rPr>
          <w:lang w:val="fr-FR"/>
        </w:rPr>
        <w:t xml:space="preserve"> calculée uniquement sur les données d’apprentissage ?</w:t>
      </w:r>
    </w:p>
    <w:p w14:paraId="48AF45AD" w14:textId="55DC8805" w:rsidR="005A7D18" w:rsidRPr="00E63FE2" w:rsidRDefault="005A7D18" w:rsidP="005A7D18">
      <w:pPr>
        <w:rPr>
          <w:lang w:val="fr-FR"/>
        </w:rPr>
      </w:pPr>
      <w:r w:rsidRPr="00E63FE2">
        <w:rPr>
          <w:lang w:val="fr-FR"/>
        </w:rPr>
        <w:t>Pourquoi cette mesure est-elle insuffisante ?</w:t>
      </w:r>
    </w:p>
    <w:p w14:paraId="24160BF0" w14:textId="77777777" w:rsidR="00D33E54" w:rsidRPr="00E63FE2" w:rsidRDefault="00D33E54" w:rsidP="005A7D18">
      <w:pPr>
        <w:rPr>
          <w:lang w:val="fr-FR"/>
        </w:rPr>
      </w:pPr>
    </w:p>
    <w:p w14:paraId="03AD966D" w14:textId="77777777" w:rsidR="00D33E54" w:rsidRPr="00D33E54" w:rsidRDefault="00D33E54" w:rsidP="00D33E54">
      <w:pPr>
        <w:rPr>
          <w:lang w:val="fr-FR"/>
        </w:rPr>
      </w:pPr>
      <w:r w:rsidRPr="00D33E54">
        <w:rPr>
          <w:lang w:val="fr-FR"/>
        </w:rPr>
        <w:t>Cette mesure est insuffisante car une bonne performance sur les données d'apprentissage ne garantit pas une bonne généralisation.</w:t>
      </w:r>
    </w:p>
    <w:p w14:paraId="35708E6B" w14:textId="77777777" w:rsidR="00D33E54" w:rsidRPr="00D33E54" w:rsidRDefault="00D33E54" w:rsidP="00D33E54">
      <w:pPr>
        <w:rPr>
          <w:lang w:val="fr-FR"/>
        </w:rPr>
      </w:pPr>
      <w:r w:rsidRPr="00D33E54">
        <w:rPr>
          <w:lang w:val="fr-FR"/>
        </w:rPr>
        <w:t>En particulier, le modèle peut être en situation de surapprentissage : il s'adapte très bien aux données déjà rencontrées, mais commet davantage d'erreurs sur de nouveaux dessins.</w:t>
      </w:r>
    </w:p>
    <w:p w14:paraId="3A1468E7" w14:textId="77777777" w:rsidR="00D33E54" w:rsidRPr="00E63FE2" w:rsidRDefault="00D33E54" w:rsidP="00D33E54">
      <w:pPr>
        <w:rPr>
          <w:lang w:val="fr-FR"/>
        </w:rPr>
      </w:pPr>
      <w:r w:rsidRPr="00D33E54">
        <w:rPr>
          <w:lang w:val="fr-FR"/>
        </w:rPr>
        <w:t>Il est donc nécessaire de comparer l'</w:t>
      </w:r>
      <w:proofErr w:type="spellStart"/>
      <w:r w:rsidRPr="00D33E54">
        <w:rPr>
          <w:lang w:val="fr-FR"/>
        </w:rPr>
        <w:t>accuracy</w:t>
      </w:r>
      <w:proofErr w:type="spellEnd"/>
      <w:r w:rsidRPr="00D33E54">
        <w:rPr>
          <w:lang w:val="fr-FR"/>
        </w:rPr>
        <w:t xml:space="preserve"> sur les données d'apprentissage et sur le jeu de test pour évaluer la capacité de généralisation du modèle.</w:t>
      </w:r>
    </w:p>
    <w:p w14:paraId="6FEE645D" w14:textId="77777777" w:rsidR="00456743" w:rsidRPr="00E63FE2" w:rsidRDefault="00456743" w:rsidP="00D33E54">
      <w:pPr>
        <w:rPr>
          <w:lang w:val="fr-FR"/>
        </w:rPr>
      </w:pPr>
    </w:p>
    <w:p w14:paraId="6FA7478D" w14:textId="77777777" w:rsidR="00456743" w:rsidRPr="00E63FE2" w:rsidRDefault="00456743" w:rsidP="00D33E54">
      <w:pPr>
        <w:rPr>
          <w:lang w:val="fr-FR"/>
        </w:rPr>
      </w:pPr>
    </w:p>
    <w:p w14:paraId="28229AD4" w14:textId="63FBA194" w:rsidR="00456743" w:rsidRPr="00E63FE2" w:rsidRDefault="00E0473C" w:rsidP="00D33E54">
      <w:pPr>
        <w:rPr>
          <w:lang w:val="fr-FR"/>
        </w:rPr>
      </w:pPr>
      <w:r w:rsidRPr="00E63FE2">
        <w:rPr>
          <w:lang w:val="fr-FR"/>
        </w:rPr>
        <w:t>3.1</w:t>
      </w:r>
    </w:p>
    <w:p w14:paraId="100DF7B5" w14:textId="4B830ECD" w:rsidR="00E0473C" w:rsidRPr="00E63FE2" w:rsidRDefault="00E0473C" w:rsidP="00D33E54">
      <w:pPr>
        <w:rPr>
          <w:lang w:val="fr-FR"/>
        </w:rPr>
      </w:pPr>
      <w:r w:rsidRPr="00E63FE2">
        <w:rPr>
          <w:lang w:val="fr-FR"/>
        </w:rPr>
        <w:t>Sigma(z) pour z&lt;&lt;0 : 0</w:t>
      </w:r>
    </w:p>
    <w:p w14:paraId="7016C83F" w14:textId="58B84ABE" w:rsidR="00E0473C" w:rsidRPr="00E63FE2" w:rsidRDefault="00E0473C" w:rsidP="00D33E54">
      <w:pPr>
        <w:rPr>
          <w:lang w:val="fr-FR"/>
        </w:rPr>
      </w:pPr>
      <w:r w:rsidRPr="00E63FE2">
        <w:rPr>
          <w:lang w:val="fr-FR"/>
        </w:rPr>
        <w:t>Pour z=0 : ½</w:t>
      </w:r>
    </w:p>
    <w:p w14:paraId="272A69A1" w14:textId="3230CD51" w:rsidR="00E0473C" w:rsidRPr="00E63FE2" w:rsidRDefault="00E0473C" w:rsidP="00D33E54">
      <w:pPr>
        <w:rPr>
          <w:lang w:val="fr-FR"/>
        </w:rPr>
      </w:pPr>
      <w:r w:rsidRPr="00E63FE2">
        <w:rPr>
          <w:lang w:val="fr-FR"/>
        </w:rPr>
        <w:t>Pour z&gt;&gt;0 : 1</w:t>
      </w:r>
    </w:p>
    <w:p w14:paraId="09187AC3" w14:textId="4CB63A36" w:rsidR="00E0473C" w:rsidRPr="00E63FE2" w:rsidRDefault="00E0473C" w:rsidP="00D33E54">
      <w:pPr>
        <w:rPr>
          <w:lang w:val="fr-FR"/>
        </w:rPr>
      </w:pPr>
      <w:r w:rsidRPr="00E63FE2">
        <w:rPr>
          <w:lang w:val="fr-FR"/>
        </w:rPr>
        <w:t>3.2 ok</w:t>
      </w:r>
    </w:p>
    <w:p w14:paraId="4C7B464F" w14:textId="77777777" w:rsidR="00E0473C" w:rsidRPr="00E63FE2" w:rsidRDefault="00E0473C" w:rsidP="00E0473C">
      <w:pPr>
        <w:rPr>
          <w:lang w:val="fr-FR"/>
        </w:rPr>
      </w:pPr>
      <w:r w:rsidRPr="00E63FE2">
        <w:rPr>
          <w:lang w:val="fr-FR"/>
        </w:rPr>
        <w:t xml:space="preserve">3.3 </w:t>
      </w:r>
      <w:r w:rsidRPr="00E63FE2">
        <w:rPr>
          <w:lang w:val="fr-FR"/>
        </w:rPr>
        <w:t>Pourquoi une probabilité proche de 0</w:t>
      </w:r>
      <w:r w:rsidRPr="00E63FE2">
        <w:rPr>
          <w:i/>
          <w:iCs/>
          <w:lang w:val="fr-FR"/>
        </w:rPr>
        <w:t>.</w:t>
      </w:r>
      <w:r w:rsidRPr="00E63FE2">
        <w:rPr>
          <w:lang w:val="fr-FR"/>
        </w:rPr>
        <w:t>5 peut-elle être interprétée comme une hésitation</w:t>
      </w:r>
    </w:p>
    <w:p w14:paraId="15B64494" w14:textId="30453551" w:rsidR="00E0473C" w:rsidRPr="00E63FE2" w:rsidRDefault="00E0473C" w:rsidP="00E0473C">
      <w:pPr>
        <w:rPr>
          <w:lang w:val="fr-FR"/>
        </w:rPr>
      </w:pPr>
      <w:proofErr w:type="gramStart"/>
      <w:r w:rsidRPr="00E63FE2">
        <w:rPr>
          <w:lang w:val="fr-FR"/>
        </w:rPr>
        <w:t>du</w:t>
      </w:r>
      <w:proofErr w:type="gramEnd"/>
      <w:r w:rsidRPr="00E63FE2">
        <w:rPr>
          <w:lang w:val="fr-FR"/>
        </w:rPr>
        <w:t xml:space="preserve"> modèle ?</w:t>
      </w:r>
    </w:p>
    <w:p w14:paraId="21065322" w14:textId="35EE7428" w:rsidR="00E0473C" w:rsidRPr="00E63FE2" w:rsidRDefault="00E0473C" w:rsidP="00E0473C">
      <w:pPr>
        <w:rPr>
          <w:lang w:val="fr-FR"/>
        </w:rPr>
      </w:pPr>
      <w:proofErr w:type="gramStart"/>
      <w:r w:rsidRPr="00E63FE2">
        <w:rPr>
          <w:lang w:val="fr-FR"/>
        </w:rPr>
        <w:t>car</w:t>
      </w:r>
      <w:proofErr w:type="gramEnd"/>
      <w:r w:rsidRPr="00E63FE2">
        <w:rPr>
          <w:lang w:val="fr-FR"/>
        </w:rPr>
        <w:t xml:space="preserve"> 50% de chance</w:t>
      </w:r>
    </w:p>
    <w:p w14:paraId="2C4E00C8" w14:textId="52E5D818" w:rsidR="00E0473C" w:rsidRPr="00E63FE2" w:rsidRDefault="00E0473C" w:rsidP="00E0473C">
      <w:pPr>
        <w:rPr>
          <w:lang w:val="fr-FR"/>
        </w:rPr>
      </w:pPr>
      <w:r w:rsidRPr="00E63FE2">
        <w:rPr>
          <w:lang w:val="fr-FR"/>
        </w:rPr>
        <w:t xml:space="preserve">3.4 </w:t>
      </w:r>
      <w:r w:rsidRPr="00E63FE2">
        <w:rPr>
          <w:lang w:val="fr-FR"/>
        </w:rPr>
        <w:t>Quel avantage pratique apporte cette écriture dans le code ?</w:t>
      </w:r>
    </w:p>
    <w:p w14:paraId="524BD00E" w14:textId="30E52CB1" w:rsidR="001A3505" w:rsidRPr="001A3505" w:rsidRDefault="0066415D" w:rsidP="001A3505">
      <w:pPr>
        <w:rPr>
          <w:lang w:val="fr-FR"/>
        </w:rPr>
      </w:pPr>
      <w:r w:rsidRPr="00E63FE2">
        <w:rPr>
          <w:lang w:val="fr-FR"/>
        </w:rPr>
        <w:t xml:space="preserve">Une seule variable </w:t>
      </w:r>
      <w:proofErr w:type="spellStart"/>
      <w:r w:rsidRPr="00E63FE2">
        <w:rPr>
          <w:lang w:val="fr-FR"/>
        </w:rPr>
        <w:t>theta</w:t>
      </w:r>
      <w:proofErr w:type="spellEnd"/>
      <w:r w:rsidRPr="00E63FE2">
        <w:rPr>
          <w:lang w:val="fr-FR"/>
        </w:rPr>
        <w:t xml:space="preserve"> contient tous les paramètres, y compris le biais</w:t>
      </w:r>
    </w:p>
    <w:p w14:paraId="3B484727" w14:textId="41797C55" w:rsidR="001A3505" w:rsidRPr="00E63FE2" w:rsidRDefault="001A3505" w:rsidP="00E0473C">
      <w:pPr>
        <w:rPr>
          <w:lang w:val="fr-FR"/>
        </w:rPr>
      </w:pPr>
    </w:p>
    <w:p w14:paraId="18ED01B6" w14:textId="1115B656" w:rsidR="001A3505" w:rsidRPr="00E63FE2" w:rsidRDefault="001A3505" w:rsidP="00E0473C">
      <w:r w:rsidRPr="00E63FE2">
        <w:t>3.2 Log-loss</w:t>
      </w:r>
    </w:p>
    <w:p w14:paraId="4AC1152F" w14:textId="77777777" w:rsidR="001A3505" w:rsidRPr="001A3505" w:rsidRDefault="001A3505" w:rsidP="001A3505">
      <w:pPr>
        <w:rPr>
          <w:lang w:val="fr-FR"/>
        </w:rPr>
      </w:pPr>
      <w:r w:rsidRPr="001A3505">
        <w:rPr>
          <w:lang w:val="fr-FR"/>
        </w:rPr>
        <w:t>Question 3.5. Quelle contribution donne une observation de classe 1 lorsque le modèle prédit</w:t>
      </w:r>
    </w:p>
    <w:p w14:paraId="6C567F78" w14:textId="77777777" w:rsidR="001A3505" w:rsidRPr="00E63FE2" w:rsidRDefault="001A3505" w:rsidP="001A3505">
      <w:pPr>
        <w:rPr>
          <w:lang w:val="fr-FR"/>
        </w:rPr>
      </w:pPr>
      <w:proofErr w:type="gramStart"/>
      <w:r w:rsidRPr="001A3505">
        <w:rPr>
          <w:i/>
          <w:iCs/>
          <w:lang w:val="fr-FR"/>
        </w:rPr>
        <w:t>pi</w:t>
      </w:r>
      <w:proofErr w:type="gramEnd"/>
      <w:r w:rsidRPr="001A3505">
        <w:rPr>
          <w:i/>
          <w:iCs/>
          <w:lang w:val="fr-FR"/>
        </w:rPr>
        <w:t xml:space="preserve"> </w:t>
      </w:r>
      <w:r w:rsidRPr="001A3505">
        <w:rPr>
          <w:lang w:val="fr-FR"/>
        </w:rPr>
        <w:t>= 0</w:t>
      </w:r>
      <w:r w:rsidRPr="001A3505">
        <w:rPr>
          <w:i/>
          <w:iCs/>
          <w:lang w:val="fr-FR"/>
        </w:rPr>
        <w:t>.</w:t>
      </w:r>
      <w:r w:rsidRPr="001A3505">
        <w:rPr>
          <w:lang w:val="fr-FR"/>
        </w:rPr>
        <w:t xml:space="preserve">99 ? Et lorsque le modèle prédit </w:t>
      </w:r>
      <w:r w:rsidRPr="001A3505">
        <w:rPr>
          <w:i/>
          <w:iCs/>
          <w:lang w:val="fr-FR"/>
        </w:rPr>
        <w:t xml:space="preserve">pi </w:t>
      </w:r>
      <w:r w:rsidRPr="001A3505">
        <w:rPr>
          <w:lang w:val="fr-FR"/>
        </w:rPr>
        <w:t>= 0</w:t>
      </w:r>
      <w:r w:rsidRPr="001A3505">
        <w:rPr>
          <w:i/>
          <w:iCs/>
          <w:lang w:val="fr-FR"/>
        </w:rPr>
        <w:t>.</w:t>
      </w:r>
      <w:r w:rsidRPr="001A3505">
        <w:rPr>
          <w:lang w:val="fr-FR"/>
        </w:rPr>
        <w:t>01 ? Comparez qualitativement.</w:t>
      </w:r>
    </w:p>
    <w:p w14:paraId="4DA9D54B" w14:textId="5C562AF9" w:rsidR="00DF7791" w:rsidRPr="00E63FE2" w:rsidRDefault="00DF7791" w:rsidP="001A3505">
      <w:pPr>
        <w:rPr>
          <w:lang w:val="fr-FR"/>
        </w:rPr>
      </w:pPr>
      <w:proofErr w:type="gramStart"/>
      <w:r w:rsidRPr="001A3505">
        <w:rPr>
          <w:i/>
          <w:iCs/>
          <w:lang w:val="fr-FR"/>
        </w:rPr>
        <w:lastRenderedPageBreak/>
        <w:t>pi</w:t>
      </w:r>
      <w:proofErr w:type="gramEnd"/>
      <w:r w:rsidRPr="001A3505">
        <w:rPr>
          <w:i/>
          <w:iCs/>
          <w:lang w:val="fr-FR"/>
        </w:rPr>
        <w:t xml:space="preserve"> </w:t>
      </w:r>
      <w:r w:rsidRPr="001A3505">
        <w:rPr>
          <w:lang w:val="fr-FR"/>
        </w:rPr>
        <w:t>= 0</w:t>
      </w:r>
      <w:r w:rsidRPr="001A3505">
        <w:rPr>
          <w:i/>
          <w:iCs/>
          <w:lang w:val="fr-FR"/>
        </w:rPr>
        <w:t>.</w:t>
      </w:r>
      <w:r w:rsidRPr="001A3505">
        <w:rPr>
          <w:lang w:val="fr-FR"/>
        </w:rPr>
        <w:t>99</w:t>
      </w:r>
      <w:r w:rsidRPr="00E63FE2">
        <w:rPr>
          <w:lang w:val="fr-FR"/>
        </w:rPr>
        <w:t xml:space="preserve"> : </w:t>
      </w:r>
      <w:r w:rsidRPr="00E63FE2">
        <w:rPr>
          <w:lang w:val="fr-FR"/>
        </w:rPr>
        <w:t>La contribution est très faible, car le modèle prédit correctement la classe 1 avec une forte confiance.</w:t>
      </w:r>
      <w:r w:rsidRPr="00E63FE2">
        <w:rPr>
          <w:lang w:val="fr-FR"/>
        </w:rPr>
        <w:t xml:space="preserve"> (</w:t>
      </w:r>
      <w:proofErr w:type="gramStart"/>
      <w:r w:rsidRPr="00E63FE2">
        <w:rPr>
          <w:lang w:val="fr-FR"/>
        </w:rPr>
        <w:t>yi</w:t>
      </w:r>
      <w:proofErr w:type="gramEnd"/>
      <w:r w:rsidRPr="00E63FE2">
        <w:rPr>
          <w:lang w:val="fr-FR"/>
        </w:rPr>
        <w:t>=1 car classe 1)</w:t>
      </w:r>
    </w:p>
    <w:p w14:paraId="64724C09" w14:textId="4136EEE0" w:rsidR="00DF7791" w:rsidRPr="00E63FE2" w:rsidRDefault="00DF7791" w:rsidP="001A3505">
      <w:pPr>
        <w:rPr>
          <w:lang w:val="fr-FR"/>
        </w:rPr>
      </w:pPr>
      <w:proofErr w:type="gramStart"/>
      <w:r w:rsidRPr="001A3505">
        <w:rPr>
          <w:i/>
          <w:iCs/>
          <w:lang w:val="fr-FR"/>
        </w:rPr>
        <w:t>pi</w:t>
      </w:r>
      <w:proofErr w:type="gramEnd"/>
      <w:r w:rsidRPr="001A3505">
        <w:rPr>
          <w:i/>
          <w:iCs/>
          <w:lang w:val="fr-FR"/>
        </w:rPr>
        <w:t xml:space="preserve"> </w:t>
      </w:r>
      <w:r w:rsidRPr="001A3505">
        <w:rPr>
          <w:lang w:val="fr-FR"/>
        </w:rPr>
        <w:t>= 0</w:t>
      </w:r>
      <w:r w:rsidRPr="001A3505">
        <w:rPr>
          <w:i/>
          <w:iCs/>
          <w:lang w:val="fr-FR"/>
        </w:rPr>
        <w:t>.</w:t>
      </w:r>
      <w:r w:rsidRPr="001A3505">
        <w:rPr>
          <w:lang w:val="fr-FR"/>
        </w:rPr>
        <w:t>01</w:t>
      </w:r>
      <w:r w:rsidRPr="00E63FE2">
        <w:rPr>
          <w:lang w:val="fr-FR"/>
        </w:rPr>
        <w:t xml:space="preserve"> : </w:t>
      </w:r>
      <w:r w:rsidRPr="00E63FE2">
        <w:rPr>
          <w:lang w:val="fr-FR"/>
        </w:rPr>
        <w:t>La contribution est très élevée, car le modèle attribue une probabilité très faible à la véritable classe.</w:t>
      </w:r>
    </w:p>
    <w:p w14:paraId="2148EDF5" w14:textId="30F432AD" w:rsidR="00DF7791" w:rsidRPr="00E63FE2" w:rsidRDefault="00DF7791" w:rsidP="001A3505">
      <w:pPr>
        <w:rPr>
          <w:lang w:val="fr-FR"/>
        </w:rPr>
      </w:pPr>
      <w:proofErr w:type="gramStart"/>
      <w:r w:rsidRPr="00E63FE2">
        <w:rPr>
          <w:lang w:val="fr-FR"/>
        </w:rPr>
        <w:t>une</w:t>
      </w:r>
      <w:proofErr w:type="gramEnd"/>
      <w:r w:rsidRPr="00E63FE2">
        <w:rPr>
          <w:lang w:val="fr-FR"/>
        </w:rPr>
        <w:t xml:space="preserve"> prédiction très confiante mais fausse est beaucoup plus pénalisée qu'une prédiction très confiante et correcte. Ici, la contribution est environ 458 fois plus grande dans le second cas.</w:t>
      </w:r>
    </w:p>
    <w:p w14:paraId="286B5274" w14:textId="77777777" w:rsidR="00DF7791" w:rsidRPr="00E63FE2" w:rsidRDefault="00DF7791" w:rsidP="001A3505">
      <w:pPr>
        <w:rPr>
          <w:lang w:val="fr-FR"/>
        </w:rPr>
      </w:pPr>
    </w:p>
    <w:p w14:paraId="7CB8D0F4" w14:textId="77777777" w:rsidR="00DF7791" w:rsidRPr="001A3505" w:rsidRDefault="00DF7791" w:rsidP="001A3505">
      <w:pPr>
        <w:rPr>
          <w:lang w:val="fr-FR"/>
        </w:rPr>
      </w:pPr>
    </w:p>
    <w:p w14:paraId="4D64FECD" w14:textId="77777777" w:rsidR="001A3505" w:rsidRPr="00E63FE2" w:rsidRDefault="001A3505" w:rsidP="001A3505">
      <w:pPr>
        <w:rPr>
          <w:lang w:val="fr-FR"/>
        </w:rPr>
      </w:pPr>
      <w:r w:rsidRPr="001A3505">
        <w:rPr>
          <w:lang w:val="fr-FR"/>
        </w:rPr>
        <w:t xml:space="preserve">Question 3.6. Pourquoi la </w:t>
      </w:r>
      <w:proofErr w:type="spellStart"/>
      <w:r w:rsidRPr="001A3505">
        <w:rPr>
          <w:lang w:val="fr-FR"/>
        </w:rPr>
        <w:t>log</w:t>
      </w:r>
      <w:proofErr w:type="spellEnd"/>
      <w:r w:rsidRPr="001A3505">
        <w:rPr>
          <w:lang w:val="fr-FR"/>
        </w:rPr>
        <w:t>-</w:t>
      </w:r>
      <w:proofErr w:type="spellStart"/>
      <w:r w:rsidRPr="001A3505">
        <w:rPr>
          <w:lang w:val="fr-FR"/>
        </w:rPr>
        <w:t>loss</w:t>
      </w:r>
      <w:proofErr w:type="spellEnd"/>
      <w:r w:rsidRPr="001A3505">
        <w:rPr>
          <w:lang w:val="fr-FR"/>
        </w:rPr>
        <w:t xml:space="preserve"> pénalise-t-elle fortement une prédiction très confiante mais fausse ?</w:t>
      </w:r>
    </w:p>
    <w:p w14:paraId="280F0059" w14:textId="2EBB35BC" w:rsidR="00DF7791" w:rsidRPr="001A3505" w:rsidRDefault="00DF7791" w:rsidP="001A3505">
      <w:pPr>
        <w:rPr>
          <w:lang w:val="fr-FR"/>
        </w:rPr>
      </w:pPr>
      <w:r w:rsidRPr="00E63FE2">
        <w:rPr>
          <w:lang w:val="fr-FR"/>
        </w:rPr>
        <w:drawing>
          <wp:inline distT="0" distB="0" distL="0" distR="0" wp14:anchorId="5F093201" wp14:editId="139B3AAF">
            <wp:extent cx="5943600" cy="2759075"/>
            <wp:effectExtent l="0" t="0" r="0" b="3175"/>
            <wp:docPr id="58908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89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E101" w14:textId="77777777" w:rsidR="001A3505" w:rsidRPr="001A3505" w:rsidRDefault="001A3505" w:rsidP="001A3505">
      <w:pPr>
        <w:rPr>
          <w:lang w:val="fr-FR"/>
        </w:rPr>
      </w:pPr>
      <w:r w:rsidRPr="001A3505">
        <w:rPr>
          <w:lang w:val="fr-FR"/>
        </w:rPr>
        <w:t xml:space="preserve">Question 3.7. Quel est le rôle de </w:t>
      </w:r>
      <w:r w:rsidRPr="001A3505">
        <w:rPr>
          <w:rFonts w:hint="eastAsia"/>
          <w:i/>
          <w:iCs/>
        </w:rPr>
        <w:t>λ</w:t>
      </w:r>
      <w:r w:rsidRPr="001A3505">
        <w:rPr>
          <w:i/>
          <w:iCs/>
          <w:lang w:val="fr-FR"/>
        </w:rPr>
        <w:t xml:space="preserve"> </w:t>
      </w:r>
      <w:r w:rsidRPr="001A3505">
        <w:rPr>
          <w:lang w:val="fr-FR"/>
        </w:rPr>
        <w:t xml:space="preserve">? Que devrait devenir la norme de </w:t>
      </w:r>
      <w:r w:rsidRPr="001A3505">
        <w:rPr>
          <w:i/>
          <w:iCs/>
          <w:lang w:val="fr-FR"/>
        </w:rPr>
        <w:t xml:space="preserve">w </w:t>
      </w:r>
      <w:r w:rsidRPr="001A3505">
        <w:rPr>
          <w:lang w:val="fr-FR"/>
        </w:rPr>
        <w:t xml:space="preserve">lorsque </w:t>
      </w:r>
      <w:r w:rsidRPr="001A3505">
        <w:rPr>
          <w:rFonts w:hint="eastAsia"/>
          <w:i/>
          <w:iCs/>
        </w:rPr>
        <w:t>λ</w:t>
      </w:r>
      <w:r w:rsidRPr="001A3505">
        <w:rPr>
          <w:i/>
          <w:iCs/>
          <w:lang w:val="fr-FR"/>
        </w:rPr>
        <w:t xml:space="preserve"> </w:t>
      </w:r>
      <w:r w:rsidRPr="001A3505">
        <w:rPr>
          <w:lang w:val="fr-FR"/>
        </w:rPr>
        <w:t>augmente ?</w:t>
      </w:r>
    </w:p>
    <w:p w14:paraId="06832B56" w14:textId="12C53EB1" w:rsidR="00DF7791" w:rsidRPr="00E63FE2" w:rsidRDefault="00DF7791" w:rsidP="001A3505">
      <w:pPr>
        <w:rPr>
          <w:lang w:val="fr-FR"/>
        </w:rPr>
      </w:pPr>
      <w:r w:rsidRPr="00E63FE2">
        <w:rPr>
          <w:rFonts w:hint="eastAsia"/>
          <w:i/>
          <w:iCs/>
        </w:rPr>
        <w:t>λ</w:t>
      </w:r>
      <w:r w:rsidRPr="00E63FE2">
        <w:rPr>
          <w:i/>
          <w:iCs/>
          <w:lang w:val="fr-FR"/>
        </w:rPr>
        <w:t xml:space="preserve"> </w:t>
      </w:r>
      <w:r w:rsidRPr="00E63FE2">
        <w:rPr>
          <w:lang w:val="fr-FR"/>
        </w:rPr>
        <w:t>contrôle la taille des poids</w:t>
      </w:r>
      <w:r w:rsidRPr="00E63FE2">
        <w:rPr>
          <w:lang w:val="fr-FR"/>
        </w:rPr>
        <w:t>. Lorsque la norme de w devrait diminuer si lambda augmente</w:t>
      </w:r>
      <w:r w:rsidR="00762B72" w:rsidRPr="00E63FE2">
        <w:rPr>
          <w:lang w:val="fr-FR"/>
        </w:rPr>
        <w:t xml:space="preserve"> </w:t>
      </w:r>
      <w:r w:rsidR="00762B72" w:rsidRPr="00E63FE2">
        <w:rPr>
          <w:lang w:val="fr-FR"/>
        </w:rPr>
        <w:t>car l'optimisation favorise des coefficients plus petits</w:t>
      </w:r>
      <w:r w:rsidRPr="00E63FE2">
        <w:rPr>
          <w:lang w:val="fr-FR"/>
        </w:rPr>
        <w:t>.</w:t>
      </w:r>
    </w:p>
    <w:p w14:paraId="1D9304E2" w14:textId="45270F4F" w:rsidR="001A3505" w:rsidRPr="00E63FE2" w:rsidRDefault="001A3505" w:rsidP="001A3505">
      <w:pPr>
        <w:rPr>
          <w:lang w:val="fr-FR"/>
        </w:rPr>
      </w:pPr>
      <w:r w:rsidRPr="00E63FE2">
        <w:rPr>
          <w:lang w:val="fr-FR"/>
        </w:rPr>
        <w:t xml:space="preserve">Question 3.8. Pourquoi choisit-on ici de ne pas régulariser le biais </w:t>
      </w:r>
      <w:r w:rsidRPr="00E63FE2">
        <w:rPr>
          <w:i/>
          <w:iCs/>
          <w:lang w:val="fr-FR"/>
        </w:rPr>
        <w:t xml:space="preserve">b </w:t>
      </w:r>
      <w:r w:rsidRPr="00E63FE2">
        <w:rPr>
          <w:lang w:val="fr-FR"/>
        </w:rPr>
        <w:t>?</w:t>
      </w:r>
    </w:p>
    <w:p w14:paraId="64E14974" w14:textId="668377C0" w:rsidR="001A3505" w:rsidRPr="00E63FE2" w:rsidRDefault="00DF7791" w:rsidP="00DF7791">
      <w:pPr>
        <w:rPr>
          <w:lang w:val="fr-FR"/>
        </w:rPr>
      </w:pPr>
      <w:r w:rsidRPr="00DF7791">
        <w:rPr>
          <w:lang w:val="fr-FR"/>
        </w:rPr>
        <w:t xml:space="preserve">On régularise </w:t>
      </w:r>
      <w:r w:rsidRPr="00DF7791">
        <w:rPr>
          <w:i/>
          <w:iCs/>
          <w:lang w:val="fr-FR"/>
        </w:rPr>
        <w:t>w</w:t>
      </w:r>
      <w:r w:rsidRPr="00DF7791">
        <w:rPr>
          <w:lang w:val="fr-FR"/>
        </w:rPr>
        <w:t xml:space="preserve">, mais pas le biais </w:t>
      </w:r>
      <w:r w:rsidRPr="00DF7791">
        <w:rPr>
          <w:i/>
          <w:iCs/>
          <w:lang w:val="fr-FR"/>
        </w:rPr>
        <w:t xml:space="preserve">b </w:t>
      </w:r>
      <w:r w:rsidRPr="00DF7791">
        <w:rPr>
          <w:lang w:val="fr-FR"/>
        </w:rPr>
        <w:t>: le dernier coefficient de</w:t>
      </w:r>
      <w:r w:rsidRPr="00E63FE2">
        <w:rPr>
          <w:lang w:val="fr-FR"/>
        </w:rPr>
        <w:t xml:space="preserve"> </w:t>
      </w:r>
      <w:r w:rsidRPr="00E63FE2">
        <w:rPr>
          <w:lang w:val="fr-FR"/>
        </w:rPr>
        <w:t>régularisation est donc nul.</w:t>
      </w:r>
      <w:r w:rsidR="00762B72" w:rsidRPr="00E63FE2">
        <w:rPr>
          <w:lang w:val="fr-FR"/>
        </w:rPr>
        <w:t xml:space="preserve"> </w:t>
      </w:r>
      <w:r w:rsidR="00762B72" w:rsidRPr="00E63FE2">
        <w:rPr>
          <w:lang w:val="fr-FR"/>
        </w:rPr>
        <w:t>On choisit de ne pas régulariser \(b\), car il ne mesure pas directement l'influence des caractéristiques sur la prédiction.</w:t>
      </w:r>
    </w:p>
    <w:p w14:paraId="71AD5E66" w14:textId="77777777" w:rsidR="005F54AE" w:rsidRPr="00E63FE2" w:rsidRDefault="005F54AE" w:rsidP="00DF7791">
      <w:pPr>
        <w:rPr>
          <w:lang w:val="fr-FR"/>
        </w:rPr>
      </w:pPr>
    </w:p>
    <w:p w14:paraId="05A18C38" w14:textId="77777777" w:rsidR="005F54AE" w:rsidRPr="00E63FE2" w:rsidRDefault="005F54AE" w:rsidP="00DF7791">
      <w:pPr>
        <w:rPr>
          <w:lang w:val="fr-FR"/>
        </w:rPr>
      </w:pPr>
    </w:p>
    <w:p w14:paraId="72945962" w14:textId="30853467" w:rsidR="001A3505" w:rsidRPr="00E63FE2" w:rsidRDefault="001A3505" w:rsidP="001A3505">
      <w:pPr>
        <w:rPr>
          <w:lang w:val="fr-FR"/>
        </w:rPr>
      </w:pPr>
      <w:r w:rsidRPr="00E63FE2">
        <w:rPr>
          <w:lang w:val="fr-FR"/>
        </w:rPr>
        <w:lastRenderedPageBreak/>
        <w:t>3.3 Gradient</w:t>
      </w:r>
    </w:p>
    <w:p w14:paraId="7393E307" w14:textId="77777777" w:rsidR="001A3505" w:rsidRPr="00E63FE2" w:rsidRDefault="001A3505" w:rsidP="001A3505">
      <w:pPr>
        <w:rPr>
          <w:lang w:val="fr-FR"/>
        </w:rPr>
      </w:pPr>
      <w:r w:rsidRPr="001A3505">
        <w:rPr>
          <w:lang w:val="fr-FR"/>
        </w:rPr>
        <w:t xml:space="preserve">Question 3.9. Retrouvez les formules ci-dessus en utilisant </w:t>
      </w:r>
      <w:r w:rsidRPr="001A3505">
        <w:rPr>
          <w:rFonts w:hint="eastAsia"/>
          <w:i/>
          <w:iCs/>
        </w:rPr>
        <w:t>σ</w:t>
      </w:r>
      <w:r w:rsidRPr="001A3505">
        <w:rPr>
          <w:rFonts w:hint="eastAsia"/>
          <w:lang w:val="fr-FR"/>
        </w:rPr>
        <w:t>′</w:t>
      </w:r>
      <w:r w:rsidRPr="001A3505">
        <w:rPr>
          <w:lang w:val="fr-FR"/>
        </w:rPr>
        <w:t>(</w:t>
      </w:r>
      <w:r w:rsidRPr="001A3505">
        <w:rPr>
          <w:i/>
          <w:iCs/>
          <w:lang w:val="fr-FR"/>
        </w:rPr>
        <w:t>z</w:t>
      </w:r>
      <w:r w:rsidRPr="001A3505">
        <w:rPr>
          <w:lang w:val="fr-FR"/>
        </w:rPr>
        <w:t xml:space="preserve">) = </w:t>
      </w:r>
      <w:r w:rsidRPr="001A3505">
        <w:rPr>
          <w:rFonts w:hint="eastAsia"/>
          <w:i/>
          <w:iCs/>
        </w:rPr>
        <w:t>σ</w:t>
      </w:r>
      <w:r w:rsidRPr="001A3505">
        <w:rPr>
          <w:lang w:val="fr-FR"/>
        </w:rPr>
        <w:t>(</w:t>
      </w:r>
      <w:r w:rsidRPr="001A3505">
        <w:rPr>
          <w:i/>
          <w:iCs/>
          <w:lang w:val="fr-FR"/>
        </w:rPr>
        <w:t>z</w:t>
      </w:r>
      <w:proofErr w:type="gramStart"/>
      <w:r w:rsidRPr="001A3505">
        <w:rPr>
          <w:lang w:val="fr-FR"/>
        </w:rPr>
        <w:t>)(</w:t>
      </w:r>
      <w:proofErr w:type="gramEnd"/>
      <w:r w:rsidRPr="001A3505">
        <w:rPr>
          <w:lang w:val="fr-FR"/>
        </w:rPr>
        <w:t xml:space="preserve">1 </w:t>
      </w:r>
      <w:r w:rsidRPr="001A3505">
        <w:rPr>
          <w:rFonts w:hint="eastAsia"/>
          <w:lang w:val="fr-FR"/>
        </w:rPr>
        <w:t>−</w:t>
      </w:r>
      <w:r w:rsidRPr="001A3505">
        <w:rPr>
          <w:lang w:val="fr-FR"/>
        </w:rPr>
        <w:t xml:space="preserve"> </w:t>
      </w:r>
      <w:r w:rsidRPr="001A3505">
        <w:rPr>
          <w:rFonts w:hint="eastAsia"/>
          <w:i/>
          <w:iCs/>
        </w:rPr>
        <w:t>σ</w:t>
      </w:r>
      <w:r w:rsidRPr="001A3505">
        <w:rPr>
          <w:lang w:val="fr-FR"/>
        </w:rPr>
        <w:t>(</w:t>
      </w:r>
      <w:r w:rsidRPr="001A3505">
        <w:rPr>
          <w:i/>
          <w:iCs/>
          <w:lang w:val="fr-FR"/>
        </w:rPr>
        <w:t>z</w:t>
      </w:r>
      <w:r w:rsidRPr="001A3505">
        <w:rPr>
          <w:lang w:val="fr-FR"/>
        </w:rPr>
        <w:t>)).</w:t>
      </w:r>
    </w:p>
    <w:p w14:paraId="34BDD021" w14:textId="77777777" w:rsidR="005F54AE" w:rsidRPr="001A3505" w:rsidRDefault="005F54AE" w:rsidP="001A3505">
      <w:pPr>
        <w:rPr>
          <w:lang w:val="fr-FR"/>
        </w:rPr>
      </w:pPr>
    </w:p>
    <w:p w14:paraId="0B936118" w14:textId="4FA88DD6" w:rsidR="001A3505" w:rsidRPr="00E63FE2" w:rsidRDefault="001A3505" w:rsidP="001A3505">
      <w:pPr>
        <w:rPr>
          <w:lang w:val="fr-FR"/>
        </w:rPr>
      </w:pPr>
      <w:r w:rsidRPr="001A3505">
        <w:rPr>
          <w:lang w:val="fr-FR"/>
        </w:rPr>
        <w:t>Question 3.10. Vérifiez soigneusement les dimensions de toutes les quantités dans l’expression</w:t>
      </w:r>
      <w:r w:rsidR="005F54AE" w:rsidRPr="00E63FE2">
        <w:rPr>
          <w:lang w:val="fr-FR"/>
        </w:rPr>
        <w:t xml:space="preserve"> </w:t>
      </w:r>
      <w:r w:rsidRPr="00E63FE2">
        <w:rPr>
          <w:lang w:val="fr-FR"/>
        </w:rPr>
        <w:t>matricielle du gradient.</w:t>
      </w:r>
    </w:p>
    <w:p w14:paraId="5261C9D6" w14:textId="77777777" w:rsidR="005F54AE" w:rsidRPr="00E63FE2" w:rsidRDefault="005F54AE" w:rsidP="001A3505">
      <w:pPr>
        <w:rPr>
          <w:lang w:val="fr-FR"/>
        </w:rPr>
      </w:pPr>
    </w:p>
    <w:p w14:paraId="059E47C0" w14:textId="1AD711F8" w:rsidR="001A3505" w:rsidRPr="00E63FE2" w:rsidRDefault="001A3505" w:rsidP="001A3505">
      <w:pPr>
        <w:rPr>
          <w:lang w:val="fr-FR"/>
        </w:rPr>
      </w:pPr>
      <w:r w:rsidRPr="00E63FE2">
        <w:rPr>
          <w:lang w:val="fr-FR"/>
        </w:rPr>
        <w:t>3.4 Vérification par différences finies</w:t>
      </w:r>
    </w:p>
    <w:p w14:paraId="3D8BF871" w14:textId="77777777" w:rsidR="001A3505" w:rsidRPr="001A3505" w:rsidRDefault="001A3505" w:rsidP="001A3505">
      <w:pPr>
        <w:rPr>
          <w:lang w:val="fr-FR"/>
        </w:rPr>
      </w:pPr>
      <w:r w:rsidRPr="001A3505">
        <w:rPr>
          <w:lang w:val="fr-FR"/>
        </w:rPr>
        <w:t>Construisez un gradient numérique par différences centrées :</w:t>
      </w:r>
    </w:p>
    <w:p w14:paraId="75294E9B" w14:textId="77777777" w:rsidR="001A3505" w:rsidRPr="001A3505" w:rsidRDefault="001A3505" w:rsidP="001A3505">
      <w:pPr>
        <w:rPr>
          <w:lang w:val="fr-FR"/>
        </w:rPr>
      </w:pPr>
      <w:r w:rsidRPr="001A3505">
        <w:rPr>
          <w:lang w:val="fr-FR"/>
        </w:rPr>
        <w:t xml:space="preserve">Comparez-le au gradient analytique pour plusieurs valeurs de </w:t>
      </w:r>
      <w:r w:rsidRPr="001A3505">
        <w:rPr>
          <w:i/>
          <w:iCs/>
          <w:lang w:val="fr-FR"/>
        </w:rPr>
        <w:t>h</w:t>
      </w:r>
      <w:r w:rsidRPr="001A3505">
        <w:rPr>
          <w:lang w:val="fr-FR"/>
        </w:rPr>
        <w:t>.</w:t>
      </w:r>
    </w:p>
    <w:p w14:paraId="4CB97E27" w14:textId="77777777" w:rsidR="001A3505" w:rsidRPr="00E63FE2" w:rsidRDefault="001A3505" w:rsidP="001A3505">
      <w:pPr>
        <w:rPr>
          <w:lang w:val="fr-FR"/>
        </w:rPr>
      </w:pPr>
      <w:r w:rsidRPr="001A3505">
        <w:rPr>
          <w:lang w:val="fr-FR"/>
        </w:rPr>
        <w:t xml:space="preserve">Question 3.11. Quel comportement attendez-vous de l’erreur lorsque </w:t>
      </w:r>
      <w:r w:rsidRPr="001A3505">
        <w:rPr>
          <w:i/>
          <w:iCs/>
          <w:lang w:val="fr-FR"/>
        </w:rPr>
        <w:t xml:space="preserve">h </w:t>
      </w:r>
      <w:r w:rsidRPr="001A3505">
        <w:rPr>
          <w:lang w:val="fr-FR"/>
        </w:rPr>
        <w:t>diminue ?</w:t>
      </w:r>
    </w:p>
    <w:p w14:paraId="7169DCD5" w14:textId="68E2C071" w:rsidR="00B02D6F" w:rsidRPr="001A3505" w:rsidRDefault="00B02D6F" w:rsidP="001A3505">
      <w:pPr>
        <w:rPr>
          <w:lang w:val="fr-FR"/>
        </w:rPr>
      </w:pPr>
      <w:r w:rsidRPr="00E63FE2">
        <w:rPr>
          <w:lang w:val="fr-FR"/>
        </w:rPr>
        <w:t>Lorsque \(h\) diminue, l'erreur entre le gradient numérique et le gradient analytique devrait initialement diminuer, car l'approximation par différences finies devient plus précise.</w:t>
      </w:r>
    </w:p>
    <w:p w14:paraId="43307844" w14:textId="77777777" w:rsidR="001A3505" w:rsidRPr="001A3505" w:rsidRDefault="001A3505" w:rsidP="001A3505">
      <w:pPr>
        <w:rPr>
          <w:lang w:val="fr-FR"/>
        </w:rPr>
      </w:pPr>
      <w:r w:rsidRPr="001A3505">
        <w:rPr>
          <w:lang w:val="fr-FR"/>
        </w:rPr>
        <w:t xml:space="preserve">Question 3.12. Pourquoi un </w:t>
      </w:r>
      <w:r w:rsidRPr="001A3505">
        <w:rPr>
          <w:i/>
          <w:iCs/>
          <w:lang w:val="fr-FR"/>
        </w:rPr>
        <w:t xml:space="preserve">h </w:t>
      </w:r>
      <w:r w:rsidRPr="001A3505">
        <w:rPr>
          <w:lang w:val="fr-FR"/>
        </w:rPr>
        <w:t>extrêmement petit n’est-il pas toujours meilleur en arithmétique</w:t>
      </w:r>
    </w:p>
    <w:p w14:paraId="358298A7" w14:textId="77777777" w:rsidR="001A3505" w:rsidRPr="00E63FE2" w:rsidRDefault="001A3505" w:rsidP="001A3505">
      <w:pPr>
        <w:rPr>
          <w:lang w:val="fr-FR"/>
        </w:rPr>
      </w:pPr>
      <w:proofErr w:type="gramStart"/>
      <w:r w:rsidRPr="001A3505">
        <w:rPr>
          <w:lang w:val="fr-FR"/>
        </w:rPr>
        <w:t>flottante</w:t>
      </w:r>
      <w:proofErr w:type="gramEnd"/>
      <w:r w:rsidRPr="001A3505">
        <w:rPr>
          <w:lang w:val="fr-FR"/>
        </w:rPr>
        <w:t xml:space="preserve"> ?</w:t>
      </w:r>
    </w:p>
    <w:p w14:paraId="5C30D3FF" w14:textId="77777777" w:rsidR="00B02D6F" w:rsidRPr="00B02D6F" w:rsidRDefault="00B02D6F" w:rsidP="00B02D6F">
      <w:pPr>
        <w:rPr>
          <w:lang w:val="fr-FR"/>
        </w:rPr>
      </w:pPr>
      <w:r w:rsidRPr="00B02D6F">
        <w:rPr>
          <w:lang w:val="fr-FR"/>
        </w:rPr>
        <w:t>Lorsque \(h\) devient extrêmement petit, les valeurs \(f(\</w:t>
      </w:r>
      <w:proofErr w:type="spellStart"/>
      <w:r w:rsidRPr="00B02D6F">
        <w:rPr>
          <w:lang w:val="fr-FR"/>
        </w:rPr>
        <w:t>theta+he_</w:t>
      </w:r>
      <w:proofErr w:type="gramStart"/>
      <w:r w:rsidRPr="00B02D6F">
        <w:rPr>
          <w:lang w:val="fr-FR"/>
        </w:rPr>
        <w:t>j</w:t>
      </w:r>
      <w:proofErr w:type="spellEnd"/>
      <w:r w:rsidRPr="00B02D6F">
        <w:rPr>
          <w:lang w:val="fr-FR"/>
        </w:rPr>
        <w:t>)\</w:t>
      </w:r>
      <w:proofErr w:type="gramEnd"/>
      <w:r w:rsidRPr="00B02D6F">
        <w:rPr>
          <w:lang w:val="fr-FR"/>
        </w:rPr>
        <w:t>) et \(f(\</w:t>
      </w:r>
      <w:proofErr w:type="spellStart"/>
      <w:r w:rsidRPr="00B02D6F">
        <w:rPr>
          <w:lang w:val="fr-FR"/>
        </w:rPr>
        <w:t>theta-he_</w:t>
      </w:r>
      <w:proofErr w:type="gramStart"/>
      <w:r w:rsidRPr="00B02D6F">
        <w:rPr>
          <w:lang w:val="fr-FR"/>
        </w:rPr>
        <w:t>j</w:t>
      </w:r>
      <w:proofErr w:type="spellEnd"/>
      <w:r w:rsidRPr="00B02D6F">
        <w:rPr>
          <w:lang w:val="fr-FR"/>
        </w:rPr>
        <w:t>)\</w:t>
      </w:r>
      <w:proofErr w:type="gramEnd"/>
      <w:r w:rsidRPr="00B02D6F">
        <w:rPr>
          <w:lang w:val="fr-FR"/>
        </w:rPr>
        <w:t>) deviennent presque identiques.</w:t>
      </w:r>
    </w:p>
    <w:p w14:paraId="5841D4C6" w14:textId="77777777" w:rsidR="00B02D6F" w:rsidRPr="00B02D6F" w:rsidRDefault="00B02D6F" w:rsidP="00B02D6F">
      <w:pPr>
        <w:rPr>
          <w:lang w:val="fr-FR"/>
        </w:rPr>
      </w:pPr>
      <w:r w:rsidRPr="00B02D6F">
        <w:rPr>
          <w:lang w:val="fr-FR"/>
        </w:rPr>
        <w:t>Leur soustraction entraîne alors une perte de précision numérique, appelée annulation catastrophique, à cause des erreurs d'arrondi des nombres flottants.</w:t>
      </w:r>
    </w:p>
    <w:p w14:paraId="708C826C" w14:textId="77777777" w:rsidR="00B02D6F" w:rsidRPr="00B02D6F" w:rsidRDefault="00B02D6F" w:rsidP="00B02D6F">
      <w:pPr>
        <w:rPr>
          <w:lang w:val="fr-FR"/>
        </w:rPr>
      </w:pPr>
      <w:r w:rsidRPr="00B02D6F">
        <w:rPr>
          <w:lang w:val="fr-FR"/>
        </w:rPr>
        <w:t>De plus, comme on divise cette différence par \(2h\), très petit, les erreurs d'arrondi peuvent être amplifiées.</w:t>
      </w:r>
    </w:p>
    <w:p w14:paraId="597468E9" w14:textId="77777777" w:rsidR="00B02D6F" w:rsidRPr="00B02D6F" w:rsidRDefault="00B02D6F" w:rsidP="00B02D6F">
      <w:pPr>
        <w:rPr>
          <w:lang w:val="fr-FR"/>
        </w:rPr>
      </w:pPr>
      <w:r w:rsidRPr="00B02D6F">
        <w:rPr>
          <w:lang w:val="fr-FR"/>
        </w:rPr>
        <w:t>Conclusion : un \(h\) trop petit peut augmenter l'erreur du gradient numérique. Il faut donc choisir un compromis entre l'erreur de troncature et les erreurs d'arrondi.</w:t>
      </w:r>
    </w:p>
    <w:p w14:paraId="48A684A4" w14:textId="77777777" w:rsidR="00B02D6F" w:rsidRPr="001A3505" w:rsidRDefault="00B02D6F" w:rsidP="001A3505">
      <w:pPr>
        <w:rPr>
          <w:lang w:val="fr-FR"/>
        </w:rPr>
      </w:pPr>
    </w:p>
    <w:p w14:paraId="1E1DC60A" w14:textId="6430695B" w:rsidR="001A3505" w:rsidRPr="00E63FE2" w:rsidRDefault="001A3505" w:rsidP="001A3505">
      <w:pPr>
        <w:rPr>
          <w:lang w:val="fr-FR"/>
        </w:rPr>
      </w:pPr>
      <w:r w:rsidRPr="001A3505">
        <w:rPr>
          <w:lang w:val="fr-FR"/>
        </w:rPr>
        <w:t>Question 3.13. Pourquoi cette vérification est-elle particulièrement utile avant d’implémenter un</w:t>
      </w:r>
      <w:r w:rsidRPr="00E63FE2">
        <w:rPr>
          <w:lang w:val="fr-FR"/>
        </w:rPr>
        <w:t xml:space="preserve"> </w:t>
      </w:r>
      <w:r w:rsidRPr="00E63FE2">
        <w:rPr>
          <w:lang w:val="fr-FR"/>
        </w:rPr>
        <w:t>algorithme d’optimisation ?</w:t>
      </w:r>
    </w:p>
    <w:p w14:paraId="1FF3384E" w14:textId="35D82267" w:rsidR="00B02D6F" w:rsidRPr="00E63FE2" w:rsidRDefault="00B02D6F" w:rsidP="001A3505">
      <w:pPr>
        <w:rPr>
          <w:lang w:val="fr-FR"/>
        </w:rPr>
      </w:pPr>
      <w:proofErr w:type="gramStart"/>
      <w:r w:rsidRPr="00E63FE2">
        <w:rPr>
          <w:lang w:val="fr-FR"/>
        </w:rPr>
        <w:t>cette</w:t>
      </w:r>
      <w:proofErr w:type="gramEnd"/>
      <w:r w:rsidRPr="00E63FE2">
        <w:rPr>
          <w:lang w:val="fr-FR"/>
        </w:rPr>
        <w:t xml:space="preserve"> vérification permet de s'assurer que le gradient analytique est correctement implémenté, afin de fiabiliser la convergence de la descente de gradient.</w:t>
      </w:r>
    </w:p>
    <w:p w14:paraId="55AD384B" w14:textId="77777777" w:rsidR="001A3505" w:rsidRPr="001A3505" w:rsidRDefault="001A3505" w:rsidP="001A3505">
      <w:pPr>
        <w:rPr>
          <w:lang w:val="fr-FR"/>
        </w:rPr>
      </w:pPr>
      <w:r w:rsidRPr="001A3505">
        <w:rPr>
          <w:lang w:val="fr-FR"/>
        </w:rPr>
        <w:t xml:space="preserve">4 Optimiser la </w:t>
      </w:r>
      <w:proofErr w:type="spellStart"/>
      <w:r w:rsidRPr="001A3505">
        <w:rPr>
          <w:lang w:val="fr-FR"/>
        </w:rPr>
        <w:t>log</w:t>
      </w:r>
      <w:proofErr w:type="spellEnd"/>
      <w:r w:rsidRPr="001A3505">
        <w:rPr>
          <w:lang w:val="fr-FR"/>
        </w:rPr>
        <w:t>-</w:t>
      </w:r>
      <w:proofErr w:type="spellStart"/>
      <w:r w:rsidRPr="001A3505">
        <w:rPr>
          <w:lang w:val="fr-FR"/>
        </w:rPr>
        <w:t>loss</w:t>
      </w:r>
      <w:proofErr w:type="spellEnd"/>
      <w:r w:rsidRPr="001A3505">
        <w:rPr>
          <w:lang w:val="fr-FR"/>
        </w:rPr>
        <w:t xml:space="preserve"> ! !</w:t>
      </w:r>
    </w:p>
    <w:p w14:paraId="21254193" w14:textId="71556963" w:rsidR="001A3505" w:rsidRPr="00E63FE2" w:rsidRDefault="001A3505" w:rsidP="001A3505">
      <w:pPr>
        <w:rPr>
          <w:lang w:val="fr-FR"/>
        </w:rPr>
      </w:pPr>
      <w:r w:rsidRPr="00E63FE2">
        <w:rPr>
          <w:lang w:val="fr-FR"/>
        </w:rPr>
        <w:lastRenderedPageBreak/>
        <w:t>4.1 Descente de gradient à pas fixe</w:t>
      </w:r>
    </w:p>
    <w:p w14:paraId="47033E46" w14:textId="117BD6E5" w:rsidR="001A3505" w:rsidRPr="00E63FE2" w:rsidRDefault="001A3505" w:rsidP="001A3505">
      <w:pPr>
        <w:rPr>
          <w:lang w:val="fr-FR"/>
        </w:rPr>
      </w:pPr>
      <w:r w:rsidRPr="001A3505">
        <w:rPr>
          <w:lang w:val="fr-FR"/>
        </w:rPr>
        <w:t xml:space="preserve">Question 4.1. Pourquoi </w:t>
      </w:r>
      <w:proofErr w:type="spellStart"/>
      <w:r w:rsidRPr="001A3505">
        <w:rPr>
          <w:i/>
          <w:iCs/>
          <w:lang w:val="fr-FR"/>
        </w:rPr>
        <w:t>dk</w:t>
      </w:r>
      <w:proofErr w:type="spellEnd"/>
      <w:r w:rsidRPr="001A3505">
        <w:rPr>
          <w:i/>
          <w:iCs/>
          <w:lang w:val="fr-FR"/>
        </w:rPr>
        <w:t xml:space="preserve"> </w:t>
      </w:r>
      <w:r w:rsidRPr="001A3505">
        <w:rPr>
          <w:lang w:val="fr-FR"/>
        </w:rPr>
        <w:t xml:space="preserve">= </w:t>
      </w:r>
      <w:r w:rsidRPr="001A3505">
        <w:rPr>
          <w:rFonts w:hint="eastAsia"/>
          <w:lang w:val="fr-FR"/>
        </w:rPr>
        <w:t>−</w:t>
      </w:r>
      <w:r w:rsidRPr="001A3505">
        <w:rPr>
          <w:rFonts w:ascii="Cambria Math" w:hAnsi="Cambria Math" w:cs="Cambria Math"/>
          <w:lang w:val="fr-FR"/>
        </w:rPr>
        <w:t>∇</w:t>
      </w:r>
      <w:r w:rsidRPr="001A3505">
        <w:rPr>
          <w:i/>
          <w:iCs/>
          <w:lang w:val="fr-FR"/>
        </w:rPr>
        <w:t>f</w:t>
      </w:r>
      <w:r w:rsidRPr="001A3505">
        <w:rPr>
          <w:lang w:val="fr-FR"/>
        </w:rPr>
        <w:t>(</w:t>
      </w:r>
      <w:r w:rsidRPr="001A3505">
        <w:rPr>
          <w:rFonts w:hint="eastAsia"/>
          <w:i/>
          <w:iCs/>
        </w:rPr>
        <w:t>θ</w:t>
      </w:r>
      <w:r w:rsidRPr="001A3505">
        <w:rPr>
          <w:i/>
          <w:iCs/>
          <w:lang w:val="fr-FR"/>
        </w:rPr>
        <w:t>k</w:t>
      </w:r>
      <w:r w:rsidRPr="001A3505">
        <w:rPr>
          <w:lang w:val="fr-FR"/>
        </w:rPr>
        <w:t>) est-il une direction de descente lorsque le gradient est non</w:t>
      </w:r>
      <w:r w:rsidR="00E71D0A" w:rsidRPr="00E63FE2">
        <w:rPr>
          <w:lang w:val="fr-FR"/>
        </w:rPr>
        <w:t xml:space="preserve"> </w:t>
      </w:r>
      <w:r w:rsidRPr="001A3505">
        <w:rPr>
          <w:lang w:val="fr-FR"/>
        </w:rPr>
        <w:t>nul ?</w:t>
      </w:r>
    </w:p>
    <w:p w14:paraId="455F9F10" w14:textId="77777777" w:rsidR="00E71D0A" w:rsidRPr="001A3505" w:rsidRDefault="00E71D0A" w:rsidP="001A3505">
      <w:pPr>
        <w:rPr>
          <w:lang w:val="fr-FR"/>
        </w:rPr>
      </w:pPr>
    </w:p>
    <w:p w14:paraId="5414F77C" w14:textId="6477F2BA" w:rsidR="001A3505" w:rsidRPr="001A3505" w:rsidRDefault="001A3505" w:rsidP="001A3505">
      <w:pPr>
        <w:rPr>
          <w:lang w:val="fr-FR"/>
        </w:rPr>
      </w:pPr>
      <w:r w:rsidRPr="001A3505">
        <w:rPr>
          <w:lang w:val="fr-FR"/>
        </w:rPr>
        <w:t xml:space="preserve">Question 4.2. Quel critère d’arrêt proposez-vous ? Comparez un critère sur </w:t>
      </w:r>
      <w:r w:rsidRPr="001A3505">
        <w:rPr>
          <w:rFonts w:ascii="Cambria Math" w:hAnsi="Cambria Math" w:cs="Cambria Math"/>
          <w:lang w:val="fr-FR"/>
        </w:rPr>
        <w:t>∥∇</w:t>
      </w:r>
      <w:r w:rsidRPr="001A3505">
        <w:rPr>
          <w:i/>
          <w:iCs/>
          <w:lang w:val="fr-FR"/>
        </w:rPr>
        <w:t>f</w:t>
      </w:r>
      <w:r w:rsidRPr="001A3505">
        <w:rPr>
          <w:rFonts w:ascii="Cambria Math" w:hAnsi="Cambria Math" w:cs="Cambria Math"/>
          <w:lang w:val="fr-FR"/>
        </w:rPr>
        <w:t>∥</w:t>
      </w:r>
      <w:r w:rsidRPr="001A3505">
        <w:rPr>
          <w:lang w:val="fr-FR"/>
        </w:rPr>
        <w:t xml:space="preserve"> et un critère sur</w:t>
      </w:r>
      <w:r w:rsidR="00E71D0A" w:rsidRPr="00E63FE2">
        <w:rPr>
          <w:lang w:val="fr-FR"/>
        </w:rPr>
        <w:t xml:space="preserve"> </w:t>
      </w:r>
      <w:r w:rsidRPr="001A3505">
        <w:rPr>
          <w:lang w:val="fr-FR"/>
        </w:rPr>
        <w:t>|</w:t>
      </w:r>
      <w:r w:rsidRPr="001A3505">
        <w:rPr>
          <w:i/>
          <w:iCs/>
          <w:lang w:val="fr-FR"/>
        </w:rPr>
        <w:t>fk</w:t>
      </w:r>
      <w:r w:rsidRPr="001A3505">
        <w:rPr>
          <w:lang w:val="fr-FR"/>
        </w:rPr>
        <w:t xml:space="preserve">+1 </w:t>
      </w:r>
      <w:r w:rsidRPr="001A3505">
        <w:rPr>
          <w:rFonts w:hint="eastAsia"/>
          <w:lang w:val="fr-FR"/>
        </w:rPr>
        <w:t>−</w:t>
      </w:r>
      <w:r w:rsidRPr="001A3505">
        <w:rPr>
          <w:lang w:val="fr-FR"/>
        </w:rPr>
        <w:t xml:space="preserve"> </w:t>
      </w:r>
      <w:proofErr w:type="spellStart"/>
      <w:r w:rsidRPr="001A3505">
        <w:rPr>
          <w:i/>
          <w:iCs/>
          <w:lang w:val="fr-FR"/>
        </w:rPr>
        <w:t>fk</w:t>
      </w:r>
      <w:proofErr w:type="spellEnd"/>
      <w:r w:rsidRPr="001A3505">
        <w:rPr>
          <w:lang w:val="fr-FR"/>
        </w:rPr>
        <w:t>|.</w:t>
      </w:r>
    </w:p>
    <w:p w14:paraId="2AB27EF0" w14:textId="35DDAFE6" w:rsidR="001A3505" w:rsidRPr="00E63FE2" w:rsidRDefault="001A3505" w:rsidP="001A3505">
      <w:pPr>
        <w:rPr>
          <w:i/>
          <w:iCs/>
          <w:lang w:val="fr-FR"/>
        </w:rPr>
      </w:pPr>
      <w:r w:rsidRPr="001A3505">
        <w:rPr>
          <w:lang w:val="fr-FR"/>
        </w:rPr>
        <w:t xml:space="preserve">Testez plusieurs valeurs de </w:t>
      </w:r>
      <w:r w:rsidRPr="001A3505">
        <w:rPr>
          <w:rFonts w:hint="eastAsia"/>
          <w:i/>
          <w:iCs/>
        </w:rPr>
        <w:t>α</w:t>
      </w:r>
      <w:r w:rsidRPr="001A3505">
        <w:rPr>
          <w:i/>
          <w:iCs/>
          <w:lang w:val="fr-FR"/>
        </w:rPr>
        <w:t xml:space="preserve"> </w:t>
      </w:r>
      <w:r w:rsidRPr="001A3505">
        <w:rPr>
          <w:lang w:val="fr-FR"/>
        </w:rPr>
        <w:t>sur le même point initial, par exemple 10</w:t>
      </w:r>
      <w:r w:rsidRPr="001A3505">
        <w:rPr>
          <w:rFonts w:hint="eastAsia"/>
          <w:lang w:val="fr-FR"/>
        </w:rPr>
        <w:t>−</w:t>
      </w:r>
      <w:r w:rsidRPr="001A3505">
        <w:rPr>
          <w:lang w:val="fr-FR"/>
        </w:rPr>
        <w:t>3, 10</w:t>
      </w:r>
      <w:r w:rsidRPr="001A3505">
        <w:rPr>
          <w:rFonts w:hint="eastAsia"/>
          <w:lang w:val="fr-FR"/>
        </w:rPr>
        <w:t>−</w:t>
      </w:r>
      <w:r w:rsidRPr="001A3505">
        <w:rPr>
          <w:lang w:val="fr-FR"/>
        </w:rPr>
        <w:t>2, 10</w:t>
      </w:r>
      <w:r w:rsidRPr="001A3505">
        <w:rPr>
          <w:rFonts w:hint="eastAsia"/>
          <w:lang w:val="fr-FR"/>
        </w:rPr>
        <w:t>−</w:t>
      </w:r>
      <w:r w:rsidRPr="001A3505">
        <w:rPr>
          <w:lang w:val="fr-FR"/>
        </w:rPr>
        <w:t>1, 0</w:t>
      </w:r>
      <w:r w:rsidRPr="001A3505">
        <w:rPr>
          <w:i/>
          <w:iCs/>
          <w:lang w:val="fr-FR"/>
        </w:rPr>
        <w:t>.</w:t>
      </w:r>
      <w:r w:rsidRPr="001A3505">
        <w:rPr>
          <w:lang w:val="fr-FR"/>
        </w:rPr>
        <w:t>5, 1, et 2.</w:t>
      </w:r>
      <w:r w:rsidR="00E71D0A" w:rsidRPr="00E63FE2">
        <w:rPr>
          <w:lang w:val="fr-FR"/>
        </w:rPr>
        <w:t xml:space="preserve"> </w:t>
      </w:r>
      <w:r w:rsidRPr="001A3505">
        <w:rPr>
          <w:lang w:val="fr-FR"/>
        </w:rPr>
        <w:t>Tracez</w:t>
      </w:r>
      <w:r w:rsidR="00E71D0A" w:rsidRPr="00E63FE2">
        <w:rPr>
          <w:lang w:val="fr-FR"/>
        </w:rPr>
        <w:t xml:space="preserve"> </w:t>
      </w:r>
      <w:r w:rsidRPr="001A3505">
        <w:rPr>
          <w:i/>
          <w:iCs/>
          <w:lang w:val="fr-FR"/>
        </w:rPr>
        <w:t xml:space="preserve">k </w:t>
      </w:r>
      <w:r w:rsidRPr="001A3505">
        <w:rPr>
          <w:rFonts w:ascii="Cambria Math" w:hAnsi="Cambria Math" w:cs="Cambria Math"/>
          <w:lang w:val="fr-FR"/>
        </w:rPr>
        <w:t>↦</w:t>
      </w:r>
      <w:r w:rsidRPr="001A3505">
        <w:rPr>
          <w:rFonts w:ascii="Calibri" w:hAnsi="Calibri" w:cs="Calibri"/>
          <w:lang w:val="fr-FR"/>
        </w:rPr>
        <w:t>→</w:t>
      </w:r>
      <w:r w:rsidRPr="001A3505">
        <w:rPr>
          <w:lang w:val="fr-FR"/>
        </w:rPr>
        <w:t xml:space="preserve"> </w:t>
      </w:r>
      <w:r w:rsidRPr="001A3505">
        <w:rPr>
          <w:i/>
          <w:iCs/>
          <w:lang w:val="fr-FR"/>
        </w:rPr>
        <w:t>f</w:t>
      </w:r>
      <w:r w:rsidRPr="001A3505">
        <w:rPr>
          <w:lang w:val="fr-FR"/>
        </w:rPr>
        <w:t>(</w:t>
      </w:r>
      <w:r w:rsidRPr="001A3505">
        <w:rPr>
          <w:rFonts w:hint="eastAsia"/>
          <w:i/>
          <w:iCs/>
        </w:rPr>
        <w:t>θ</w:t>
      </w:r>
      <w:r w:rsidRPr="001A3505">
        <w:rPr>
          <w:i/>
          <w:iCs/>
          <w:lang w:val="fr-FR"/>
        </w:rPr>
        <w:t>k</w:t>
      </w:r>
      <w:r w:rsidRPr="001A3505">
        <w:rPr>
          <w:lang w:val="fr-FR"/>
        </w:rPr>
        <w:t>)</w:t>
      </w:r>
      <w:r w:rsidRPr="001A3505">
        <w:rPr>
          <w:i/>
          <w:iCs/>
          <w:lang w:val="fr-FR"/>
        </w:rPr>
        <w:t xml:space="preserve">, k </w:t>
      </w:r>
      <w:r w:rsidRPr="001A3505">
        <w:rPr>
          <w:rFonts w:ascii="Cambria Math" w:hAnsi="Cambria Math" w:cs="Cambria Math"/>
          <w:lang w:val="fr-FR"/>
        </w:rPr>
        <w:t>↦</w:t>
      </w:r>
      <w:r w:rsidRPr="001A3505">
        <w:rPr>
          <w:rFonts w:ascii="Calibri" w:hAnsi="Calibri" w:cs="Calibri"/>
          <w:lang w:val="fr-FR"/>
        </w:rPr>
        <w:t>→</w:t>
      </w:r>
      <w:r w:rsidRPr="001A3505">
        <w:rPr>
          <w:lang w:val="fr-FR"/>
        </w:rPr>
        <w:t xml:space="preserve"> </w:t>
      </w:r>
      <w:r w:rsidRPr="001A3505">
        <w:rPr>
          <w:rFonts w:ascii="Cambria Math" w:hAnsi="Cambria Math" w:cs="Cambria Math"/>
          <w:lang w:val="fr-FR"/>
        </w:rPr>
        <w:t>∥∇</w:t>
      </w:r>
      <w:r w:rsidRPr="001A3505">
        <w:rPr>
          <w:i/>
          <w:iCs/>
          <w:lang w:val="fr-FR"/>
        </w:rPr>
        <w:t>f</w:t>
      </w:r>
      <w:r w:rsidRPr="001A3505">
        <w:rPr>
          <w:lang w:val="fr-FR"/>
        </w:rPr>
        <w:t>(</w:t>
      </w:r>
      <w:r w:rsidRPr="001A3505">
        <w:rPr>
          <w:rFonts w:hint="eastAsia"/>
          <w:i/>
          <w:iCs/>
        </w:rPr>
        <w:t>θ</w:t>
      </w:r>
      <w:proofErr w:type="gramStart"/>
      <w:r w:rsidRPr="001A3505">
        <w:rPr>
          <w:i/>
          <w:iCs/>
          <w:lang w:val="fr-FR"/>
        </w:rPr>
        <w:t>k</w:t>
      </w:r>
      <w:r w:rsidRPr="001A3505">
        <w:rPr>
          <w:lang w:val="fr-FR"/>
        </w:rPr>
        <w:t>)</w:t>
      </w:r>
      <w:r w:rsidRPr="001A3505">
        <w:rPr>
          <w:rFonts w:ascii="Cambria Math" w:hAnsi="Cambria Math" w:cs="Cambria Math"/>
          <w:lang w:val="fr-FR"/>
        </w:rPr>
        <w:t>∥</w:t>
      </w:r>
      <w:proofErr w:type="gramEnd"/>
      <w:r w:rsidRPr="001A3505">
        <w:rPr>
          <w:i/>
          <w:iCs/>
          <w:lang w:val="fr-FR"/>
        </w:rPr>
        <w:t>.</w:t>
      </w:r>
    </w:p>
    <w:p w14:paraId="07126E30" w14:textId="77777777" w:rsidR="00E71D0A" w:rsidRPr="001A3505" w:rsidRDefault="00E71D0A" w:rsidP="001A3505">
      <w:pPr>
        <w:rPr>
          <w:lang w:val="fr-FR"/>
        </w:rPr>
      </w:pPr>
    </w:p>
    <w:p w14:paraId="1CBC87E5" w14:textId="77777777" w:rsidR="001A3505" w:rsidRPr="001A3505" w:rsidRDefault="001A3505" w:rsidP="001A3505">
      <w:pPr>
        <w:rPr>
          <w:lang w:val="fr-FR"/>
        </w:rPr>
      </w:pPr>
      <w:r w:rsidRPr="001A3505">
        <w:rPr>
          <w:lang w:val="fr-FR"/>
        </w:rPr>
        <w:t>Question 4.3. Identifiez au moins un pas donnant une convergence lente et un pas donnant une</w:t>
      </w:r>
    </w:p>
    <w:p w14:paraId="07B61358" w14:textId="77777777" w:rsidR="001A3505" w:rsidRPr="00E63FE2" w:rsidRDefault="001A3505" w:rsidP="001A3505">
      <w:pPr>
        <w:rPr>
          <w:lang w:val="fr-FR"/>
        </w:rPr>
      </w:pPr>
      <w:proofErr w:type="gramStart"/>
      <w:r w:rsidRPr="001A3505">
        <w:rPr>
          <w:lang w:val="fr-FR"/>
        </w:rPr>
        <w:t>convergence</w:t>
      </w:r>
      <w:proofErr w:type="gramEnd"/>
      <w:r w:rsidRPr="001A3505">
        <w:rPr>
          <w:lang w:val="fr-FR"/>
        </w:rPr>
        <w:t xml:space="preserve"> plus rapide.</w:t>
      </w:r>
    </w:p>
    <w:p w14:paraId="1EEA8073" w14:textId="77777777" w:rsidR="00E71D0A" w:rsidRPr="001A3505" w:rsidRDefault="00E71D0A" w:rsidP="001A3505">
      <w:pPr>
        <w:rPr>
          <w:lang w:val="fr-FR"/>
        </w:rPr>
      </w:pPr>
    </w:p>
    <w:p w14:paraId="70675DC7" w14:textId="5172CFB8" w:rsidR="001A3505" w:rsidRPr="00E63FE2" w:rsidRDefault="001A3505" w:rsidP="001A3505">
      <w:pPr>
        <w:rPr>
          <w:lang w:val="fr-FR"/>
        </w:rPr>
      </w:pPr>
      <w:r w:rsidRPr="001A3505">
        <w:rPr>
          <w:lang w:val="fr-FR"/>
        </w:rPr>
        <w:t>Question 4.4. Observez-vous des oscillations ou une divergence pour certains pas ? Expliquez</w:t>
      </w:r>
      <w:r w:rsidR="00E71D0A" w:rsidRPr="00E63FE2">
        <w:rPr>
          <w:lang w:val="fr-FR"/>
        </w:rPr>
        <w:t xml:space="preserve"> </w:t>
      </w:r>
      <w:r w:rsidRPr="001A3505">
        <w:rPr>
          <w:lang w:val="fr-FR"/>
        </w:rPr>
        <w:t>qualitativement.</w:t>
      </w:r>
    </w:p>
    <w:p w14:paraId="1FC1AF27" w14:textId="77777777" w:rsidR="00E71D0A" w:rsidRPr="001A3505" w:rsidRDefault="00E71D0A" w:rsidP="001A3505">
      <w:pPr>
        <w:rPr>
          <w:lang w:val="fr-FR"/>
        </w:rPr>
      </w:pPr>
    </w:p>
    <w:p w14:paraId="15E6C9F2" w14:textId="48857C06" w:rsidR="001A3505" w:rsidRPr="00E63FE2" w:rsidRDefault="001A3505" w:rsidP="001A3505">
      <w:pPr>
        <w:rPr>
          <w:lang w:val="fr-FR"/>
        </w:rPr>
      </w:pPr>
      <w:r w:rsidRPr="00E63FE2">
        <w:rPr>
          <w:lang w:val="fr-FR"/>
        </w:rPr>
        <w:t>Question 4.5. Pourquoi le meilleur pas peut-il dépendre du couple de catégories choisi ?</w:t>
      </w:r>
    </w:p>
    <w:p w14:paraId="16D5B2A8" w14:textId="77777777" w:rsidR="001A3505" w:rsidRPr="00E63FE2" w:rsidRDefault="001A3505" w:rsidP="001A3505">
      <w:pPr>
        <w:rPr>
          <w:lang w:val="fr-FR"/>
        </w:rPr>
      </w:pPr>
    </w:p>
    <w:p w14:paraId="291BB797" w14:textId="77777777" w:rsidR="001A3505" w:rsidRPr="001A3505" w:rsidRDefault="001A3505" w:rsidP="001A3505">
      <w:pPr>
        <w:rPr>
          <w:lang w:val="fr-FR"/>
        </w:rPr>
      </w:pPr>
      <w:r w:rsidRPr="001A3505">
        <w:rPr>
          <w:lang w:val="fr-FR"/>
        </w:rPr>
        <w:t>5 Évaluer et comprendre le modèle ! ! !</w:t>
      </w:r>
    </w:p>
    <w:p w14:paraId="17698DFF" w14:textId="275ED554" w:rsidR="001A3505" w:rsidRPr="00E63FE2" w:rsidRDefault="001A3505" w:rsidP="001A3505">
      <w:pPr>
        <w:rPr>
          <w:lang w:val="fr-FR"/>
        </w:rPr>
      </w:pPr>
      <w:r w:rsidRPr="00E63FE2">
        <w:rPr>
          <w:lang w:val="fr-FR"/>
        </w:rPr>
        <w:t>5.1 Prédictions sur le jeu de test</w:t>
      </w:r>
    </w:p>
    <w:p w14:paraId="432C0837" w14:textId="77777777" w:rsidR="001A3505" w:rsidRPr="00E63FE2" w:rsidRDefault="001A3505" w:rsidP="001A3505">
      <w:pPr>
        <w:rPr>
          <w:lang w:val="fr-FR"/>
        </w:rPr>
      </w:pPr>
    </w:p>
    <w:p w14:paraId="1CA57016" w14:textId="77777777" w:rsidR="00E0473C" w:rsidRPr="00E63FE2" w:rsidRDefault="00E0473C" w:rsidP="00E0473C">
      <w:pPr>
        <w:rPr>
          <w:lang w:val="fr-FR"/>
        </w:rPr>
      </w:pPr>
    </w:p>
    <w:p w14:paraId="3B0B95A5" w14:textId="77777777" w:rsidR="00E0473C" w:rsidRPr="00E63FE2" w:rsidRDefault="00E0473C" w:rsidP="00E0473C">
      <w:pPr>
        <w:rPr>
          <w:lang w:val="fr-FR"/>
        </w:rPr>
      </w:pPr>
    </w:p>
    <w:p w14:paraId="6B89B772" w14:textId="77777777" w:rsidR="00E0473C" w:rsidRPr="00E63FE2" w:rsidRDefault="00E0473C" w:rsidP="00D33E54">
      <w:pPr>
        <w:rPr>
          <w:lang w:val="fr-FR"/>
        </w:rPr>
      </w:pPr>
    </w:p>
    <w:p w14:paraId="7C1C953F" w14:textId="77777777" w:rsidR="00E0473C" w:rsidRPr="00D33E54" w:rsidRDefault="00E0473C" w:rsidP="00D33E54">
      <w:pPr>
        <w:rPr>
          <w:lang w:val="fr-FR"/>
        </w:rPr>
      </w:pPr>
    </w:p>
    <w:p w14:paraId="064CA71F" w14:textId="77777777" w:rsidR="00D33E54" w:rsidRPr="00E63FE2" w:rsidRDefault="00D33E54" w:rsidP="005A7D18">
      <w:pPr>
        <w:rPr>
          <w:lang w:val="fr-FR"/>
        </w:rPr>
      </w:pPr>
    </w:p>
    <w:sectPr w:rsidR="00D33E54" w:rsidRPr="00E63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D50FE"/>
    <w:multiLevelType w:val="multilevel"/>
    <w:tmpl w:val="B43C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84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D18"/>
    <w:rsid w:val="00016C32"/>
    <w:rsid w:val="00043B66"/>
    <w:rsid w:val="001A3505"/>
    <w:rsid w:val="0022499D"/>
    <w:rsid w:val="00456743"/>
    <w:rsid w:val="005A7D18"/>
    <w:rsid w:val="005F54AE"/>
    <w:rsid w:val="0066415D"/>
    <w:rsid w:val="00705214"/>
    <w:rsid w:val="00762B72"/>
    <w:rsid w:val="00B02D6F"/>
    <w:rsid w:val="00C252AC"/>
    <w:rsid w:val="00C353BB"/>
    <w:rsid w:val="00C67078"/>
    <w:rsid w:val="00CE351B"/>
    <w:rsid w:val="00D33E54"/>
    <w:rsid w:val="00DF7791"/>
    <w:rsid w:val="00E0473C"/>
    <w:rsid w:val="00E63FE2"/>
    <w:rsid w:val="00E7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FBBD9"/>
  <w15:chartTrackingRefBased/>
  <w15:docId w15:val="{E56FE962-947C-43DF-8D12-7C9B5922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D1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350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1219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Doru Tanasa</dc:creator>
  <cp:keywords/>
  <dc:description/>
  <cp:lastModifiedBy>Doru Tanasa</cp:lastModifiedBy>
  <cp:revision>11</cp:revision>
  <dcterms:created xsi:type="dcterms:W3CDTF">2026-10-21T11:59:00Z</dcterms:created>
  <dcterms:modified xsi:type="dcterms:W3CDTF">2026-10-21T14:38:00Z</dcterms:modified>
</cp:coreProperties>
</file>