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5A8B4" w14:textId="298EE731" w:rsidR="00A57B92" w:rsidRPr="00CD4E5F" w:rsidRDefault="08B8E05D" w:rsidP="08B8E05D">
      <w:pPr>
        <w:spacing w:line="240" w:lineRule="auto"/>
        <w:rPr>
          <w:rFonts w:asciiTheme="majorBidi" w:hAnsiTheme="majorBidi" w:cstheme="majorBidi"/>
        </w:rPr>
      </w:pPr>
      <w:r w:rsidRPr="08B8E05D">
        <w:rPr>
          <w:rFonts w:asciiTheme="majorBidi" w:hAnsiTheme="majorBidi" w:cstheme="majorBidi"/>
        </w:rPr>
        <w:t>ABDO ELIE-DIMITRI (260948346), DANGEARD ANTOINE (</w:t>
      </w:r>
      <w:r w:rsidRPr="08B8E05D">
        <w:rPr>
          <w:rFonts w:ascii="Times New Roman" w:eastAsia="Times New Roman" w:hAnsi="Times New Roman" w:cs="Times New Roman"/>
        </w:rPr>
        <w:t>260962884)</w:t>
      </w:r>
      <w:r w:rsidRPr="08B8E05D">
        <w:rPr>
          <w:rFonts w:asciiTheme="majorBidi" w:hAnsiTheme="majorBidi" w:cstheme="majorBidi"/>
        </w:rPr>
        <w:t>, CHAI YUTING (260888064)</w:t>
      </w:r>
    </w:p>
    <w:p w14:paraId="736647B3" w14:textId="1C7835FB" w:rsidR="3CFCE3B4" w:rsidRDefault="3CFCE3B4" w:rsidP="3CFCE3B4">
      <w:pPr>
        <w:spacing w:line="240" w:lineRule="auto"/>
        <w:ind w:firstLine="360"/>
        <w:jc w:val="center"/>
        <w:rPr>
          <w:rFonts w:asciiTheme="majorBidi" w:hAnsiTheme="majorBidi" w:cstheme="majorBidi"/>
          <w:b/>
          <w:bCs/>
        </w:rPr>
      </w:pPr>
    </w:p>
    <w:p w14:paraId="40318452" w14:textId="72F4C896" w:rsidR="0001273B" w:rsidRPr="00CD4E5F" w:rsidRDefault="7E931DA5" w:rsidP="00CD4E5F">
      <w:pPr>
        <w:spacing w:line="240" w:lineRule="auto"/>
        <w:ind w:firstLine="360"/>
        <w:jc w:val="center"/>
        <w:rPr>
          <w:rFonts w:asciiTheme="majorBidi" w:hAnsiTheme="majorBidi" w:cstheme="majorBidi"/>
          <w:b/>
          <w:bCs/>
        </w:rPr>
      </w:pPr>
      <w:r w:rsidRPr="7E931DA5">
        <w:rPr>
          <w:rFonts w:asciiTheme="majorBidi" w:hAnsiTheme="majorBidi" w:cstheme="majorBidi"/>
          <w:b/>
          <w:bCs/>
        </w:rPr>
        <w:t>COMP 551 MACHINE LEARNING</w:t>
      </w:r>
      <w:r w:rsidR="00CD4E5F">
        <w:rPr>
          <w:rFonts w:asciiTheme="majorBidi" w:hAnsiTheme="majorBidi" w:cstheme="majorBidi"/>
          <w:b/>
          <w:bCs/>
        </w:rPr>
        <w:t xml:space="preserve">- </w:t>
      </w:r>
      <w:r w:rsidRPr="00CD4E5F">
        <w:rPr>
          <w:rFonts w:asciiTheme="majorBidi" w:hAnsiTheme="majorBidi" w:cstheme="majorBidi"/>
          <w:b/>
          <w:bCs/>
        </w:rPr>
        <w:t>MINI-PROJECT 1</w:t>
      </w:r>
    </w:p>
    <w:p w14:paraId="5A5317C3" w14:textId="4B58743B" w:rsidR="0001273B" w:rsidRPr="00A751E3" w:rsidRDefault="76897C4A" w:rsidP="00A751E3">
      <w:pPr>
        <w:spacing w:line="240" w:lineRule="auto"/>
        <w:rPr>
          <w:rFonts w:asciiTheme="majorBidi" w:hAnsiTheme="majorBidi" w:cstheme="majorBidi"/>
          <w:b/>
        </w:rPr>
      </w:pPr>
      <w:r w:rsidRPr="00740E4C">
        <w:rPr>
          <w:rFonts w:asciiTheme="majorBidi" w:hAnsiTheme="majorBidi" w:cstheme="majorBidi"/>
          <w:b/>
          <w:bCs/>
          <w:i/>
          <w:iCs/>
        </w:rPr>
        <w:t>A</w:t>
      </w:r>
      <w:r w:rsidR="00A751E3" w:rsidRPr="00740E4C">
        <w:rPr>
          <w:rFonts w:asciiTheme="majorBidi" w:hAnsiTheme="majorBidi" w:cstheme="majorBidi"/>
          <w:b/>
          <w:bCs/>
          <w:i/>
          <w:iCs/>
        </w:rPr>
        <w:t>bstract</w:t>
      </w:r>
      <w:r w:rsidR="00B40F30">
        <w:rPr>
          <w:rFonts w:asciiTheme="majorBidi" w:hAnsiTheme="majorBidi" w:cstheme="majorBidi"/>
          <w:b/>
          <w:bCs/>
          <w:i/>
          <w:iCs/>
        </w:rPr>
        <w:t xml:space="preserve">: </w:t>
      </w:r>
      <w:r w:rsidR="0001273B" w:rsidRPr="76C2C808">
        <w:rPr>
          <w:rFonts w:asciiTheme="majorBidi" w:hAnsiTheme="majorBidi" w:cstheme="majorBidi"/>
          <w:shd w:val="clear" w:color="auto" w:fill="FFFFFF"/>
        </w:rPr>
        <w:t>This study investigate</w:t>
      </w:r>
      <w:r w:rsidR="007A32FF" w:rsidRPr="76C2C808">
        <w:rPr>
          <w:rFonts w:asciiTheme="majorBidi" w:hAnsiTheme="majorBidi" w:cstheme="majorBidi"/>
          <w:shd w:val="clear" w:color="auto" w:fill="FFFFFF"/>
        </w:rPr>
        <w:t>s</w:t>
      </w:r>
      <w:r w:rsidR="0001273B" w:rsidRPr="76C2C808">
        <w:rPr>
          <w:rFonts w:asciiTheme="majorBidi" w:hAnsiTheme="majorBidi" w:cstheme="majorBidi"/>
          <w:shd w:val="clear" w:color="auto" w:fill="FFFFFF"/>
        </w:rPr>
        <w:t xml:space="preserve"> the performance </w:t>
      </w:r>
      <w:r w:rsidR="007A32FF" w:rsidRPr="76C2C808">
        <w:rPr>
          <w:rFonts w:asciiTheme="majorBidi" w:hAnsiTheme="majorBidi" w:cstheme="majorBidi"/>
          <w:shd w:val="clear" w:color="auto" w:fill="FFFFFF"/>
        </w:rPr>
        <w:t>of</w:t>
      </w:r>
      <w:r w:rsidR="0001273B" w:rsidRPr="76C2C808">
        <w:rPr>
          <w:rFonts w:asciiTheme="majorBidi" w:hAnsiTheme="majorBidi" w:cstheme="majorBidi"/>
          <w:shd w:val="clear" w:color="auto" w:fill="FFFFFF"/>
        </w:rPr>
        <w:t xml:space="preserve"> two very comm</w:t>
      </w:r>
      <w:r w:rsidR="4592CC4F" w:rsidRPr="76C2C808">
        <w:rPr>
          <w:rFonts w:asciiTheme="majorBidi" w:hAnsiTheme="majorBidi" w:cstheme="majorBidi"/>
        </w:rPr>
        <w:t>on m</w:t>
      </w:r>
      <w:r w:rsidR="0001273B" w:rsidRPr="76C2C808">
        <w:rPr>
          <w:rFonts w:asciiTheme="majorBidi" w:hAnsiTheme="majorBidi" w:cstheme="majorBidi"/>
          <w:shd w:val="clear" w:color="auto" w:fill="FFFFFF"/>
        </w:rPr>
        <w:t>achine learning models — linear</w:t>
      </w:r>
      <w:r w:rsidR="0001273B" w:rsidRPr="76C2C808">
        <w:rPr>
          <w:rFonts w:asciiTheme="majorBidi" w:hAnsiTheme="majorBidi" w:cstheme="majorBidi"/>
        </w:rPr>
        <w:t xml:space="preserve"> </w:t>
      </w:r>
      <w:r w:rsidR="0001273B" w:rsidRPr="76C2C808">
        <w:rPr>
          <w:rFonts w:asciiTheme="majorBidi" w:hAnsiTheme="majorBidi" w:cstheme="majorBidi"/>
          <w:shd w:val="clear" w:color="auto" w:fill="FFFFFF"/>
        </w:rPr>
        <w:t>regression and logistic regressio</w:t>
      </w:r>
      <w:r w:rsidR="007A32FF" w:rsidRPr="76C2C808">
        <w:rPr>
          <w:rFonts w:asciiTheme="majorBidi" w:hAnsiTheme="majorBidi" w:cstheme="majorBidi"/>
          <w:shd w:val="clear" w:color="auto" w:fill="FFFFFF"/>
        </w:rPr>
        <w:t>n</w:t>
      </w:r>
      <w:r w:rsidR="0044056B" w:rsidRPr="76C2C808">
        <w:rPr>
          <w:rFonts w:asciiTheme="majorBidi" w:hAnsiTheme="majorBidi" w:cstheme="majorBidi"/>
          <w:shd w:val="clear" w:color="auto" w:fill="FFFFFF"/>
        </w:rPr>
        <w:t xml:space="preserve"> – on two benchmark datasets</w:t>
      </w:r>
      <w:r w:rsidR="0001273B" w:rsidRPr="76C2C808">
        <w:rPr>
          <w:rFonts w:asciiTheme="majorBidi" w:hAnsiTheme="majorBidi" w:cstheme="majorBidi"/>
          <w:shd w:val="clear" w:color="auto" w:fill="FFFFFF"/>
        </w:rPr>
        <w:t xml:space="preserve">. To optimize our models, we used the closed form for linear regression, as well as gradient descent on both the logistic and linear regression models. We implemented mini-batch stochastic gradient descent with optional momentum, regularization, non-linear base function and learning rate arguments. </w:t>
      </w:r>
    </w:p>
    <w:p w14:paraId="1366EF97" w14:textId="333E785B" w:rsidR="00CE3D53" w:rsidRPr="00A76008" w:rsidRDefault="0001273B" w:rsidP="00A76008">
      <w:pPr>
        <w:spacing w:after="240" w:line="240" w:lineRule="auto"/>
        <w:rPr>
          <w:rFonts w:asciiTheme="majorBidi" w:hAnsiTheme="majorBidi" w:cstheme="majorBidi"/>
          <w:b/>
          <w:bCs/>
          <w:i/>
          <w:iCs/>
          <w:shd w:val="clear" w:color="auto" w:fill="FFFFFF"/>
        </w:rPr>
      </w:pPr>
      <w:r w:rsidRPr="22A3EFE8">
        <w:rPr>
          <w:rFonts w:asciiTheme="majorBidi" w:hAnsiTheme="majorBidi" w:cstheme="majorBidi"/>
          <w:b/>
          <w:bCs/>
          <w:i/>
          <w:iCs/>
          <w:shd w:val="clear" w:color="auto" w:fill="FFFFFF"/>
        </w:rPr>
        <w:t>Keywords</w:t>
      </w:r>
      <w:r w:rsidRPr="5A193B0D">
        <w:rPr>
          <w:rFonts w:asciiTheme="majorBidi" w:hAnsiTheme="majorBidi" w:cstheme="majorBidi"/>
          <w:b/>
          <w:bCs/>
          <w:i/>
          <w:iCs/>
          <w:shd w:val="clear" w:color="auto" w:fill="FFFFFF"/>
        </w:rPr>
        <w:t>:</w:t>
      </w:r>
      <w:r w:rsidRPr="22A3EFE8">
        <w:rPr>
          <w:rFonts w:asciiTheme="majorBidi" w:hAnsiTheme="majorBidi" w:cstheme="majorBidi"/>
          <w:b/>
          <w:bCs/>
          <w:i/>
          <w:iCs/>
          <w:shd w:val="clear" w:color="auto" w:fill="FFFFFF"/>
        </w:rPr>
        <w:t xml:space="preserve"> Linear </w:t>
      </w:r>
      <w:r w:rsidR="00244140" w:rsidRPr="22A3EFE8">
        <w:rPr>
          <w:rFonts w:asciiTheme="majorBidi" w:hAnsiTheme="majorBidi" w:cstheme="majorBidi"/>
          <w:b/>
          <w:bCs/>
          <w:i/>
          <w:iCs/>
          <w:shd w:val="clear" w:color="auto" w:fill="FFFFFF"/>
        </w:rPr>
        <w:t>R</w:t>
      </w:r>
      <w:r w:rsidRPr="22A3EFE8">
        <w:rPr>
          <w:rFonts w:asciiTheme="majorBidi" w:hAnsiTheme="majorBidi" w:cstheme="majorBidi"/>
          <w:b/>
          <w:bCs/>
          <w:i/>
          <w:iCs/>
          <w:shd w:val="clear" w:color="auto" w:fill="FFFFFF"/>
        </w:rPr>
        <w:t xml:space="preserve">egression, </w:t>
      </w:r>
      <w:r w:rsidR="00244140" w:rsidRPr="22A3EFE8">
        <w:rPr>
          <w:rFonts w:asciiTheme="majorBidi" w:hAnsiTheme="majorBidi" w:cstheme="majorBidi"/>
          <w:b/>
          <w:bCs/>
          <w:i/>
          <w:iCs/>
          <w:shd w:val="clear" w:color="auto" w:fill="FFFFFF"/>
        </w:rPr>
        <w:t>L</w:t>
      </w:r>
      <w:r w:rsidRPr="22A3EFE8">
        <w:rPr>
          <w:rFonts w:asciiTheme="majorBidi" w:hAnsiTheme="majorBidi" w:cstheme="majorBidi"/>
          <w:b/>
          <w:bCs/>
          <w:i/>
          <w:iCs/>
          <w:shd w:val="clear" w:color="auto" w:fill="FFFFFF"/>
        </w:rPr>
        <w:t>ogistic</w:t>
      </w:r>
      <w:r w:rsidR="00244140" w:rsidRPr="22A3EFE8">
        <w:rPr>
          <w:rFonts w:asciiTheme="majorBidi" w:hAnsiTheme="majorBidi" w:cstheme="majorBidi"/>
          <w:b/>
          <w:bCs/>
          <w:i/>
          <w:iCs/>
          <w:shd w:val="clear" w:color="auto" w:fill="FFFFFF"/>
        </w:rPr>
        <w:t xml:space="preserve"> R</w:t>
      </w:r>
      <w:r w:rsidRPr="22A3EFE8">
        <w:rPr>
          <w:rFonts w:asciiTheme="majorBidi" w:hAnsiTheme="majorBidi" w:cstheme="majorBidi"/>
          <w:b/>
          <w:bCs/>
          <w:i/>
          <w:iCs/>
          <w:shd w:val="clear" w:color="auto" w:fill="FFFFFF"/>
        </w:rPr>
        <w:t xml:space="preserve">egression, </w:t>
      </w:r>
      <w:r w:rsidR="00244140" w:rsidRPr="22A3EFE8">
        <w:rPr>
          <w:rFonts w:asciiTheme="majorBidi" w:hAnsiTheme="majorBidi" w:cstheme="majorBidi"/>
          <w:b/>
          <w:bCs/>
          <w:i/>
          <w:iCs/>
          <w:shd w:val="clear" w:color="auto" w:fill="FFFFFF"/>
        </w:rPr>
        <w:t>M</w:t>
      </w:r>
      <w:r w:rsidRPr="22A3EFE8">
        <w:rPr>
          <w:rFonts w:asciiTheme="majorBidi" w:hAnsiTheme="majorBidi" w:cstheme="majorBidi"/>
          <w:b/>
          <w:bCs/>
          <w:i/>
          <w:iCs/>
          <w:shd w:val="clear" w:color="auto" w:fill="FFFFFF"/>
        </w:rPr>
        <w:t>ini-</w:t>
      </w:r>
      <w:r w:rsidR="00244140" w:rsidRPr="22A3EFE8">
        <w:rPr>
          <w:rFonts w:asciiTheme="majorBidi" w:hAnsiTheme="majorBidi" w:cstheme="majorBidi"/>
          <w:b/>
          <w:bCs/>
          <w:i/>
          <w:iCs/>
          <w:shd w:val="clear" w:color="auto" w:fill="FFFFFF"/>
        </w:rPr>
        <w:t>B</w:t>
      </w:r>
      <w:r w:rsidRPr="22A3EFE8">
        <w:rPr>
          <w:rFonts w:asciiTheme="majorBidi" w:hAnsiTheme="majorBidi" w:cstheme="majorBidi"/>
          <w:b/>
          <w:bCs/>
          <w:i/>
          <w:iCs/>
          <w:shd w:val="clear" w:color="auto" w:fill="FFFFFF"/>
        </w:rPr>
        <w:t xml:space="preserve">atch </w:t>
      </w:r>
      <w:r w:rsidR="00244140" w:rsidRPr="22A3EFE8">
        <w:rPr>
          <w:rFonts w:asciiTheme="majorBidi" w:hAnsiTheme="majorBidi" w:cstheme="majorBidi"/>
          <w:b/>
          <w:bCs/>
          <w:i/>
          <w:iCs/>
          <w:shd w:val="clear" w:color="auto" w:fill="FFFFFF"/>
        </w:rPr>
        <w:t>S</w:t>
      </w:r>
      <w:r w:rsidRPr="22A3EFE8">
        <w:rPr>
          <w:rFonts w:asciiTheme="majorBidi" w:hAnsiTheme="majorBidi" w:cstheme="majorBidi"/>
          <w:b/>
          <w:bCs/>
          <w:i/>
          <w:iCs/>
          <w:shd w:val="clear" w:color="auto" w:fill="FFFFFF"/>
        </w:rPr>
        <w:t xml:space="preserve">tochastic </w:t>
      </w:r>
      <w:r w:rsidR="00244140" w:rsidRPr="22A3EFE8">
        <w:rPr>
          <w:rFonts w:asciiTheme="majorBidi" w:hAnsiTheme="majorBidi" w:cstheme="majorBidi"/>
          <w:b/>
          <w:bCs/>
          <w:i/>
          <w:iCs/>
          <w:shd w:val="clear" w:color="auto" w:fill="FFFFFF"/>
        </w:rPr>
        <w:t>G</w:t>
      </w:r>
      <w:r w:rsidRPr="22A3EFE8">
        <w:rPr>
          <w:rFonts w:asciiTheme="majorBidi" w:hAnsiTheme="majorBidi" w:cstheme="majorBidi"/>
          <w:b/>
          <w:bCs/>
          <w:i/>
          <w:iCs/>
          <w:shd w:val="clear" w:color="auto" w:fill="FFFFFF"/>
        </w:rPr>
        <w:t xml:space="preserve">radient </w:t>
      </w:r>
      <w:r w:rsidR="00244140" w:rsidRPr="22A3EFE8">
        <w:rPr>
          <w:rFonts w:asciiTheme="majorBidi" w:hAnsiTheme="majorBidi" w:cstheme="majorBidi"/>
          <w:b/>
          <w:bCs/>
          <w:i/>
          <w:iCs/>
          <w:shd w:val="clear" w:color="auto" w:fill="FFFFFF"/>
        </w:rPr>
        <w:t>D</w:t>
      </w:r>
      <w:r w:rsidRPr="22A3EFE8">
        <w:rPr>
          <w:rFonts w:asciiTheme="majorBidi" w:hAnsiTheme="majorBidi" w:cstheme="majorBidi"/>
          <w:b/>
          <w:bCs/>
          <w:i/>
          <w:iCs/>
          <w:shd w:val="clear" w:color="auto" w:fill="FFFFFF"/>
        </w:rPr>
        <w:t>escent,</w:t>
      </w:r>
      <w:r w:rsidRPr="22A3EFE8">
        <w:rPr>
          <w:rFonts w:asciiTheme="majorBidi" w:hAnsiTheme="majorBidi" w:cstheme="majorBidi"/>
          <w:b/>
          <w:bCs/>
          <w:i/>
          <w:iCs/>
        </w:rPr>
        <w:t xml:space="preserve"> </w:t>
      </w:r>
      <w:r w:rsidR="00244140" w:rsidRPr="22A3EFE8">
        <w:rPr>
          <w:rFonts w:asciiTheme="majorBidi" w:hAnsiTheme="majorBidi" w:cstheme="majorBidi"/>
          <w:b/>
          <w:bCs/>
          <w:i/>
          <w:iCs/>
          <w:shd w:val="clear" w:color="auto" w:fill="FFFFFF"/>
        </w:rPr>
        <w:t>R</w:t>
      </w:r>
      <w:r w:rsidRPr="22A3EFE8">
        <w:rPr>
          <w:rFonts w:asciiTheme="majorBidi" w:hAnsiTheme="majorBidi" w:cstheme="majorBidi"/>
          <w:b/>
          <w:bCs/>
          <w:i/>
          <w:iCs/>
          <w:shd w:val="clear" w:color="auto" w:fill="FFFFFF"/>
        </w:rPr>
        <w:t xml:space="preserve">egularization, </w:t>
      </w:r>
      <w:r w:rsidR="00244140" w:rsidRPr="22A3EFE8">
        <w:rPr>
          <w:rFonts w:asciiTheme="majorBidi" w:hAnsiTheme="majorBidi" w:cstheme="majorBidi"/>
          <w:b/>
          <w:bCs/>
          <w:i/>
          <w:iCs/>
          <w:shd w:val="clear" w:color="auto" w:fill="FFFFFF"/>
        </w:rPr>
        <w:t>G</w:t>
      </w:r>
      <w:r w:rsidRPr="22A3EFE8">
        <w:rPr>
          <w:rFonts w:asciiTheme="majorBidi" w:hAnsiTheme="majorBidi" w:cstheme="majorBidi"/>
          <w:b/>
          <w:bCs/>
          <w:i/>
          <w:iCs/>
          <w:shd w:val="clear" w:color="auto" w:fill="FFFFFF"/>
        </w:rPr>
        <w:t xml:space="preserve">radient </w:t>
      </w:r>
      <w:r w:rsidR="00244140" w:rsidRPr="22A3EFE8">
        <w:rPr>
          <w:rFonts w:asciiTheme="majorBidi" w:hAnsiTheme="majorBidi" w:cstheme="majorBidi"/>
          <w:b/>
          <w:bCs/>
          <w:i/>
          <w:iCs/>
          <w:shd w:val="clear" w:color="auto" w:fill="FFFFFF"/>
        </w:rPr>
        <w:t>D</w:t>
      </w:r>
      <w:r w:rsidRPr="22A3EFE8">
        <w:rPr>
          <w:rFonts w:asciiTheme="majorBidi" w:hAnsiTheme="majorBidi" w:cstheme="majorBidi"/>
          <w:b/>
          <w:bCs/>
          <w:i/>
          <w:iCs/>
          <w:shd w:val="clear" w:color="auto" w:fill="FFFFFF"/>
        </w:rPr>
        <w:t xml:space="preserve">escent </w:t>
      </w:r>
      <w:r w:rsidR="00244140" w:rsidRPr="745482CF">
        <w:rPr>
          <w:rFonts w:asciiTheme="majorBidi" w:hAnsiTheme="majorBidi" w:cstheme="majorBidi"/>
          <w:b/>
          <w:bCs/>
          <w:i/>
          <w:iCs/>
          <w:shd w:val="clear" w:color="auto" w:fill="FFFFFF"/>
        </w:rPr>
        <w:t>with</w:t>
      </w:r>
      <w:r w:rsidRPr="22A3EFE8">
        <w:rPr>
          <w:rFonts w:asciiTheme="majorBidi" w:hAnsiTheme="majorBidi" w:cstheme="majorBidi"/>
          <w:b/>
          <w:bCs/>
          <w:i/>
          <w:iCs/>
          <w:shd w:val="clear" w:color="auto" w:fill="FFFFFF"/>
        </w:rPr>
        <w:t xml:space="preserve"> </w:t>
      </w:r>
      <w:r w:rsidR="00244140" w:rsidRPr="22A3EFE8">
        <w:rPr>
          <w:rFonts w:asciiTheme="majorBidi" w:hAnsiTheme="majorBidi" w:cstheme="majorBidi"/>
          <w:b/>
          <w:bCs/>
          <w:i/>
          <w:iCs/>
          <w:shd w:val="clear" w:color="auto" w:fill="FFFFFF"/>
        </w:rPr>
        <w:t>M</w:t>
      </w:r>
      <w:r w:rsidRPr="22A3EFE8">
        <w:rPr>
          <w:rFonts w:asciiTheme="majorBidi" w:hAnsiTheme="majorBidi" w:cstheme="majorBidi"/>
          <w:b/>
          <w:bCs/>
          <w:i/>
          <w:iCs/>
          <w:shd w:val="clear" w:color="auto" w:fill="FFFFFF"/>
        </w:rPr>
        <w:t>omentum</w:t>
      </w:r>
    </w:p>
    <w:p w14:paraId="58CA76EA" w14:textId="40F8585F" w:rsidR="0044056B" w:rsidRDefault="00B957A5" w:rsidP="004830D5">
      <w:pPr>
        <w:pStyle w:val="ListParagraph"/>
        <w:numPr>
          <w:ilvl w:val="0"/>
          <w:numId w:val="14"/>
        </w:numPr>
        <w:spacing w:line="240" w:lineRule="auto"/>
        <w:rPr>
          <w:rFonts w:asciiTheme="majorBidi" w:hAnsiTheme="majorBidi" w:cstheme="majorBidi"/>
          <w:b/>
          <w:bCs/>
          <w:shd w:val="clear" w:color="auto" w:fill="FFFFFF"/>
        </w:rPr>
      </w:pPr>
      <w:r w:rsidRPr="004830D5">
        <w:rPr>
          <w:rFonts w:asciiTheme="majorBidi" w:hAnsiTheme="majorBidi" w:cstheme="majorBidi"/>
          <w:b/>
          <w:bCs/>
          <w:shd w:val="clear" w:color="auto" w:fill="FFFFFF"/>
        </w:rPr>
        <w:t>INTRODUCTION</w:t>
      </w:r>
    </w:p>
    <w:p w14:paraId="6B568A54" w14:textId="76944BD0" w:rsidR="00DB71F7" w:rsidRPr="00DB71F7" w:rsidRDefault="00DB71F7" w:rsidP="00FF5FDC">
      <w:pPr>
        <w:spacing w:line="240" w:lineRule="auto"/>
        <w:contextualSpacing/>
        <w:rPr>
          <w:rFonts w:asciiTheme="majorBidi" w:hAnsiTheme="majorBidi" w:cstheme="majorBidi"/>
          <w:shd w:val="clear" w:color="auto" w:fill="FFFFFF"/>
        </w:rPr>
      </w:pPr>
      <w:r w:rsidRPr="00DB71F7">
        <w:rPr>
          <w:rFonts w:asciiTheme="majorBidi" w:hAnsiTheme="majorBidi" w:cstheme="majorBidi"/>
          <w:shd w:val="clear" w:color="auto" w:fill="FFFFFF"/>
        </w:rPr>
        <w:t xml:space="preserve">The effectiveness of the linear regression and logistic regression models </w:t>
      </w:r>
      <w:r w:rsidR="00C8623A">
        <w:rPr>
          <w:rFonts w:asciiTheme="majorBidi" w:hAnsiTheme="majorBidi" w:cstheme="majorBidi"/>
          <w:shd w:val="clear" w:color="auto" w:fill="FFFFFF"/>
        </w:rPr>
        <w:t xml:space="preserve">is examined </w:t>
      </w:r>
      <w:r w:rsidRPr="00DB71F7">
        <w:rPr>
          <w:rFonts w:asciiTheme="majorBidi" w:hAnsiTheme="majorBidi" w:cstheme="majorBidi"/>
          <w:shd w:val="clear" w:color="auto" w:fill="FFFFFF"/>
        </w:rPr>
        <w:t xml:space="preserve">on two benchmark datasets in this study. </w:t>
      </w:r>
      <w:r w:rsidR="001F2090">
        <w:rPr>
          <w:rFonts w:asciiTheme="majorBidi" w:hAnsiTheme="majorBidi" w:cstheme="majorBidi"/>
          <w:shd w:val="clear" w:color="auto" w:fill="FFFFFF"/>
        </w:rPr>
        <w:t>Linear regression is applied to t</w:t>
      </w:r>
      <w:r w:rsidRPr="00DB71F7">
        <w:rPr>
          <w:rFonts w:asciiTheme="majorBidi" w:hAnsiTheme="majorBidi" w:cstheme="majorBidi"/>
          <w:shd w:val="clear" w:color="auto" w:fill="FFFFFF"/>
        </w:rPr>
        <w:t xml:space="preserve">he energy efficiency dataset, consisting of eight features for various building attributes. Its outputs reflect the building's heating load and cooling load. </w:t>
      </w:r>
      <w:r w:rsidR="008901EC">
        <w:rPr>
          <w:rFonts w:asciiTheme="majorBidi" w:hAnsiTheme="majorBidi" w:cstheme="majorBidi"/>
          <w:shd w:val="clear" w:color="auto" w:fill="FFFFFF"/>
        </w:rPr>
        <w:t xml:space="preserve">Logistic regression is applied to the </w:t>
      </w:r>
      <w:r w:rsidRPr="00DB71F7">
        <w:rPr>
          <w:rFonts w:asciiTheme="majorBidi" w:hAnsiTheme="majorBidi" w:cstheme="majorBidi"/>
          <w:shd w:val="clear" w:color="auto" w:fill="FFFFFF"/>
        </w:rPr>
        <w:t xml:space="preserve">qualitative bankruptcy dataset, which </w:t>
      </w:r>
      <w:r w:rsidRPr="401704DB">
        <w:rPr>
          <w:rFonts w:asciiTheme="majorBidi" w:hAnsiTheme="majorBidi" w:cstheme="majorBidi"/>
          <w:shd w:val="clear" w:color="auto" w:fill="FFFFFF"/>
        </w:rPr>
        <w:t>contains</w:t>
      </w:r>
      <w:r w:rsidRPr="00DB71F7">
        <w:rPr>
          <w:rFonts w:asciiTheme="majorBidi" w:hAnsiTheme="majorBidi" w:cstheme="majorBidi"/>
          <w:shd w:val="clear" w:color="auto" w:fill="FFFFFF"/>
        </w:rPr>
        <w:t xml:space="preserve"> six discrete features</w:t>
      </w:r>
      <w:r w:rsidR="008901EC">
        <w:rPr>
          <w:rFonts w:asciiTheme="majorBidi" w:hAnsiTheme="majorBidi" w:cstheme="majorBidi"/>
          <w:shd w:val="clear" w:color="auto" w:fill="FFFFFF"/>
        </w:rPr>
        <w:t xml:space="preserve">, to </w:t>
      </w:r>
      <w:r w:rsidR="006E7397">
        <w:rPr>
          <w:rFonts w:asciiTheme="majorBidi" w:hAnsiTheme="majorBidi" w:cstheme="majorBidi"/>
          <w:shd w:val="clear" w:color="auto" w:fill="FFFFFF"/>
        </w:rPr>
        <w:t>determine</w:t>
      </w:r>
      <w:r w:rsidR="008901EC" w:rsidRPr="00DB71F7">
        <w:rPr>
          <w:rFonts w:asciiTheme="majorBidi" w:hAnsiTheme="majorBidi" w:cstheme="majorBidi"/>
          <w:shd w:val="clear" w:color="auto" w:fill="FFFFFF"/>
        </w:rPr>
        <w:t xml:space="preserve"> a company's possible bankruptc</w:t>
      </w:r>
      <w:r w:rsidR="006E7397">
        <w:rPr>
          <w:rFonts w:asciiTheme="majorBidi" w:hAnsiTheme="majorBidi" w:cstheme="majorBidi"/>
          <w:shd w:val="clear" w:color="auto" w:fill="FFFFFF"/>
        </w:rPr>
        <w:t>y</w:t>
      </w:r>
      <w:r w:rsidRPr="00DB71F7">
        <w:rPr>
          <w:rFonts w:asciiTheme="majorBidi" w:hAnsiTheme="majorBidi" w:cstheme="majorBidi"/>
          <w:shd w:val="clear" w:color="auto" w:fill="FFFFFF"/>
        </w:rPr>
        <w:t>.</w:t>
      </w:r>
      <w:r w:rsidR="0062532B">
        <w:rPr>
          <w:rFonts w:asciiTheme="majorBidi" w:hAnsiTheme="majorBidi" w:cstheme="majorBidi"/>
          <w:shd w:val="clear" w:color="auto" w:fill="FFFFFF"/>
        </w:rPr>
        <w:t xml:space="preserve"> </w:t>
      </w:r>
      <w:r w:rsidR="00F87B1F">
        <w:rPr>
          <w:rFonts w:asciiTheme="majorBidi" w:hAnsiTheme="majorBidi" w:cstheme="majorBidi"/>
          <w:shd w:val="clear" w:color="auto" w:fill="FFFFFF"/>
        </w:rPr>
        <w:t>We examine four variations o</w:t>
      </w:r>
      <w:r w:rsidR="00FD5417">
        <w:rPr>
          <w:rFonts w:asciiTheme="majorBidi" w:hAnsiTheme="majorBidi" w:cstheme="majorBidi"/>
          <w:shd w:val="clear" w:color="auto" w:fill="FFFFFF"/>
        </w:rPr>
        <w:t xml:space="preserve">f these two </w:t>
      </w:r>
      <w:r w:rsidR="00E333A9">
        <w:rPr>
          <w:rFonts w:asciiTheme="majorBidi" w:hAnsiTheme="majorBidi" w:cstheme="majorBidi"/>
          <w:shd w:val="clear" w:color="auto" w:fill="FFFFFF"/>
        </w:rPr>
        <w:t>algorithms</w:t>
      </w:r>
      <w:r w:rsidR="00FD5417">
        <w:rPr>
          <w:rFonts w:asciiTheme="majorBidi" w:hAnsiTheme="majorBidi" w:cstheme="majorBidi"/>
          <w:shd w:val="clear" w:color="auto" w:fill="FFFFFF"/>
        </w:rPr>
        <w:t xml:space="preserve"> – </w:t>
      </w:r>
      <w:r w:rsidR="00E333A9">
        <w:rPr>
          <w:rFonts w:asciiTheme="majorBidi" w:hAnsiTheme="majorBidi" w:cstheme="majorBidi"/>
          <w:shd w:val="clear" w:color="auto" w:fill="FFFFFF"/>
        </w:rPr>
        <w:t xml:space="preserve">an </w:t>
      </w:r>
      <w:r w:rsidR="00FD5417">
        <w:rPr>
          <w:rFonts w:asciiTheme="majorBidi" w:hAnsiTheme="majorBidi" w:cstheme="majorBidi"/>
          <w:shd w:val="clear" w:color="auto" w:fill="FFFFFF"/>
        </w:rPr>
        <w:t>analytical</w:t>
      </w:r>
      <w:r w:rsidR="00E333A9">
        <w:rPr>
          <w:rFonts w:asciiTheme="majorBidi" w:hAnsiTheme="majorBidi" w:cstheme="majorBidi"/>
          <w:shd w:val="clear" w:color="auto" w:fill="FFFFFF"/>
        </w:rPr>
        <w:t xml:space="preserve"> model</w:t>
      </w:r>
      <w:r w:rsidR="00FD5417">
        <w:rPr>
          <w:rFonts w:asciiTheme="majorBidi" w:hAnsiTheme="majorBidi" w:cstheme="majorBidi"/>
          <w:shd w:val="clear" w:color="auto" w:fill="FFFFFF"/>
        </w:rPr>
        <w:t xml:space="preserve"> and </w:t>
      </w:r>
      <w:r w:rsidR="00E333A9">
        <w:rPr>
          <w:rFonts w:asciiTheme="majorBidi" w:hAnsiTheme="majorBidi" w:cstheme="majorBidi"/>
          <w:shd w:val="clear" w:color="auto" w:fill="FFFFFF"/>
        </w:rPr>
        <w:t xml:space="preserve">a </w:t>
      </w:r>
      <w:r w:rsidR="00FD5417">
        <w:rPr>
          <w:rFonts w:asciiTheme="majorBidi" w:hAnsiTheme="majorBidi" w:cstheme="majorBidi"/>
          <w:shd w:val="clear" w:color="auto" w:fill="FFFFFF"/>
        </w:rPr>
        <w:t xml:space="preserve">mini-batch gradient descent </w:t>
      </w:r>
      <w:r w:rsidR="00E333A9">
        <w:rPr>
          <w:rFonts w:asciiTheme="majorBidi" w:hAnsiTheme="majorBidi" w:cstheme="majorBidi"/>
          <w:shd w:val="clear" w:color="auto" w:fill="FFFFFF"/>
        </w:rPr>
        <w:t xml:space="preserve">model for linear regression, a </w:t>
      </w:r>
      <w:r w:rsidR="00770D39">
        <w:rPr>
          <w:rFonts w:asciiTheme="majorBidi" w:hAnsiTheme="majorBidi" w:cstheme="majorBidi"/>
          <w:shd w:val="clear" w:color="auto" w:fill="FFFFFF"/>
        </w:rPr>
        <w:t>fully-batched model and a mini-batch gradient descent model</w:t>
      </w:r>
      <w:r w:rsidR="00770D39" w:rsidRPr="41D7B362">
        <w:rPr>
          <w:rFonts w:asciiTheme="majorBidi" w:hAnsiTheme="majorBidi" w:cstheme="majorBidi"/>
          <w:shd w:val="clear" w:color="auto" w:fill="FFFFFF"/>
        </w:rPr>
        <w:t xml:space="preserve"> for</w:t>
      </w:r>
      <w:r w:rsidR="00770D39" w:rsidRPr="17D98444">
        <w:rPr>
          <w:rFonts w:asciiTheme="majorBidi" w:hAnsiTheme="majorBidi" w:cstheme="majorBidi"/>
          <w:shd w:val="clear" w:color="auto" w:fill="FFFFFF"/>
        </w:rPr>
        <w:t xml:space="preserve"> logistic regression</w:t>
      </w:r>
      <w:r w:rsidR="001536B1" w:rsidRPr="17D98444">
        <w:rPr>
          <w:rFonts w:asciiTheme="majorBidi" w:hAnsiTheme="majorBidi" w:cstheme="majorBidi"/>
          <w:shd w:val="clear" w:color="auto" w:fill="FFFFFF"/>
        </w:rPr>
        <w:t>.</w:t>
      </w:r>
      <w:r w:rsidR="001536B1">
        <w:rPr>
          <w:rFonts w:asciiTheme="majorBidi" w:hAnsiTheme="majorBidi" w:cstheme="majorBidi"/>
          <w:shd w:val="clear" w:color="auto" w:fill="FFFFFF"/>
        </w:rPr>
        <w:t xml:space="preserve"> </w:t>
      </w:r>
      <w:r w:rsidR="003F505A">
        <w:rPr>
          <w:rFonts w:asciiTheme="majorBidi" w:hAnsiTheme="majorBidi" w:cstheme="majorBidi"/>
          <w:shd w:val="clear" w:color="auto" w:fill="FFFFFF"/>
        </w:rPr>
        <w:t xml:space="preserve">Also, we </w:t>
      </w:r>
      <w:r w:rsidR="003F505A" w:rsidRPr="77F63B11">
        <w:rPr>
          <w:rFonts w:asciiTheme="majorBidi" w:hAnsiTheme="majorBidi" w:cstheme="majorBidi"/>
          <w:shd w:val="clear" w:color="auto" w:fill="FFFFFF"/>
        </w:rPr>
        <w:t>experiment with</w:t>
      </w:r>
      <w:r w:rsidR="003F505A">
        <w:rPr>
          <w:rFonts w:asciiTheme="majorBidi" w:hAnsiTheme="majorBidi" w:cstheme="majorBidi"/>
          <w:shd w:val="clear" w:color="auto" w:fill="FFFFFF"/>
        </w:rPr>
        <w:t xml:space="preserve"> various machine learning techniques</w:t>
      </w:r>
      <w:r w:rsidR="003F505A" w:rsidRPr="77F63B11">
        <w:rPr>
          <w:rFonts w:asciiTheme="majorBidi" w:hAnsiTheme="majorBidi" w:cstheme="majorBidi"/>
          <w:shd w:val="clear" w:color="auto" w:fill="FFFFFF"/>
        </w:rPr>
        <w:t xml:space="preserve"> to optimize our models</w:t>
      </w:r>
      <w:r w:rsidR="003F505A">
        <w:rPr>
          <w:rFonts w:asciiTheme="majorBidi" w:hAnsiTheme="majorBidi" w:cstheme="majorBidi"/>
          <w:shd w:val="clear" w:color="auto" w:fill="FFFFFF"/>
        </w:rPr>
        <w:t xml:space="preserve">, such as </w:t>
      </w:r>
      <w:r w:rsidR="008C5067">
        <w:rPr>
          <w:rFonts w:asciiTheme="majorBidi" w:hAnsiTheme="majorBidi" w:cstheme="majorBidi"/>
          <w:shd w:val="clear" w:color="auto" w:fill="FFFFFF"/>
        </w:rPr>
        <w:t>adding momentum to gradient descent</w:t>
      </w:r>
      <w:r w:rsidR="001333CD">
        <w:rPr>
          <w:rFonts w:asciiTheme="majorBidi" w:hAnsiTheme="majorBidi" w:cstheme="majorBidi"/>
          <w:shd w:val="clear" w:color="auto" w:fill="FFFFFF"/>
        </w:rPr>
        <w:t xml:space="preserve">, using non-linear bases, </w:t>
      </w:r>
      <w:r w:rsidR="001333CD" w:rsidRPr="7BE55EAB">
        <w:rPr>
          <w:rFonts w:asciiTheme="majorBidi" w:hAnsiTheme="majorBidi" w:cstheme="majorBidi"/>
          <w:shd w:val="clear" w:color="auto" w:fill="FFFFFF"/>
        </w:rPr>
        <w:t>regularization, and varied learning rates</w:t>
      </w:r>
      <w:r w:rsidR="000E5AB0" w:rsidRPr="7BE55EAB">
        <w:rPr>
          <w:rFonts w:asciiTheme="majorBidi" w:hAnsiTheme="majorBidi" w:cstheme="majorBidi"/>
          <w:shd w:val="clear" w:color="auto" w:fill="FFFFFF"/>
        </w:rPr>
        <w:t>.</w:t>
      </w:r>
      <w:r w:rsidR="000E5AB0">
        <w:rPr>
          <w:rFonts w:asciiTheme="majorBidi" w:hAnsiTheme="majorBidi" w:cstheme="majorBidi"/>
          <w:shd w:val="clear" w:color="auto" w:fill="FFFFFF"/>
        </w:rPr>
        <w:t xml:space="preserve"> </w:t>
      </w:r>
      <w:r w:rsidR="001821D3">
        <w:rPr>
          <w:rFonts w:asciiTheme="majorBidi" w:hAnsiTheme="majorBidi" w:cstheme="majorBidi"/>
          <w:shd w:val="clear" w:color="auto" w:fill="FFFFFF"/>
        </w:rPr>
        <w:t xml:space="preserve">The models are tested with different parameters and their performance is </w:t>
      </w:r>
      <w:r w:rsidR="009C2E67">
        <w:rPr>
          <w:rFonts w:asciiTheme="majorBidi" w:hAnsiTheme="majorBidi" w:cstheme="majorBidi"/>
          <w:shd w:val="clear" w:color="auto" w:fill="FFFFFF"/>
        </w:rPr>
        <w:t xml:space="preserve">measured using the MSE (mean squared error) for the linear models and the F1 score for </w:t>
      </w:r>
      <w:r w:rsidR="009C2E67" w:rsidRPr="00E61336">
        <w:rPr>
          <w:rFonts w:asciiTheme="majorBidi" w:hAnsiTheme="majorBidi" w:cstheme="majorBidi"/>
          <w:shd w:val="clear" w:color="auto" w:fill="FFFFFF"/>
        </w:rPr>
        <w:t xml:space="preserve">the </w:t>
      </w:r>
      <w:r w:rsidR="00211AAF" w:rsidRPr="00E61336">
        <w:rPr>
          <w:rFonts w:asciiTheme="majorBidi" w:hAnsiTheme="majorBidi" w:cstheme="majorBidi"/>
          <w:shd w:val="clear" w:color="auto" w:fill="FFFFFF"/>
        </w:rPr>
        <w:t>logistic models.</w:t>
      </w:r>
      <w:r w:rsidR="0070097F" w:rsidRPr="00E61336">
        <w:rPr>
          <w:rFonts w:asciiTheme="majorBidi" w:hAnsiTheme="majorBidi" w:cstheme="majorBidi"/>
          <w:shd w:val="clear" w:color="auto" w:fill="FFFFFF"/>
        </w:rPr>
        <w:t xml:space="preserve"> It should be noted that similar works exists testing </w:t>
      </w:r>
      <w:r w:rsidR="004A5023">
        <w:rPr>
          <w:rFonts w:asciiTheme="majorBidi" w:hAnsiTheme="majorBidi" w:cstheme="majorBidi"/>
          <w:shd w:val="clear" w:color="auto" w:fill="FFFFFF"/>
        </w:rPr>
        <w:t>these models with</w:t>
      </w:r>
      <w:r w:rsidR="00E61336" w:rsidRPr="00E61336">
        <w:rPr>
          <w:rFonts w:asciiTheme="majorBidi" w:hAnsiTheme="majorBidi" w:cstheme="majorBidi"/>
          <w:shd w:val="clear" w:color="auto" w:fill="FFFFFF"/>
        </w:rPr>
        <w:t xml:space="preserve"> other methods</w:t>
      </w:r>
      <w:r w:rsidR="00057BE6">
        <w:rPr>
          <w:rFonts w:asciiTheme="majorBidi" w:hAnsiTheme="majorBidi" w:cstheme="majorBidi"/>
          <w:shd w:val="clear" w:color="auto" w:fill="FFFFFF"/>
        </w:rPr>
        <w:t xml:space="preserve">, which we have not included, </w:t>
      </w:r>
      <w:r w:rsidR="00E61336" w:rsidRPr="00E61336">
        <w:rPr>
          <w:rFonts w:asciiTheme="majorBidi" w:hAnsiTheme="majorBidi" w:cstheme="majorBidi"/>
          <w:shd w:val="clear" w:color="auto" w:fill="FFFFFF"/>
        </w:rPr>
        <w:t>such as Nesterov Momentum</w:t>
      </w:r>
      <w:r w:rsidR="00605BAE">
        <w:rPr>
          <w:rFonts w:asciiTheme="majorBidi" w:hAnsiTheme="majorBidi" w:cstheme="majorBidi"/>
          <w:shd w:val="clear" w:color="auto" w:fill="FFFFFF"/>
        </w:rPr>
        <w:t xml:space="preserve"> and</w:t>
      </w:r>
      <w:r w:rsidR="00E61336" w:rsidRPr="00E61336">
        <w:rPr>
          <w:rFonts w:asciiTheme="majorBidi" w:hAnsiTheme="majorBidi" w:cstheme="majorBidi"/>
          <w:shd w:val="clear" w:color="auto" w:fill="FFFFFF"/>
        </w:rPr>
        <w:t xml:space="preserve"> Adaptive Gradient (AdaGrad)</w:t>
      </w:r>
      <w:r w:rsidR="00605BAE">
        <w:rPr>
          <w:rFonts w:asciiTheme="majorBidi" w:hAnsiTheme="majorBidi" w:cstheme="majorBidi"/>
          <w:shd w:val="clear" w:color="auto" w:fill="FFFFFF"/>
        </w:rPr>
        <w:t xml:space="preserve"> </w:t>
      </w:r>
      <w:r w:rsidR="00605BAE" w:rsidRPr="00914DF5">
        <w:rPr>
          <w:rFonts w:asciiTheme="majorBidi" w:hAnsiTheme="majorBidi" w:cstheme="majorBidi"/>
          <w:b/>
          <w:bCs/>
          <w:u w:val="single"/>
          <w:shd w:val="clear" w:color="auto" w:fill="FFFFFF"/>
          <w:vertAlign w:val="superscript"/>
        </w:rPr>
        <w:t>(1)</w:t>
      </w:r>
      <w:r w:rsidR="00BA7D50">
        <w:rPr>
          <w:rFonts w:asciiTheme="majorBidi" w:hAnsiTheme="majorBidi" w:cstheme="majorBidi"/>
          <w:shd w:val="clear" w:color="auto" w:fill="FFFFFF"/>
        </w:rPr>
        <w:t>, as well as Multiple Gradient Descent Algorithm (MGDA)</w:t>
      </w:r>
      <w:r w:rsidR="00057BE6">
        <w:rPr>
          <w:rFonts w:asciiTheme="majorBidi" w:hAnsiTheme="majorBidi" w:cstheme="majorBidi"/>
          <w:shd w:val="clear" w:color="auto" w:fill="FFFFFF"/>
        </w:rPr>
        <w:t xml:space="preserve"> </w:t>
      </w:r>
      <w:r w:rsidR="00A15071" w:rsidRPr="00057BE6">
        <w:rPr>
          <w:rFonts w:asciiTheme="majorBidi" w:hAnsiTheme="majorBidi" w:cstheme="majorBidi"/>
          <w:b/>
          <w:bCs/>
          <w:u w:val="single"/>
          <w:shd w:val="clear" w:color="auto" w:fill="FFFFFF"/>
          <w:vertAlign w:val="superscript"/>
        </w:rPr>
        <w:t>(2)</w:t>
      </w:r>
      <w:r w:rsidR="00605BAE">
        <w:rPr>
          <w:rFonts w:asciiTheme="majorBidi" w:hAnsiTheme="majorBidi" w:cstheme="majorBidi"/>
          <w:shd w:val="clear" w:color="auto" w:fill="FFFFFF"/>
        </w:rPr>
        <w:t>.</w:t>
      </w:r>
    </w:p>
    <w:p w14:paraId="1BFD6CF0" w14:textId="012EEB75" w:rsidR="000D7DD0" w:rsidRPr="00EF2B52" w:rsidRDefault="00246626" w:rsidP="00FF5FDC">
      <w:pPr>
        <w:pStyle w:val="ListParagraph"/>
        <w:numPr>
          <w:ilvl w:val="0"/>
          <w:numId w:val="14"/>
        </w:numPr>
        <w:spacing w:line="240" w:lineRule="auto"/>
        <w:rPr>
          <w:rFonts w:ascii="Times New Roman" w:hAnsi="Times New Roman" w:cs="Times New Roman"/>
          <w:b/>
          <w:bCs/>
        </w:rPr>
      </w:pPr>
      <w:r>
        <w:rPr>
          <w:rFonts w:ascii="Times New Roman" w:hAnsi="Times New Roman" w:cs="Times New Roman"/>
          <w:b/>
          <w:bCs/>
        </w:rPr>
        <w:t>DATASETS</w:t>
      </w:r>
    </w:p>
    <w:p w14:paraId="2D6F222E" w14:textId="49D1BA31" w:rsidR="00054424" w:rsidRPr="00FF5FDC" w:rsidRDefault="7F30D4A8" w:rsidP="00FF5FDC">
      <w:pPr>
        <w:spacing w:line="240" w:lineRule="auto"/>
        <w:rPr>
          <w:rFonts w:ascii="Times New Roman" w:eastAsia="Times New Roman" w:hAnsi="Times New Roman" w:cs="Times New Roman"/>
        </w:rPr>
      </w:pPr>
      <w:r w:rsidRPr="7F30D4A8">
        <w:rPr>
          <w:rFonts w:asciiTheme="majorBidi" w:hAnsiTheme="majorBidi" w:cstheme="majorBidi"/>
        </w:rPr>
        <w:t>The energy efficiency dataset is used for regression, which is a dataset whose features represent eight different building characteristics (</w:t>
      </w:r>
      <w:r w:rsidRPr="7F30D4A8">
        <w:rPr>
          <w:rFonts w:ascii="Times New Roman" w:eastAsia="Times New Roman" w:hAnsi="Times New Roman" w:cs="Times New Roman"/>
        </w:rPr>
        <w:t>like relative compactness, surface area, wall area, overall height, etc.) and whose outputs represent the heating load (Y1) and cooling load (Y2) of the building. The qualitative bankruptcy dataset maps six discrete features (like industrial risk, management risk, financial flexibility</w:t>
      </w:r>
      <w:r w:rsidR="00DF0BDF">
        <w:rPr>
          <w:rFonts w:ascii="Times New Roman" w:eastAsia="Times New Roman" w:hAnsi="Times New Roman" w:cs="Times New Roman"/>
        </w:rPr>
        <w:t>)</w:t>
      </w:r>
      <w:r w:rsidRPr="7F30D4A8">
        <w:rPr>
          <w:rFonts w:ascii="Times New Roman" w:eastAsia="Times New Roman" w:hAnsi="Times New Roman" w:cs="Times New Roman"/>
        </w:rPr>
        <w:t xml:space="preserve"> </w:t>
      </w:r>
      <w:r w:rsidR="7DFF3E03" w:rsidRPr="7DFF3E03">
        <w:rPr>
          <w:rFonts w:ascii="Times New Roman" w:eastAsia="Times New Roman" w:hAnsi="Times New Roman" w:cs="Times New Roman"/>
        </w:rPr>
        <w:t>to ‘B’ (</w:t>
      </w:r>
      <w:r w:rsidR="49519868" w:rsidRPr="49519868">
        <w:rPr>
          <w:rFonts w:ascii="Times New Roman" w:eastAsia="Times New Roman" w:hAnsi="Times New Roman" w:cs="Times New Roman"/>
        </w:rPr>
        <w:t>bankruptcy</w:t>
      </w:r>
      <w:r w:rsidR="7DFF3E03" w:rsidRPr="7DFF3E03">
        <w:rPr>
          <w:rFonts w:ascii="Times New Roman" w:eastAsia="Times New Roman" w:hAnsi="Times New Roman" w:cs="Times New Roman"/>
        </w:rPr>
        <w:t>) or ‘NB’ (</w:t>
      </w:r>
      <w:r w:rsidR="49519868" w:rsidRPr="49519868">
        <w:rPr>
          <w:rFonts w:ascii="Times New Roman" w:eastAsia="Times New Roman" w:hAnsi="Times New Roman" w:cs="Times New Roman"/>
        </w:rPr>
        <w:t>non-</w:t>
      </w:r>
      <w:r w:rsidR="2168B600" w:rsidRPr="2168B600">
        <w:rPr>
          <w:rFonts w:ascii="Times New Roman" w:eastAsia="Times New Roman" w:hAnsi="Times New Roman" w:cs="Times New Roman"/>
        </w:rPr>
        <w:t>bankruptcy</w:t>
      </w:r>
      <w:r w:rsidR="50375736" w:rsidRPr="50375736">
        <w:rPr>
          <w:rFonts w:ascii="Times New Roman" w:eastAsia="Times New Roman" w:hAnsi="Times New Roman" w:cs="Times New Roman"/>
        </w:rPr>
        <w:t>).</w:t>
      </w:r>
    </w:p>
    <w:p w14:paraId="54C1CD88" w14:textId="10721E6B" w:rsidR="790E11F7" w:rsidRPr="00FF5FDC" w:rsidRDefault="60DDFE56" w:rsidP="00FF5FDC">
      <w:pPr>
        <w:spacing w:line="240" w:lineRule="auto"/>
        <w:rPr>
          <w:rFonts w:asciiTheme="majorBidi" w:hAnsiTheme="majorBidi" w:cstheme="majorBidi"/>
          <w:color w:val="FF0000"/>
        </w:rPr>
      </w:pPr>
      <w:r w:rsidRPr="60DDFE56">
        <w:rPr>
          <w:rFonts w:asciiTheme="majorBidi" w:hAnsiTheme="majorBidi" w:cstheme="majorBidi"/>
        </w:rPr>
        <w:t>We</w:t>
      </w:r>
      <w:r w:rsidR="00054424" w:rsidRPr="00054424">
        <w:rPr>
          <w:rFonts w:asciiTheme="majorBidi" w:hAnsiTheme="majorBidi" w:cstheme="majorBidi"/>
        </w:rPr>
        <w:t xml:space="preserve"> noticed </w:t>
      </w:r>
      <w:r w:rsidR="597C5BA0" w:rsidRPr="597C5BA0">
        <w:rPr>
          <w:rFonts w:asciiTheme="majorBidi" w:hAnsiTheme="majorBidi" w:cstheme="majorBidi"/>
        </w:rPr>
        <w:t xml:space="preserve">when visualizing the features and outputs of </w:t>
      </w:r>
      <w:r w:rsidR="00054424" w:rsidRPr="00054424">
        <w:rPr>
          <w:rFonts w:asciiTheme="majorBidi" w:hAnsiTheme="majorBidi" w:cstheme="majorBidi"/>
        </w:rPr>
        <w:t xml:space="preserve">the energy efficiency data </w:t>
      </w:r>
      <w:r w:rsidR="581C9889" w:rsidRPr="581C9889">
        <w:rPr>
          <w:rFonts w:asciiTheme="majorBidi" w:hAnsiTheme="majorBidi" w:cstheme="majorBidi"/>
        </w:rPr>
        <w:t xml:space="preserve">that </w:t>
      </w:r>
      <w:r w:rsidR="00054424" w:rsidRPr="00054424">
        <w:rPr>
          <w:rFonts w:asciiTheme="majorBidi" w:hAnsiTheme="majorBidi" w:cstheme="majorBidi"/>
        </w:rPr>
        <w:t xml:space="preserve">the features fall on </w:t>
      </w:r>
      <w:r w:rsidR="499BB95B" w:rsidRPr="499BB95B">
        <w:rPr>
          <w:rFonts w:asciiTheme="majorBidi" w:hAnsiTheme="majorBidi" w:cstheme="majorBidi"/>
        </w:rPr>
        <w:t xml:space="preserve">different </w:t>
      </w:r>
      <w:r w:rsidR="00054424" w:rsidRPr="00054424">
        <w:rPr>
          <w:rFonts w:asciiTheme="majorBidi" w:hAnsiTheme="majorBidi" w:cstheme="majorBidi"/>
        </w:rPr>
        <w:t xml:space="preserve">scales of </w:t>
      </w:r>
      <w:r w:rsidR="499BB95B" w:rsidRPr="499BB95B">
        <w:rPr>
          <w:rFonts w:asciiTheme="majorBidi" w:hAnsiTheme="majorBidi" w:cstheme="majorBidi"/>
        </w:rPr>
        <w:t>magnitude</w:t>
      </w:r>
      <w:r w:rsidR="00054424" w:rsidRPr="00054424">
        <w:rPr>
          <w:rFonts w:asciiTheme="majorBidi" w:hAnsiTheme="majorBidi" w:cstheme="majorBidi"/>
        </w:rPr>
        <w:t xml:space="preserve">. </w:t>
      </w:r>
      <w:r w:rsidR="0FBF78A9" w:rsidRPr="0FBF78A9">
        <w:rPr>
          <w:rFonts w:asciiTheme="majorBidi" w:hAnsiTheme="majorBidi" w:cstheme="majorBidi"/>
        </w:rPr>
        <w:t xml:space="preserve">The energy efficiency dataset is also </w:t>
      </w:r>
      <w:r w:rsidR="5BBADC9A" w:rsidRPr="5BBADC9A">
        <w:rPr>
          <w:rFonts w:asciiTheme="majorBidi" w:hAnsiTheme="majorBidi" w:cstheme="majorBidi"/>
        </w:rPr>
        <w:t>unbalanced</w:t>
      </w:r>
      <w:r w:rsidR="0FBF78A9" w:rsidRPr="0FBF78A9">
        <w:rPr>
          <w:rFonts w:asciiTheme="majorBidi" w:hAnsiTheme="majorBidi" w:cstheme="majorBidi"/>
        </w:rPr>
        <w:t xml:space="preserve">, containing </w:t>
      </w:r>
      <w:r w:rsidR="50375736" w:rsidRPr="50375736">
        <w:rPr>
          <w:rFonts w:asciiTheme="majorBidi" w:hAnsiTheme="majorBidi" w:cstheme="majorBidi"/>
        </w:rPr>
        <w:t xml:space="preserve">relatively </w:t>
      </w:r>
      <w:r w:rsidR="0FBF78A9" w:rsidRPr="0FBF78A9">
        <w:rPr>
          <w:rFonts w:asciiTheme="majorBidi" w:hAnsiTheme="majorBidi" w:cstheme="majorBidi"/>
        </w:rPr>
        <w:t xml:space="preserve">few </w:t>
      </w:r>
      <w:r w:rsidR="354E176C" w:rsidRPr="354E176C">
        <w:rPr>
          <w:rFonts w:asciiTheme="majorBidi" w:hAnsiTheme="majorBidi" w:cstheme="majorBidi"/>
        </w:rPr>
        <w:t xml:space="preserve">samples </w:t>
      </w:r>
      <w:r w:rsidR="3C4D084A" w:rsidRPr="3C4D084A">
        <w:rPr>
          <w:rFonts w:asciiTheme="majorBidi" w:hAnsiTheme="majorBidi" w:cstheme="majorBidi"/>
        </w:rPr>
        <w:t xml:space="preserve">with </w:t>
      </w:r>
      <w:r w:rsidR="4ED43A36" w:rsidRPr="4ED43A36">
        <w:rPr>
          <w:rFonts w:asciiTheme="majorBidi" w:hAnsiTheme="majorBidi" w:cstheme="majorBidi"/>
        </w:rPr>
        <w:t>heating</w:t>
      </w:r>
      <w:r w:rsidR="3C4D084A" w:rsidRPr="3C4D084A">
        <w:rPr>
          <w:rFonts w:asciiTheme="majorBidi" w:hAnsiTheme="majorBidi" w:cstheme="majorBidi"/>
        </w:rPr>
        <w:t xml:space="preserve">/cooling </w:t>
      </w:r>
      <w:r w:rsidR="5ABC6A95" w:rsidRPr="5ABC6A95">
        <w:rPr>
          <w:rFonts w:asciiTheme="majorBidi" w:hAnsiTheme="majorBidi" w:cstheme="majorBidi"/>
        </w:rPr>
        <w:t xml:space="preserve">load around </w:t>
      </w:r>
      <w:r w:rsidR="15613721" w:rsidRPr="15613721">
        <w:rPr>
          <w:rFonts w:asciiTheme="majorBidi" w:hAnsiTheme="majorBidi" w:cstheme="majorBidi"/>
        </w:rPr>
        <w:t xml:space="preserve">20-25. </w:t>
      </w:r>
      <w:r w:rsidR="5ABC6A95" w:rsidRPr="5ABC6A95">
        <w:rPr>
          <w:rFonts w:asciiTheme="majorBidi" w:hAnsiTheme="majorBidi" w:cstheme="majorBidi"/>
        </w:rPr>
        <w:t>W</w:t>
      </w:r>
      <w:r w:rsidR="5ABC6A95" w:rsidRPr="5ABC6A95">
        <w:rPr>
          <w:rFonts w:ascii="Times New Roman" w:eastAsia="Times New Roman" w:hAnsi="Times New Roman" w:cs="Times New Roman"/>
        </w:rPr>
        <w:t>e</w:t>
      </w:r>
      <w:r w:rsidR="1D9C13A7" w:rsidRPr="1D9C13A7">
        <w:rPr>
          <w:rFonts w:ascii="Times New Roman" w:eastAsia="Times New Roman" w:hAnsi="Times New Roman" w:cs="Times New Roman"/>
        </w:rPr>
        <w:t xml:space="preserve"> can</w:t>
      </w:r>
      <w:r w:rsidR="379ED9F4" w:rsidRPr="379ED9F4">
        <w:rPr>
          <w:rFonts w:ascii="Times New Roman" w:eastAsia="Times New Roman" w:hAnsi="Times New Roman" w:cs="Times New Roman"/>
        </w:rPr>
        <w:t xml:space="preserve"> also</w:t>
      </w:r>
      <w:r w:rsidR="1D9C13A7" w:rsidRPr="1D9C13A7">
        <w:rPr>
          <w:rFonts w:ascii="Times New Roman" w:eastAsia="Times New Roman" w:hAnsi="Times New Roman" w:cs="Times New Roman"/>
        </w:rPr>
        <w:t xml:space="preserve"> see that the qualitative bankruptcy dataset is imbalanced: i.e</w:t>
      </w:r>
      <w:r w:rsidR="379ED9F4" w:rsidRPr="379ED9F4">
        <w:rPr>
          <w:rFonts w:ascii="Times New Roman" w:eastAsia="Times New Roman" w:hAnsi="Times New Roman" w:cs="Times New Roman"/>
        </w:rPr>
        <w:t>.,</w:t>
      </w:r>
      <w:r w:rsidR="1D9C13A7" w:rsidRPr="1D9C13A7">
        <w:rPr>
          <w:rFonts w:ascii="Times New Roman" w:eastAsia="Times New Roman" w:hAnsi="Times New Roman" w:cs="Times New Roman"/>
        </w:rPr>
        <w:t xml:space="preserve"> the features and outputs contain uneven amounts of each class.</w:t>
      </w:r>
      <w:r w:rsidR="1B02153E" w:rsidRPr="1B02153E">
        <w:rPr>
          <w:rFonts w:ascii="Times New Roman" w:eastAsia="Times New Roman" w:hAnsi="Times New Roman" w:cs="Times New Roman"/>
        </w:rPr>
        <w:t xml:space="preserve"> </w:t>
      </w:r>
      <w:r w:rsidR="04F85754" w:rsidRPr="04F85754">
        <w:rPr>
          <w:rFonts w:asciiTheme="majorBidi" w:hAnsiTheme="majorBidi" w:cstheme="majorBidi"/>
        </w:rPr>
        <w:t>We processed the data sets by standardizing the continuous features and outputs to a mean of 0 and standard deviation of 1 and converted the discrete values to numerical values representative of their meaning (i.e., mapping negative to 0, average to 1 and positive to 2, etc.).</w:t>
      </w:r>
    </w:p>
    <w:p w14:paraId="5439EE91" w14:textId="66989603" w:rsidR="000542A3" w:rsidRPr="00054424" w:rsidRDefault="000542A3" w:rsidP="00FF5FDC">
      <w:pPr>
        <w:spacing w:line="240" w:lineRule="auto"/>
        <w:jc w:val="center"/>
        <w:rPr>
          <w:rFonts w:ascii="Times New Roman" w:hAnsi="Times New Roman" w:cs="Times New Roman"/>
        </w:rPr>
      </w:pPr>
      <w:r>
        <w:rPr>
          <w:noProof/>
        </w:rPr>
        <w:drawing>
          <wp:inline distT="0" distB="0" distL="0" distR="0" wp14:anchorId="066A3133" wp14:editId="212FC3BA">
            <wp:extent cx="1209232" cy="917253"/>
            <wp:effectExtent l="0" t="0" r="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36292" cy="937779"/>
                    </a:xfrm>
                    <a:prstGeom prst="rect">
                      <a:avLst/>
                    </a:prstGeom>
                  </pic:spPr>
                </pic:pic>
              </a:graphicData>
            </a:graphic>
          </wp:inline>
        </w:drawing>
      </w:r>
      <w:r>
        <w:rPr>
          <w:noProof/>
        </w:rPr>
        <w:drawing>
          <wp:inline distT="0" distB="0" distL="0" distR="0" wp14:anchorId="7E3B0AC2" wp14:editId="7A399AAF">
            <wp:extent cx="1152611" cy="909461"/>
            <wp:effectExtent l="0" t="0" r="0" b="508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3854" cy="918332"/>
                    </a:xfrm>
                    <a:prstGeom prst="rect">
                      <a:avLst/>
                    </a:prstGeom>
                  </pic:spPr>
                </pic:pic>
              </a:graphicData>
            </a:graphic>
          </wp:inline>
        </w:drawing>
      </w:r>
      <w:r>
        <w:rPr>
          <w:noProof/>
        </w:rPr>
        <w:drawing>
          <wp:inline distT="0" distB="0" distL="0" distR="0" wp14:anchorId="3BDF7C30" wp14:editId="403ACF10">
            <wp:extent cx="1235367" cy="940251"/>
            <wp:effectExtent l="0" t="0" r="3175" b="0"/>
            <wp:docPr id="178569794" name="Picture 17856979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41265" cy="944740"/>
                    </a:xfrm>
                    <a:prstGeom prst="rect">
                      <a:avLst/>
                    </a:prstGeom>
                  </pic:spPr>
                </pic:pic>
              </a:graphicData>
            </a:graphic>
          </wp:inline>
        </w:drawing>
      </w:r>
      <w:r>
        <w:rPr>
          <w:noProof/>
        </w:rPr>
        <w:drawing>
          <wp:inline distT="0" distB="0" distL="0" distR="0" wp14:anchorId="3257E0B4" wp14:editId="3049487B">
            <wp:extent cx="1200764" cy="922622"/>
            <wp:effectExtent l="0" t="0" r="0" b="0"/>
            <wp:docPr id="296449361" name="Picture 2964493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9409" cy="929264"/>
                    </a:xfrm>
                    <a:prstGeom prst="rect">
                      <a:avLst/>
                    </a:prstGeom>
                  </pic:spPr>
                </pic:pic>
              </a:graphicData>
            </a:graphic>
          </wp:inline>
        </w:drawing>
      </w:r>
    </w:p>
    <w:p w14:paraId="29F5E63B" w14:textId="77777777" w:rsidR="003C017D" w:rsidRDefault="00281C7D" w:rsidP="00FF5FDC">
      <w:pPr>
        <w:spacing w:after="0" w:line="240" w:lineRule="auto"/>
        <w:jc w:val="center"/>
        <w:rPr>
          <w:rFonts w:ascii="Times New Roman" w:hAnsi="Times New Roman" w:cs="Times New Roman"/>
          <w:sz w:val="18"/>
          <w:szCs w:val="18"/>
        </w:rPr>
      </w:pPr>
      <w:r w:rsidRPr="006C7585">
        <w:rPr>
          <w:rFonts w:ascii="Times New Roman" w:hAnsi="Times New Roman" w:cs="Times New Roman"/>
          <w:b/>
          <w:bCs/>
          <w:sz w:val="18"/>
          <w:szCs w:val="18"/>
        </w:rPr>
        <w:t>Figure 1.1.</w:t>
      </w:r>
      <w:r w:rsidRPr="006C7585">
        <w:rPr>
          <w:rFonts w:ascii="Times New Roman" w:hAnsi="Times New Roman" w:cs="Times New Roman"/>
          <w:sz w:val="18"/>
          <w:szCs w:val="18"/>
        </w:rPr>
        <w:t xml:space="preserve"> Distribution of some of the features </w:t>
      </w:r>
      <w:r w:rsidR="58E76B35" w:rsidRPr="58E76B35">
        <w:rPr>
          <w:rFonts w:ascii="Times New Roman" w:hAnsi="Times New Roman" w:cs="Times New Roman"/>
          <w:sz w:val="18"/>
          <w:szCs w:val="18"/>
        </w:rPr>
        <w:t>and</w:t>
      </w:r>
      <w:r w:rsidR="00070741" w:rsidRPr="006C7585">
        <w:rPr>
          <w:rFonts w:ascii="Times New Roman" w:hAnsi="Times New Roman" w:cs="Times New Roman"/>
          <w:sz w:val="18"/>
          <w:szCs w:val="18"/>
        </w:rPr>
        <w:t xml:space="preserve"> targets of the energy efficiency data set (</w:t>
      </w:r>
      <w:r w:rsidR="58E76B35" w:rsidRPr="58E76B35">
        <w:rPr>
          <w:rFonts w:ascii="Times New Roman" w:hAnsi="Times New Roman" w:cs="Times New Roman"/>
          <w:sz w:val="18"/>
          <w:szCs w:val="18"/>
        </w:rPr>
        <w:t xml:space="preserve">X3, X4, </w:t>
      </w:r>
      <w:r w:rsidR="00070741" w:rsidRPr="006C7585">
        <w:rPr>
          <w:rFonts w:ascii="Times New Roman" w:hAnsi="Times New Roman" w:cs="Times New Roman"/>
          <w:sz w:val="18"/>
          <w:szCs w:val="18"/>
        </w:rPr>
        <w:t>Y1, Y2)</w:t>
      </w:r>
      <w:r w:rsidR="003C017D">
        <w:rPr>
          <w:rFonts w:ascii="Times New Roman" w:hAnsi="Times New Roman" w:cs="Times New Roman"/>
          <w:sz w:val="18"/>
          <w:szCs w:val="18"/>
        </w:rPr>
        <w:t xml:space="preserve"> </w:t>
      </w:r>
    </w:p>
    <w:p w14:paraId="55715522" w14:textId="609DF982" w:rsidR="000542A3" w:rsidRDefault="000542A3" w:rsidP="00FF5FDC">
      <w:pPr>
        <w:spacing w:after="0" w:line="240" w:lineRule="auto"/>
        <w:jc w:val="center"/>
        <w:rPr>
          <w:rFonts w:ascii="Times New Roman" w:hAnsi="Times New Roman" w:cs="Times New Roman"/>
          <w:sz w:val="18"/>
          <w:szCs w:val="18"/>
        </w:rPr>
      </w:pPr>
      <w:r>
        <w:rPr>
          <w:noProof/>
        </w:rPr>
        <w:drawing>
          <wp:inline distT="0" distB="0" distL="0" distR="0" wp14:anchorId="39B49159" wp14:editId="02A9C67E">
            <wp:extent cx="1196433" cy="932836"/>
            <wp:effectExtent l="0" t="0" r="3810" b="63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6170" cy="940428"/>
                    </a:xfrm>
                    <a:prstGeom prst="rect">
                      <a:avLst/>
                    </a:prstGeom>
                  </pic:spPr>
                </pic:pic>
              </a:graphicData>
            </a:graphic>
          </wp:inline>
        </w:drawing>
      </w:r>
      <w:r>
        <w:rPr>
          <w:noProof/>
        </w:rPr>
        <w:drawing>
          <wp:inline distT="0" distB="0" distL="0" distR="0" wp14:anchorId="0312E9C3" wp14:editId="4B1FFBB0">
            <wp:extent cx="1158672" cy="907021"/>
            <wp:effectExtent l="0" t="0" r="3810" b="762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66698" cy="913304"/>
                    </a:xfrm>
                    <a:prstGeom prst="rect">
                      <a:avLst/>
                    </a:prstGeom>
                  </pic:spPr>
                </pic:pic>
              </a:graphicData>
            </a:graphic>
          </wp:inline>
        </w:drawing>
      </w:r>
      <w:r>
        <w:rPr>
          <w:noProof/>
        </w:rPr>
        <w:drawing>
          <wp:inline distT="0" distB="0" distL="0" distR="0" wp14:anchorId="5A435FE6" wp14:editId="18674321">
            <wp:extent cx="1145894" cy="876429"/>
            <wp:effectExtent l="0" t="0" r="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0907" cy="903208"/>
                    </a:xfrm>
                    <a:prstGeom prst="rect">
                      <a:avLst/>
                    </a:prstGeom>
                  </pic:spPr>
                </pic:pic>
              </a:graphicData>
            </a:graphic>
          </wp:inline>
        </w:drawing>
      </w:r>
      <w:r>
        <w:rPr>
          <w:noProof/>
        </w:rPr>
        <w:drawing>
          <wp:inline distT="0" distB="0" distL="0" distR="0" wp14:anchorId="05E4E3D7" wp14:editId="739C5B0D">
            <wp:extent cx="1118063" cy="852460"/>
            <wp:effectExtent l="0" t="0" r="6350" b="5080"/>
            <wp:docPr id="1483834796" name="Picture 148383479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44668" cy="872745"/>
                    </a:xfrm>
                    <a:prstGeom prst="rect">
                      <a:avLst/>
                    </a:prstGeom>
                  </pic:spPr>
                </pic:pic>
              </a:graphicData>
            </a:graphic>
          </wp:inline>
        </w:drawing>
      </w:r>
    </w:p>
    <w:p w14:paraId="6607CF12" w14:textId="629AAD0B" w:rsidR="000542A3" w:rsidRDefault="39149E3A" w:rsidP="007B5001">
      <w:pPr>
        <w:spacing w:line="240" w:lineRule="auto"/>
        <w:jc w:val="center"/>
        <w:rPr>
          <w:rFonts w:ascii="Times New Roman" w:hAnsi="Times New Roman" w:cs="Times New Roman"/>
        </w:rPr>
      </w:pPr>
      <w:r w:rsidRPr="39149E3A">
        <w:rPr>
          <w:rFonts w:ascii="Times New Roman" w:hAnsi="Times New Roman" w:cs="Times New Roman"/>
          <w:b/>
          <w:bCs/>
          <w:sz w:val="18"/>
          <w:szCs w:val="18"/>
        </w:rPr>
        <w:t>Figure 1.</w:t>
      </w:r>
      <w:r w:rsidR="58E76B35" w:rsidRPr="58E76B35">
        <w:rPr>
          <w:rFonts w:ascii="Times New Roman" w:hAnsi="Times New Roman" w:cs="Times New Roman"/>
          <w:b/>
          <w:bCs/>
          <w:sz w:val="18"/>
          <w:szCs w:val="18"/>
        </w:rPr>
        <w:t>2</w:t>
      </w:r>
      <w:r w:rsidRPr="39149E3A">
        <w:rPr>
          <w:rFonts w:ascii="Times New Roman" w:hAnsi="Times New Roman" w:cs="Times New Roman"/>
          <w:b/>
          <w:bCs/>
          <w:sz w:val="18"/>
          <w:szCs w:val="18"/>
        </w:rPr>
        <w:t>.</w:t>
      </w:r>
      <w:r w:rsidRPr="39149E3A">
        <w:rPr>
          <w:rFonts w:ascii="Times New Roman" w:hAnsi="Times New Roman" w:cs="Times New Roman"/>
          <w:sz w:val="18"/>
          <w:szCs w:val="18"/>
        </w:rPr>
        <w:t xml:space="preserve"> Distribution of </w:t>
      </w:r>
      <w:r w:rsidR="003C017D">
        <w:rPr>
          <w:rFonts w:ascii="Times New Roman" w:hAnsi="Times New Roman" w:cs="Times New Roman"/>
          <w:sz w:val="18"/>
          <w:szCs w:val="18"/>
        </w:rPr>
        <w:t xml:space="preserve">some of the features and targets of </w:t>
      </w:r>
      <w:r w:rsidR="54A0667A" w:rsidRPr="54A0667A">
        <w:rPr>
          <w:rFonts w:ascii="Times New Roman" w:hAnsi="Times New Roman" w:cs="Times New Roman"/>
          <w:sz w:val="18"/>
          <w:szCs w:val="18"/>
        </w:rPr>
        <w:t>the</w:t>
      </w:r>
      <w:r w:rsidRPr="39149E3A">
        <w:rPr>
          <w:rFonts w:ascii="Times New Roman" w:hAnsi="Times New Roman" w:cs="Times New Roman"/>
          <w:sz w:val="18"/>
          <w:szCs w:val="18"/>
        </w:rPr>
        <w:t xml:space="preserve"> qualitative bankruptcy data set (</w:t>
      </w:r>
      <w:r w:rsidR="5878281F" w:rsidRPr="5878281F">
        <w:rPr>
          <w:rFonts w:ascii="Times New Roman" w:hAnsi="Times New Roman" w:cs="Times New Roman"/>
          <w:sz w:val="18"/>
          <w:szCs w:val="18"/>
        </w:rPr>
        <w:t xml:space="preserve">Industrial Risk, </w:t>
      </w:r>
      <w:r w:rsidR="3DD0AD68" w:rsidRPr="3DD0AD68">
        <w:rPr>
          <w:rFonts w:ascii="Times New Roman" w:hAnsi="Times New Roman" w:cs="Times New Roman"/>
          <w:sz w:val="18"/>
          <w:szCs w:val="18"/>
        </w:rPr>
        <w:t xml:space="preserve">Management </w:t>
      </w:r>
      <w:r w:rsidR="484B9E7F" w:rsidRPr="484B9E7F">
        <w:rPr>
          <w:rFonts w:ascii="Times New Roman" w:hAnsi="Times New Roman" w:cs="Times New Roman"/>
          <w:sz w:val="18"/>
          <w:szCs w:val="18"/>
        </w:rPr>
        <w:t>Risk, Financial Flexibility</w:t>
      </w:r>
      <w:r w:rsidR="06ED6F7D" w:rsidRPr="06ED6F7D">
        <w:rPr>
          <w:rFonts w:ascii="Times New Roman" w:hAnsi="Times New Roman" w:cs="Times New Roman"/>
          <w:sz w:val="18"/>
          <w:szCs w:val="18"/>
        </w:rPr>
        <w:t>, Output)</w:t>
      </w:r>
    </w:p>
    <w:p w14:paraId="317749D7" w14:textId="7A822D63" w:rsidR="29B8DCB3" w:rsidRDefault="29B8DCB3" w:rsidP="29B8DCB3">
      <w:pPr>
        <w:spacing w:after="0" w:line="240" w:lineRule="auto"/>
        <w:jc w:val="center"/>
        <w:rPr>
          <w:rFonts w:ascii="Times New Roman" w:hAnsi="Times New Roman" w:cs="Times New Roman"/>
          <w:i/>
          <w:iCs/>
        </w:rPr>
      </w:pPr>
      <w:r w:rsidRPr="29B8DCB3">
        <w:rPr>
          <w:rFonts w:ascii="Times New Roman" w:hAnsi="Times New Roman" w:cs="Times New Roman"/>
          <w:i/>
          <w:iCs/>
          <w:sz w:val="18"/>
          <w:szCs w:val="18"/>
        </w:rPr>
        <w:t>(see the full Figure 1.1 and Figure 1.2 in the APPENDIX)</w:t>
      </w:r>
    </w:p>
    <w:p w14:paraId="63E79A5B" w14:textId="25E18D87" w:rsidR="001FF01E" w:rsidRDefault="001FF01E" w:rsidP="001FF01E">
      <w:pPr>
        <w:spacing w:line="240" w:lineRule="auto"/>
        <w:jc w:val="center"/>
        <w:rPr>
          <w:rFonts w:ascii="Times New Roman" w:hAnsi="Times New Roman" w:cs="Times New Roman"/>
          <w:sz w:val="18"/>
          <w:szCs w:val="18"/>
        </w:rPr>
      </w:pPr>
    </w:p>
    <w:p w14:paraId="00983EBC" w14:textId="53AE1D14" w:rsidR="0005408F" w:rsidRPr="007B5001" w:rsidRDefault="007B5001" w:rsidP="007B5001">
      <w:pPr>
        <w:spacing w:line="240" w:lineRule="auto"/>
      </w:pPr>
      <w:r w:rsidRPr="085550F5">
        <w:rPr>
          <w:rFonts w:ascii="Times New Roman" w:eastAsia="Times New Roman" w:hAnsi="Times New Roman" w:cs="Times New Roman"/>
        </w:rPr>
        <w:t xml:space="preserve">Some ethical concerns with these datasets may arise depending on what the models trained on them will be used for in a real-world application. </w:t>
      </w:r>
      <w:r w:rsidRPr="2AF8CDC9">
        <w:rPr>
          <w:rFonts w:ascii="Times New Roman" w:eastAsia="Times New Roman" w:hAnsi="Times New Roman" w:cs="Times New Roman"/>
        </w:rPr>
        <w:t xml:space="preserve">Imbalances or bias contained in the dataset could be learned by </w:t>
      </w:r>
      <w:r w:rsidRPr="2E121C2A">
        <w:rPr>
          <w:rFonts w:ascii="Times New Roman" w:eastAsia="Times New Roman" w:hAnsi="Times New Roman" w:cs="Times New Roman"/>
        </w:rPr>
        <w:t xml:space="preserve">a model, and if </w:t>
      </w:r>
      <w:r w:rsidRPr="697362C0">
        <w:rPr>
          <w:rFonts w:ascii="Times New Roman" w:eastAsia="Times New Roman" w:hAnsi="Times New Roman" w:cs="Times New Roman"/>
        </w:rPr>
        <w:t>that</w:t>
      </w:r>
      <w:r w:rsidRPr="2E121C2A">
        <w:rPr>
          <w:rFonts w:ascii="Times New Roman" w:eastAsia="Times New Roman" w:hAnsi="Times New Roman" w:cs="Times New Roman"/>
        </w:rPr>
        <w:t xml:space="preserve"> model is used to determine </w:t>
      </w:r>
      <w:r w:rsidRPr="71A3EA43">
        <w:rPr>
          <w:rFonts w:ascii="Times New Roman" w:eastAsia="Times New Roman" w:hAnsi="Times New Roman" w:cs="Times New Roman"/>
        </w:rPr>
        <w:t>the financial</w:t>
      </w:r>
      <w:r w:rsidRPr="55BCF80F">
        <w:rPr>
          <w:rFonts w:ascii="Times New Roman" w:eastAsia="Times New Roman" w:hAnsi="Times New Roman" w:cs="Times New Roman"/>
        </w:rPr>
        <w:t xml:space="preserve"> viability of a company, or the</w:t>
      </w:r>
      <w:r w:rsidRPr="278D3F19">
        <w:rPr>
          <w:rFonts w:ascii="Times New Roman" w:eastAsia="Times New Roman" w:hAnsi="Times New Roman" w:cs="Times New Roman"/>
        </w:rPr>
        <w:t xml:space="preserve"> equipment required to </w:t>
      </w:r>
      <w:r w:rsidRPr="52233CED">
        <w:rPr>
          <w:rFonts w:ascii="Times New Roman" w:eastAsia="Times New Roman" w:hAnsi="Times New Roman" w:cs="Times New Roman"/>
        </w:rPr>
        <w:t xml:space="preserve">temperature control a building, </w:t>
      </w:r>
      <w:r w:rsidRPr="21729BC4">
        <w:rPr>
          <w:rFonts w:ascii="Times New Roman" w:eastAsia="Times New Roman" w:hAnsi="Times New Roman" w:cs="Times New Roman"/>
        </w:rPr>
        <w:t>then</w:t>
      </w:r>
      <w:r w:rsidRPr="5411E515">
        <w:rPr>
          <w:rFonts w:ascii="Times New Roman" w:eastAsia="Times New Roman" w:hAnsi="Times New Roman" w:cs="Times New Roman"/>
        </w:rPr>
        <w:t xml:space="preserve"> it could incur </w:t>
      </w:r>
      <w:r w:rsidRPr="485E6CED">
        <w:rPr>
          <w:rFonts w:ascii="Times New Roman" w:eastAsia="Times New Roman" w:hAnsi="Times New Roman" w:cs="Times New Roman"/>
        </w:rPr>
        <w:t xml:space="preserve">heavy financial losses if the </w:t>
      </w:r>
      <w:r w:rsidRPr="2697B5BE">
        <w:rPr>
          <w:rFonts w:ascii="Times New Roman" w:eastAsia="Times New Roman" w:hAnsi="Times New Roman" w:cs="Times New Roman"/>
        </w:rPr>
        <w:t xml:space="preserve">model is incorrect in its </w:t>
      </w:r>
      <w:r w:rsidRPr="005A7DC8">
        <w:rPr>
          <w:rFonts w:ascii="Times New Roman" w:eastAsia="Times New Roman" w:hAnsi="Times New Roman" w:cs="Times New Roman"/>
        </w:rPr>
        <w:t>prediction.</w:t>
      </w:r>
    </w:p>
    <w:p w14:paraId="122C79C4" w14:textId="2D1AB042" w:rsidR="00E918A0" w:rsidRPr="00B84D5C" w:rsidRDefault="0075248A" w:rsidP="00246626">
      <w:pPr>
        <w:pStyle w:val="ListParagraph"/>
        <w:numPr>
          <w:ilvl w:val="0"/>
          <w:numId w:val="14"/>
        </w:numPr>
        <w:spacing w:line="240" w:lineRule="auto"/>
        <w:rPr>
          <w:rFonts w:ascii="Times New Roman" w:hAnsi="Times New Roman" w:cs="Times New Roman"/>
          <w:b/>
          <w:bCs/>
        </w:rPr>
      </w:pPr>
      <w:r>
        <w:rPr>
          <w:rFonts w:ascii="Times New Roman" w:hAnsi="Times New Roman" w:cs="Times New Roman"/>
          <w:b/>
          <w:bCs/>
        </w:rPr>
        <w:t>RESULTS</w:t>
      </w:r>
    </w:p>
    <w:p w14:paraId="75CFDCD1" w14:textId="6D4C90BE" w:rsidR="006B4234" w:rsidRPr="00EF2B52" w:rsidRDefault="006B4234" w:rsidP="00D32BAA">
      <w:pPr>
        <w:spacing w:after="0" w:line="240" w:lineRule="auto"/>
        <w:rPr>
          <w:rFonts w:ascii="Times New Roman" w:hAnsi="Times New Roman" w:cs="Times New Roman"/>
        </w:rPr>
      </w:pPr>
      <w:r w:rsidRPr="00EF2B52">
        <w:rPr>
          <w:rFonts w:ascii="Times New Roman" w:hAnsi="Times New Roman" w:cs="Times New Roman"/>
        </w:rPr>
        <w:t>The experiments have been run with “experiments.py”</w:t>
      </w:r>
      <w:r w:rsidR="00357940">
        <w:rPr>
          <w:rFonts w:ascii="Times New Roman" w:hAnsi="Times New Roman" w:cs="Times New Roman"/>
        </w:rPr>
        <w:t>, which includes all the functions used</w:t>
      </w:r>
      <w:r w:rsidRPr="00EF2B52">
        <w:rPr>
          <w:rFonts w:ascii="Times New Roman" w:hAnsi="Times New Roman" w:cs="Times New Roman"/>
        </w:rPr>
        <w:t>.</w:t>
      </w:r>
      <w:r w:rsidR="00B84D5C">
        <w:rPr>
          <w:rFonts w:ascii="Times New Roman" w:hAnsi="Times New Roman" w:cs="Times New Roman"/>
        </w:rPr>
        <w:t xml:space="preserve"> The</w:t>
      </w:r>
      <w:r w:rsidR="00B84D5C" w:rsidRPr="00EF2B52">
        <w:rPr>
          <w:rFonts w:ascii="Times New Roman" w:hAnsi="Times New Roman" w:cs="Times New Roman"/>
        </w:rPr>
        <w:t xml:space="preserve"> implementation of the</w:t>
      </w:r>
      <w:r w:rsidR="00B84D5C">
        <w:rPr>
          <w:rFonts w:ascii="Times New Roman" w:hAnsi="Times New Roman" w:cs="Times New Roman"/>
        </w:rPr>
        <w:t>se</w:t>
      </w:r>
      <w:r w:rsidR="00B84D5C" w:rsidRPr="00EF2B52">
        <w:rPr>
          <w:rFonts w:ascii="Times New Roman" w:hAnsi="Times New Roman" w:cs="Times New Roman"/>
        </w:rPr>
        <w:t xml:space="preserve"> functions </w:t>
      </w:r>
      <w:r w:rsidR="00B84D5C">
        <w:rPr>
          <w:rFonts w:ascii="Times New Roman" w:hAnsi="Times New Roman" w:cs="Times New Roman"/>
        </w:rPr>
        <w:t xml:space="preserve">is specified in table 1 of the appendix. </w:t>
      </w:r>
    </w:p>
    <w:p w14:paraId="2ED6496B" w14:textId="6F4951F2" w:rsidR="006B4234" w:rsidRPr="00EF2B52" w:rsidRDefault="40BD7EB2" w:rsidP="00E02D21">
      <w:pPr>
        <w:spacing w:before="160" w:after="120" w:line="240" w:lineRule="auto"/>
        <w:rPr>
          <w:rFonts w:ascii="Times New Roman" w:hAnsi="Times New Roman" w:cs="Times New Roman"/>
          <w:b/>
          <w:bCs/>
          <w:i/>
          <w:iCs/>
        </w:rPr>
      </w:pPr>
      <w:r w:rsidRPr="40BD7EB2">
        <w:rPr>
          <w:rFonts w:ascii="Times New Roman" w:hAnsi="Times New Roman" w:cs="Times New Roman"/>
          <w:b/>
          <w:bCs/>
          <w:i/>
          <w:iCs/>
        </w:rPr>
        <w:t>1. Performance of linear regression and fully batched logistic regression with 80/20 train/test split</w:t>
      </w:r>
    </w:p>
    <w:p w14:paraId="6FA3297E" w14:textId="5A85BBC5" w:rsidR="006B4234" w:rsidRPr="00EF2B52" w:rsidRDefault="006B4234" w:rsidP="00850A24">
      <w:pPr>
        <w:spacing w:line="240" w:lineRule="auto"/>
        <w:rPr>
          <w:rFonts w:ascii="Times New Roman" w:hAnsi="Times New Roman" w:cs="Times New Roman"/>
        </w:rPr>
      </w:pPr>
      <w:r w:rsidRPr="00EF2B52">
        <w:rPr>
          <w:rFonts w:ascii="Times New Roman" w:hAnsi="Times New Roman" w:cs="Times New Roman"/>
        </w:rPr>
        <w:t>In order to evaluate the performance of the models, the functions “mse” and “f1_score” are used in “experiments.py”.</w:t>
      </w:r>
      <w:r w:rsidR="00187E8C" w:rsidRPr="00EF2B52">
        <w:rPr>
          <w:rFonts w:ascii="Times New Roman" w:hAnsi="Times New Roman" w:cs="Times New Roman"/>
        </w:rPr>
        <w:t xml:space="preserve"> The following models are trained and tested:</w:t>
      </w:r>
    </w:p>
    <w:p w14:paraId="39DC2D9C" w14:textId="26FDB084" w:rsidR="006B4234" w:rsidRPr="00EF2B52" w:rsidRDefault="006B4234" w:rsidP="00850A24">
      <w:pPr>
        <w:pStyle w:val="ListParagraph"/>
        <w:numPr>
          <w:ilvl w:val="0"/>
          <w:numId w:val="6"/>
        </w:numPr>
        <w:spacing w:line="240" w:lineRule="auto"/>
        <w:rPr>
          <w:rFonts w:ascii="Times New Roman" w:hAnsi="Times New Roman" w:cs="Times New Roman"/>
        </w:rPr>
      </w:pPr>
      <w:r w:rsidRPr="00EF2B52">
        <w:rPr>
          <w:rFonts w:ascii="Times New Roman" w:hAnsi="Times New Roman" w:cs="Times New Roman"/>
        </w:rPr>
        <w:t xml:space="preserve">Linear Regression (analytical) training error (MSE): </w:t>
      </w:r>
      <w:r w:rsidRPr="00EF2B52">
        <w:rPr>
          <w:rFonts w:ascii="Times New Roman" w:hAnsi="Times New Roman" w:cs="Times New Roman"/>
          <w:b/>
          <w:bCs/>
        </w:rPr>
        <w:t>8.17432877145204</w:t>
      </w:r>
      <w:r w:rsidRPr="00EF2B52">
        <w:rPr>
          <w:rFonts w:ascii="Times New Roman" w:hAnsi="Times New Roman" w:cs="Times New Roman"/>
        </w:rPr>
        <w:t xml:space="preserve"> </w:t>
      </w:r>
    </w:p>
    <w:p w14:paraId="6393D611" w14:textId="0472BCC9" w:rsidR="006B4234" w:rsidRPr="00EF2B52" w:rsidRDefault="006B4234" w:rsidP="00850A24">
      <w:pPr>
        <w:pStyle w:val="ListParagraph"/>
        <w:numPr>
          <w:ilvl w:val="0"/>
          <w:numId w:val="6"/>
        </w:numPr>
        <w:spacing w:line="240" w:lineRule="auto"/>
        <w:rPr>
          <w:rFonts w:ascii="Times New Roman" w:hAnsi="Times New Roman" w:cs="Times New Roman"/>
        </w:rPr>
      </w:pPr>
      <w:r w:rsidRPr="00EF2B52">
        <w:rPr>
          <w:rFonts w:ascii="Times New Roman" w:hAnsi="Times New Roman" w:cs="Times New Roman"/>
        </w:rPr>
        <w:t xml:space="preserve">Linear Regression (analytical) test error (MSE): </w:t>
      </w:r>
      <w:r w:rsidRPr="00EF2B52">
        <w:rPr>
          <w:rFonts w:ascii="Times New Roman" w:hAnsi="Times New Roman" w:cs="Times New Roman"/>
          <w:b/>
          <w:bCs/>
        </w:rPr>
        <w:t>9.79669958240376</w:t>
      </w:r>
      <w:r w:rsidRPr="00EF2B52">
        <w:rPr>
          <w:rFonts w:ascii="Times New Roman" w:hAnsi="Times New Roman" w:cs="Times New Roman"/>
        </w:rPr>
        <w:t xml:space="preserve"> </w:t>
      </w:r>
    </w:p>
    <w:p w14:paraId="3988273D" w14:textId="5C7A71C4" w:rsidR="006B4234" w:rsidRPr="00EF2B52" w:rsidRDefault="006B4234" w:rsidP="00850A24">
      <w:pPr>
        <w:pStyle w:val="ListParagraph"/>
        <w:numPr>
          <w:ilvl w:val="0"/>
          <w:numId w:val="6"/>
        </w:numPr>
        <w:spacing w:line="240" w:lineRule="auto"/>
        <w:rPr>
          <w:rFonts w:ascii="Times New Roman" w:hAnsi="Times New Roman" w:cs="Times New Roman"/>
        </w:rPr>
      </w:pPr>
      <w:r w:rsidRPr="00EF2B52">
        <w:rPr>
          <w:rFonts w:ascii="Times New Roman" w:hAnsi="Times New Roman" w:cs="Times New Roman"/>
        </w:rPr>
        <w:t xml:space="preserve">Logistic Regression (full batched) training performance (F1 score): </w:t>
      </w:r>
      <w:r w:rsidRPr="00EF2B52">
        <w:rPr>
          <w:rFonts w:ascii="Times New Roman" w:hAnsi="Times New Roman" w:cs="Times New Roman"/>
          <w:b/>
          <w:bCs/>
        </w:rPr>
        <w:t>0.9328063241106719</w:t>
      </w:r>
      <w:r w:rsidRPr="00EF2B52">
        <w:rPr>
          <w:rFonts w:ascii="Times New Roman" w:hAnsi="Times New Roman" w:cs="Times New Roman"/>
        </w:rPr>
        <w:t xml:space="preserve"> </w:t>
      </w:r>
    </w:p>
    <w:p w14:paraId="090D4001" w14:textId="0865A400" w:rsidR="006B4234" w:rsidRPr="009A7754" w:rsidRDefault="40BD7EB2" w:rsidP="00D32BAA">
      <w:pPr>
        <w:pStyle w:val="ListParagraph"/>
        <w:numPr>
          <w:ilvl w:val="0"/>
          <w:numId w:val="6"/>
        </w:numPr>
        <w:spacing w:after="0" w:line="240" w:lineRule="auto"/>
        <w:ind w:left="714" w:hanging="357"/>
        <w:rPr>
          <w:rFonts w:ascii="Times New Roman" w:hAnsi="Times New Roman" w:cs="Times New Roman"/>
        </w:rPr>
      </w:pPr>
      <w:r w:rsidRPr="40BD7EB2">
        <w:rPr>
          <w:rFonts w:ascii="Times New Roman" w:hAnsi="Times New Roman" w:cs="Times New Roman"/>
        </w:rPr>
        <w:t xml:space="preserve">Logistic Regression (full batched) test performance (F1 score): </w:t>
      </w:r>
      <w:r w:rsidRPr="40BD7EB2">
        <w:rPr>
          <w:rFonts w:ascii="Times New Roman" w:hAnsi="Times New Roman" w:cs="Times New Roman"/>
          <w:b/>
          <w:bCs/>
        </w:rPr>
        <w:t xml:space="preserve">0.8771929824561403 </w:t>
      </w:r>
    </w:p>
    <w:p w14:paraId="75042661" w14:textId="0865A400" w:rsidR="009A7754" w:rsidRPr="00EF2B52" w:rsidRDefault="009A7754" w:rsidP="009A7754">
      <w:pPr>
        <w:pStyle w:val="ListParagraph"/>
        <w:spacing w:after="0" w:line="240" w:lineRule="auto"/>
        <w:ind w:left="714"/>
        <w:rPr>
          <w:rFonts w:ascii="Times New Roman" w:hAnsi="Times New Roman" w:cs="Times New Roman"/>
        </w:rPr>
      </w:pPr>
    </w:p>
    <w:p w14:paraId="4EEC85F0" w14:textId="769F2279" w:rsidR="00CE3135" w:rsidRDefault="00CE3135" w:rsidP="00E02D21">
      <w:pPr>
        <w:spacing w:before="160" w:after="120" w:line="240" w:lineRule="auto"/>
        <w:rPr>
          <w:rFonts w:ascii="Times New Roman" w:hAnsi="Times New Roman" w:cs="Times New Roman"/>
          <w:b/>
          <w:bCs/>
          <w:i/>
          <w:iCs/>
        </w:rPr>
        <w:sectPr w:rsidR="00CE3135" w:rsidSect="0012446A">
          <w:pgSz w:w="12240" w:h="15840"/>
          <w:pgMar w:top="720" w:right="720" w:bottom="720" w:left="720" w:header="708" w:footer="708" w:gutter="0"/>
          <w:cols w:space="708"/>
          <w:docGrid w:linePitch="360"/>
        </w:sectPr>
      </w:pPr>
    </w:p>
    <w:p w14:paraId="5B941F12" w14:textId="54A2D586" w:rsidR="006B4234" w:rsidRPr="00EF2B52" w:rsidRDefault="40BD7EB2" w:rsidP="00E02D21">
      <w:pPr>
        <w:spacing w:before="160" w:after="120" w:line="240" w:lineRule="auto"/>
        <w:rPr>
          <w:rFonts w:ascii="Times New Roman" w:hAnsi="Times New Roman" w:cs="Times New Roman"/>
          <w:b/>
          <w:bCs/>
          <w:i/>
          <w:iCs/>
        </w:rPr>
      </w:pPr>
      <w:r w:rsidRPr="40BD7EB2">
        <w:rPr>
          <w:rFonts w:ascii="Times New Roman" w:hAnsi="Times New Roman" w:cs="Times New Roman"/>
          <w:b/>
          <w:bCs/>
          <w:i/>
          <w:iCs/>
        </w:rPr>
        <w:t>2. Weights of each features in models</w:t>
      </w:r>
    </w:p>
    <w:p w14:paraId="1B13B9D3" w14:textId="0678A2CE" w:rsidR="00671804" w:rsidRDefault="00671804" w:rsidP="00CC4F97">
      <w:pPr>
        <w:spacing w:line="240" w:lineRule="auto"/>
        <w:jc w:val="center"/>
      </w:pPr>
      <w:r>
        <w:rPr>
          <w:noProof/>
        </w:rPr>
        <w:drawing>
          <wp:inline distT="0" distB="0" distL="0" distR="0" wp14:anchorId="586390A1" wp14:editId="5A606CA5">
            <wp:extent cx="2048045" cy="1139227"/>
            <wp:effectExtent l="0" t="0" r="2540" b="0"/>
            <wp:docPr id="1109189127" name="Picture 1109189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1891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8045" cy="1139227"/>
                    </a:xfrm>
                    <a:prstGeom prst="rect">
                      <a:avLst/>
                    </a:prstGeom>
                  </pic:spPr>
                </pic:pic>
              </a:graphicData>
            </a:graphic>
          </wp:inline>
        </w:drawing>
      </w:r>
      <w:r>
        <w:tab/>
      </w:r>
      <w:r w:rsidR="00CC4F97">
        <w:tab/>
      </w:r>
      <w:r>
        <w:rPr>
          <w:noProof/>
        </w:rPr>
        <w:drawing>
          <wp:inline distT="0" distB="0" distL="0" distR="0" wp14:anchorId="21EC8318" wp14:editId="1CC793B9">
            <wp:extent cx="1406301" cy="887727"/>
            <wp:effectExtent l="0" t="0" r="1270" b="0"/>
            <wp:docPr id="581895736" name="Picture 581895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8957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06301" cy="887727"/>
                    </a:xfrm>
                    <a:prstGeom prst="rect">
                      <a:avLst/>
                    </a:prstGeom>
                  </pic:spPr>
                </pic:pic>
              </a:graphicData>
            </a:graphic>
          </wp:inline>
        </w:drawing>
      </w:r>
    </w:p>
    <w:p w14:paraId="6E50CBD8" w14:textId="3D35352B" w:rsidR="09251BCF" w:rsidRPr="009C0C7A" w:rsidRDefault="09251BCF" w:rsidP="009C0C7A">
      <w:pPr>
        <w:spacing w:line="240" w:lineRule="auto"/>
        <w:rPr>
          <w:rFonts w:ascii="Times New Roman" w:eastAsia="Times New Roman" w:hAnsi="Times New Roman" w:cs="Times New Roman"/>
          <w:sz w:val="18"/>
          <w:szCs w:val="18"/>
        </w:rPr>
      </w:pPr>
      <w:r w:rsidRPr="009C0C7A">
        <w:rPr>
          <w:rFonts w:ascii="Times New Roman" w:eastAsia="Times New Roman" w:hAnsi="Times New Roman" w:cs="Times New Roman"/>
          <w:b/>
          <w:color w:val="000000" w:themeColor="text1"/>
          <w:sz w:val="18"/>
          <w:szCs w:val="18"/>
        </w:rPr>
        <w:t>Figure 2.1.</w:t>
      </w:r>
      <w:r w:rsidRPr="009C0C7A">
        <w:rPr>
          <w:rFonts w:ascii="Times New Roman" w:eastAsia="Times New Roman" w:hAnsi="Times New Roman" w:cs="Times New Roman"/>
          <w:color w:val="000000" w:themeColor="text1"/>
          <w:sz w:val="18"/>
          <w:szCs w:val="18"/>
        </w:rPr>
        <w:t xml:space="preserve"> T</w:t>
      </w:r>
      <w:r w:rsidRPr="009C0C7A">
        <w:rPr>
          <w:rFonts w:ascii="Times New Roman" w:eastAsia="Times New Roman" w:hAnsi="Times New Roman" w:cs="Times New Roman"/>
          <w:sz w:val="18"/>
          <w:szCs w:val="18"/>
        </w:rPr>
        <w:t>he weights for linear regression model (analytical, 80% train size) for the energy efficiency dataset (left), and the weights for the logistic regression model (full-batched, 80% train size) on the qualitative bankruptcy dataset (right)</w:t>
      </w:r>
    </w:p>
    <w:p w14:paraId="2AD066DF" w14:textId="77777777" w:rsidR="09251BCF" w:rsidRDefault="7F0D0E65" w:rsidP="00E535EA">
      <w:pPr>
        <w:spacing w:line="240" w:lineRule="auto"/>
        <w:rPr>
          <w:rFonts w:ascii="Times New Roman" w:eastAsia="Times New Roman" w:hAnsi="Times New Roman" w:cs="Times New Roman"/>
        </w:rPr>
      </w:pPr>
      <w:r w:rsidRPr="7F0D0E65">
        <w:rPr>
          <w:rFonts w:ascii="Times New Roman" w:eastAsia="Times New Roman" w:hAnsi="Times New Roman" w:cs="Times New Roman"/>
        </w:rPr>
        <w:t xml:space="preserve">From these weights, we can see how the different features affect the model output. For example, for the energy efficiency dataset, we can see that X8 (glazing area distribution) has a large positive correlation to heating and cooling load for buildings. </w:t>
      </w:r>
      <w:r w:rsidR="1AD11BAD" w:rsidRPr="1AD11BAD">
        <w:rPr>
          <w:rFonts w:ascii="Times New Roman" w:eastAsia="Times New Roman" w:hAnsi="Times New Roman" w:cs="Times New Roman"/>
        </w:rPr>
        <w:t xml:space="preserve">For our logistic regression model, we can see that features X1 (Industrial Risk) and X5 (Competitiveness) have </w:t>
      </w:r>
      <w:r w:rsidR="42D28DFF" w:rsidRPr="42D28DFF">
        <w:rPr>
          <w:rFonts w:ascii="Times New Roman" w:eastAsia="Times New Roman" w:hAnsi="Times New Roman" w:cs="Times New Roman"/>
        </w:rPr>
        <w:t>very</w:t>
      </w:r>
      <w:r w:rsidR="1AD11BAD" w:rsidRPr="1AD11BAD">
        <w:rPr>
          <w:rFonts w:ascii="Times New Roman" w:eastAsia="Times New Roman" w:hAnsi="Times New Roman" w:cs="Times New Roman"/>
        </w:rPr>
        <w:t xml:space="preserve"> small </w:t>
      </w:r>
      <w:r w:rsidR="3FC5F281" w:rsidRPr="3FC5F281">
        <w:rPr>
          <w:rFonts w:ascii="Times New Roman" w:eastAsia="Times New Roman" w:hAnsi="Times New Roman" w:cs="Times New Roman"/>
        </w:rPr>
        <w:t>values</w:t>
      </w:r>
      <w:r w:rsidR="1AD11BAD" w:rsidRPr="1AD11BAD">
        <w:rPr>
          <w:rFonts w:ascii="Times New Roman" w:eastAsia="Times New Roman" w:hAnsi="Times New Roman" w:cs="Times New Roman"/>
        </w:rPr>
        <w:t>, meaning our model has determined that these features have a small impact on the bankruptcy decision for a given company.</w:t>
      </w:r>
    </w:p>
    <w:p w14:paraId="557326CE" w14:textId="18074A16" w:rsidR="09251BCF" w:rsidRPr="00E13DD3" w:rsidRDefault="09251BCF" w:rsidP="00E535EA">
      <w:pPr>
        <w:spacing w:line="240" w:lineRule="auto"/>
        <w:rPr>
          <w:sz w:val="18"/>
          <w:szCs w:val="18"/>
        </w:rPr>
        <w:sectPr w:rsidR="09251BCF" w:rsidRPr="00E13DD3" w:rsidSect="0012446A">
          <w:type w:val="continuous"/>
          <w:pgSz w:w="12240" w:h="15840"/>
          <w:pgMar w:top="720" w:right="720" w:bottom="720" w:left="720" w:header="708" w:footer="708" w:gutter="0"/>
          <w:cols w:space="708"/>
          <w:docGrid w:linePitch="360"/>
        </w:sectPr>
      </w:pPr>
    </w:p>
    <w:p w14:paraId="62DB355C" w14:textId="6B8E000D" w:rsidR="00642A3F" w:rsidRDefault="00187E8C" w:rsidP="50375736">
      <w:pPr>
        <w:spacing w:before="160" w:line="240" w:lineRule="auto"/>
        <w:rPr>
          <w:rFonts w:ascii="Times New Roman" w:hAnsi="Times New Roman" w:cs="Times New Roman"/>
          <w:b/>
          <w:i/>
        </w:rPr>
        <w:sectPr w:rsidR="00642A3F" w:rsidSect="0012446A">
          <w:type w:val="continuous"/>
          <w:pgSz w:w="12240" w:h="15840"/>
          <w:pgMar w:top="720" w:right="720" w:bottom="720" w:left="720" w:header="708" w:footer="708" w:gutter="0"/>
          <w:cols w:space="708"/>
          <w:docGrid w:linePitch="360"/>
        </w:sectPr>
      </w:pPr>
      <w:r w:rsidRPr="00EF2B52">
        <w:rPr>
          <w:rFonts w:ascii="Times New Roman" w:hAnsi="Times New Roman" w:cs="Times New Roman"/>
          <w:b/>
          <w:bCs/>
          <w:i/>
          <w:iCs/>
        </w:rPr>
        <w:t>3.</w:t>
      </w:r>
      <w:r w:rsidR="006B4234" w:rsidRPr="00EF2B52">
        <w:rPr>
          <w:rFonts w:ascii="Times New Roman" w:hAnsi="Times New Roman" w:cs="Times New Roman"/>
          <w:b/>
          <w:bCs/>
          <w:i/>
          <w:iCs/>
        </w:rPr>
        <w:t>Sampl</w:t>
      </w:r>
      <w:r w:rsidR="00E229F7">
        <w:rPr>
          <w:rFonts w:ascii="Times New Roman" w:hAnsi="Times New Roman" w:cs="Times New Roman"/>
          <w:b/>
          <w:bCs/>
          <w:i/>
          <w:iCs/>
        </w:rPr>
        <w:t>ing</w:t>
      </w:r>
      <w:r w:rsidR="006B4234" w:rsidRPr="00EF2B52">
        <w:rPr>
          <w:rFonts w:ascii="Times New Roman" w:hAnsi="Times New Roman" w:cs="Times New Roman"/>
          <w:b/>
          <w:bCs/>
          <w:i/>
          <w:iCs/>
        </w:rPr>
        <w:t xml:space="preserve"> growing subsets of the training data (20%,30%</w:t>
      </w:r>
      <w:r w:rsidR="00FE1890">
        <w:rPr>
          <w:rFonts w:ascii="Times New Roman" w:hAnsi="Times New Roman" w:cs="Times New Roman"/>
          <w:b/>
          <w:bCs/>
          <w:i/>
          <w:iCs/>
        </w:rPr>
        <w:t xml:space="preserve"> -&gt;</w:t>
      </w:r>
      <w:r w:rsidR="006B4234" w:rsidRPr="00EF2B52">
        <w:rPr>
          <w:rFonts w:ascii="Times New Roman" w:hAnsi="Times New Roman" w:cs="Times New Roman"/>
          <w:b/>
          <w:bCs/>
          <w:i/>
          <w:iCs/>
        </w:rPr>
        <w:t>80%)</w:t>
      </w:r>
    </w:p>
    <w:p w14:paraId="60709F58" w14:textId="07508BE4" w:rsidR="00A50FC7" w:rsidRPr="00EF2B52" w:rsidRDefault="007B5001" w:rsidP="00850A24">
      <w:pPr>
        <w:spacing w:line="240" w:lineRule="auto"/>
        <w:rPr>
          <w:rFonts w:ascii="Times New Roman" w:hAnsi="Times New Roman" w:cs="Times New Roman"/>
        </w:rPr>
      </w:pPr>
      <w:r>
        <w:rPr>
          <w:rFonts w:ascii="Times New Roman" w:hAnsi="Times New Roman" w:cs="Times New Roman"/>
        </w:rPr>
        <w:t>This</w:t>
      </w:r>
      <w:r w:rsidR="00A50FC7" w:rsidRPr="00EF2B52">
        <w:rPr>
          <w:rFonts w:ascii="Times New Roman" w:hAnsi="Times New Roman" w:cs="Times New Roman"/>
        </w:rPr>
        <w:t xml:space="preserve"> experiment is run with the function “runTrainSizeExperiment”.</w:t>
      </w:r>
      <w:r>
        <w:rPr>
          <w:rFonts w:ascii="Times New Roman" w:hAnsi="Times New Roman" w:cs="Times New Roman"/>
        </w:rPr>
        <w:t xml:space="preserve"> </w:t>
      </w:r>
      <w:r w:rsidRPr="00EF2B52">
        <w:rPr>
          <w:rFonts w:ascii="Times New Roman" w:hAnsi="Times New Roman" w:cs="Times New Roman"/>
        </w:rPr>
        <w:t xml:space="preserve">As </w:t>
      </w:r>
      <w:r w:rsidRPr="50375736">
        <w:rPr>
          <w:rFonts w:ascii="Times New Roman" w:hAnsi="Times New Roman" w:cs="Times New Roman"/>
        </w:rPr>
        <w:t xml:space="preserve">shown in </w:t>
      </w:r>
      <w:r w:rsidRPr="00EF2B52">
        <w:rPr>
          <w:rFonts w:ascii="Times New Roman" w:hAnsi="Times New Roman" w:cs="Times New Roman"/>
        </w:rPr>
        <w:t xml:space="preserve">figure </w:t>
      </w:r>
      <w:r>
        <w:rPr>
          <w:rFonts w:ascii="Times New Roman" w:hAnsi="Times New Roman" w:cs="Times New Roman"/>
        </w:rPr>
        <w:t>3</w:t>
      </w:r>
      <w:r w:rsidRPr="50375736">
        <w:rPr>
          <w:rFonts w:ascii="Times New Roman" w:hAnsi="Times New Roman" w:cs="Times New Roman"/>
        </w:rPr>
        <w:t>.</w:t>
      </w:r>
      <w:r w:rsidRPr="00EF2B52">
        <w:rPr>
          <w:rFonts w:ascii="Times New Roman" w:hAnsi="Times New Roman" w:cs="Times New Roman"/>
        </w:rPr>
        <w:t xml:space="preserve">1, the MSE </w:t>
      </w:r>
      <w:r w:rsidRPr="50375736">
        <w:rPr>
          <w:rFonts w:ascii="Times New Roman" w:hAnsi="Times New Roman" w:cs="Times New Roman"/>
        </w:rPr>
        <w:t>on the test set increases</w:t>
      </w:r>
      <w:r w:rsidRPr="00EF2B52">
        <w:rPr>
          <w:rFonts w:ascii="Times New Roman" w:hAnsi="Times New Roman" w:cs="Times New Roman"/>
        </w:rPr>
        <w:t xml:space="preserve"> as the size of the training </w:t>
      </w:r>
      <w:r w:rsidRPr="50375736">
        <w:rPr>
          <w:rFonts w:ascii="Times New Roman" w:hAnsi="Times New Roman" w:cs="Times New Roman"/>
        </w:rPr>
        <w:t>size grows past 50%, while</w:t>
      </w:r>
      <w:r w:rsidRPr="00EF2B52">
        <w:rPr>
          <w:rFonts w:ascii="Times New Roman" w:hAnsi="Times New Roman" w:cs="Times New Roman"/>
        </w:rPr>
        <w:t xml:space="preserve"> the MSE </w:t>
      </w:r>
      <w:r w:rsidRPr="50375736">
        <w:rPr>
          <w:rFonts w:ascii="Times New Roman" w:hAnsi="Times New Roman" w:cs="Times New Roman"/>
        </w:rPr>
        <w:t>on the training set continues to decrease.</w:t>
      </w:r>
      <w:r w:rsidRPr="00EF2B52">
        <w:rPr>
          <w:rFonts w:ascii="Times New Roman" w:hAnsi="Times New Roman" w:cs="Times New Roman"/>
        </w:rPr>
        <w:t xml:space="preserve"> This is clearly a result of overfitting, as the model </w:t>
      </w:r>
      <w:r w:rsidRPr="27C12057">
        <w:rPr>
          <w:rFonts w:ascii="Times New Roman" w:hAnsi="Times New Roman" w:cs="Times New Roman"/>
        </w:rPr>
        <w:t>essentially learns</w:t>
      </w:r>
      <w:r w:rsidRPr="00EF2B52">
        <w:rPr>
          <w:rFonts w:ascii="Times New Roman" w:hAnsi="Times New Roman" w:cs="Times New Roman"/>
        </w:rPr>
        <w:t xml:space="preserve"> the </w:t>
      </w:r>
      <w:r w:rsidRPr="438A57A2">
        <w:rPr>
          <w:rFonts w:ascii="Times New Roman" w:hAnsi="Times New Roman" w:cs="Times New Roman"/>
        </w:rPr>
        <w:t>data points in the</w:t>
      </w:r>
      <w:r w:rsidRPr="00EF2B52">
        <w:rPr>
          <w:rFonts w:ascii="Times New Roman" w:hAnsi="Times New Roman" w:cs="Times New Roman"/>
        </w:rPr>
        <w:t xml:space="preserve"> training set </w:t>
      </w:r>
      <w:r w:rsidRPr="033D73AB">
        <w:rPr>
          <w:rFonts w:ascii="Times New Roman" w:hAnsi="Times New Roman" w:cs="Times New Roman"/>
        </w:rPr>
        <w:t xml:space="preserve">instead of their </w:t>
      </w:r>
      <w:r w:rsidRPr="2AA22134">
        <w:rPr>
          <w:rFonts w:ascii="Times New Roman" w:hAnsi="Times New Roman" w:cs="Times New Roman"/>
        </w:rPr>
        <w:t>distribution, and</w:t>
      </w:r>
      <w:r w:rsidRPr="00EF2B52">
        <w:rPr>
          <w:rFonts w:ascii="Times New Roman" w:hAnsi="Times New Roman" w:cs="Times New Roman"/>
        </w:rPr>
        <w:t xml:space="preserve"> performs poorly when given unseen data from the test set. On the opposite end, for a training size that is too small, the model also performs poorly as the model does not fit the data enough, this is underfitting.</w:t>
      </w:r>
    </w:p>
    <w:p w14:paraId="66B6F9CB" w14:textId="5FA7C1DC" w:rsidR="00187E8C" w:rsidRPr="00EF2B52" w:rsidRDefault="00187E8C" w:rsidP="00CC4F97">
      <w:pPr>
        <w:spacing w:line="240" w:lineRule="auto"/>
        <w:jc w:val="center"/>
        <w:rPr>
          <w:rFonts w:ascii="Times New Roman" w:hAnsi="Times New Roman" w:cs="Times New Roman"/>
          <w:color w:val="000000"/>
          <w:bdr w:val="none" w:sz="0" w:space="0" w:color="auto" w:frame="1"/>
        </w:rPr>
      </w:pPr>
      <w:r w:rsidRPr="00EF2B52">
        <w:rPr>
          <w:rFonts w:ascii="Times New Roman" w:hAnsi="Times New Roman" w:cs="Times New Roman"/>
          <w:noProof/>
          <w:color w:val="000000"/>
          <w:bdr w:val="none" w:sz="0" w:space="0" w:color="auto" w:frame="1"/>
        </w:rPr>
        <w:drawing>
          <wp:inline distT="0" distB="0" distL="0" distR="0" wp14:anchorId="1445348F" wp14:editId="65DFE029">
            <wp:extent cx="1800750" cy="1335819"/>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156" t="18694" r="33103" b="17908"/>
                    <a:stretch/>
                  </pic:blipFill>
                  <pic:spPr bwMode="auto">
                    <a:xfrm>
                      <a:off x="0" y="0"/>
                      <a:ext cx="1834010" cy="1360492"/>
                    </a:xfrm>
                    <a:prstGeom prst="rect">
                      <a:avLst/>
                    </a:prstGeom>
                    <a:noFill/>
                    <a:ln>
                      <a:noFill/>
                    </a:ln>
                    <a:extLst>
                      <a:ext uri="{53640926-AAD7-44D8-BBD7-CCE9431645EC}">
                        <a14:shadowObscured xmlns:a14="http://schemas.microsoft.com/office/drawing/2010/main"/>
                      </a:ext>
                    </a:extLst>
                  </pic:spPr>
                </pic:pic>
              </a:graphicData>
            </a:graphic>
          </wp:inline>
        </w:drawing>
      </w:r>
      <w:r w:rsidR="00A05135">
        <w:rPr>
          <w:rFonts w:ascii="Times New Roman" w:hAnsi="Times New Roman" w:cs="Times New Roman"/>
          <w:color w:val="000000"/>
          <w:bdr w:val="none" w:sz="0" w:space="0" w:color="auto" w:frame="1"/>
        </w:rPr>
        <w:tab/>
      </w:r>
      <w:r w:rsidR="00A05135">
        <w:rPr>
          <w:rFonts w:ascii="Times New Roman" w:hAnsi="Times New Roman" w:cs="Times New Roman"/>
          <w:color w:val="000000"/>
          <w:bdr w:val="none" w:sz="0" w:space="0" w:color="auto" w:frame="1"/>
        </w:rPr>
        <w:tab/>
      </w:r>
      <w:r w:rsidRPr="00EF2B52">
        <w:rPr>
          <w:rFonts w:ascii="Times New Roman" w:hAnsi="Times New Roman" w:cs="Times New Roman"/>
          <w:noProof/>
          <w:color w:val="000000"/>
          <w:bdr w:val="none" w:sz="0" w:space="0" w:color="auto" w:frame="1"/>
        </w:rPr>
        <w:drawing>
          <wp:inline distT="0" distB="0" distL="0" distR="0" wp14:anchorId="1DD0A0C2" wp14:editId="5F57A222">
            <wp:extent cx="1709530" cy="1334507"/>
            <wp:effectExtent l="0" t="0" r="508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9671" t="17890" r="33288" b="20213"/>
                    <a:stretch/>
                  </pic:blipFill>
                  <pic:spPr bwMode="auto">
                    <a:xfrm>
                      <a:off x="0" y="0"/>
                      <a:ext cx="1754442" cy="1369567"/>
                    </a:xfrm>
                    <a:prstGeom prst="rect">
                      <a:avLst/>
                    </a:prstGeom>
                    <a:noFill/>
                    <a:ln>
                      <a:noFill/>
                    </a:ln>
                    <a:extLst>
                      <a:ext uri="{53640926-AAD7-44D8-BBD7-CCE9431645EC}">
                        <a14:shadowObscured xmlns:a14="http://schemas.microsoft.com/office/drawing/2010/main"/>
                      </a:ext>
                    </a:extLst>
                  </pic:spPr>
                </pic:pic>
              </a:graphicData>
            </a:graphic>
          </wp:inline>
        </w:drawing>
      </w:r>
    </w:p>
    <w:p w14:paraId="32794E06" w14:textId="387C6E87" w:rsidR="00B46B57" w:rsidRPr="00EF2B52" w:rsidRDefault="00187E8C" w:rsidP="00CC4F97">
      <w:pPr>
        <w:spacing w:line="240" w:lineRule="auto"/>
        <w:jc w:val="center"/>
        <w:rPr>
          <w:rFonts w:ascii="Times New Roman" w:hAnsi="Times New Roman" w:cs="Times New Roman"/>
          <w:color w:val="000000"/>
          <w:sz w:val="18"/>
          <w:szCs w:val="18"/>
          <w:bdr w:val="none" w:sz="0" w:space="0" w:color="auto" w:frame="1"/>
        </w:rPr>
      </w:pPr>
      <w:r w:rsidRPr="00EF2B52">
        <w:rPr>
          <w:rFonts w:ascii="Times New Roman" w:hAnsi="Times New Roman" w:cs="Times New Roman"/>
          <w:b/>
          <w:bCs/>
          <w:color w:val="000000"/>
          <w:sz w:val="18"/>
          <w:szCs w:val="18"/>
          <w:bdr w:val="none" w:sz="0" w:space="0" w:color="auto" w:frame="1"/>
        </w:rPr>
        <w:t xml:space="preserve">Figure </w:t>
      </w:r>
      <w:r w:rsidR="00923275">
        <w:rPr>
          <w:rFonts w:ascii="Times New Roman" w:hAnsi="Times New Roman" w:cs="Times New Roman"/>
          <w:b/>
          <w:bCs/>
          <w:color w:val="000000"/>
          <w:sz w:val="18"/>
          <w:szCs w:val="18"/>
          <w:bdr w:val="none" w:sz="0" w:space="0" w:color="auto" w:frame="1"/>
        </w:rPr>
        <w:t>3</w:t>
      </w:r>
      <w:r w:rsidRPr="00EF2B52">
        <w:rPr>
          <w:rFonts w:ascii="Times New Roman" w:hAnsi="Times New Roman" w:cs="Times New Roman"/>
          <w:b/>
          <w:bCs/>
          <w:color w:val="000000"/>
          <w:sz w:val="18"/>
          <w:szCs w:val="18"/>
          <w:bdr w:val="none" w:sz="0" w:space="0" w:color="auto" w:frame="1"/>
        </w:rPr>
        <w:t>.1.</w:t>
      </w:r>
      <w:r w:rsidRPr="00EF2B52">
        <w:rPr>
          <w:rFonts w:ascii="Times New Roman" w:hAnsi="Times New Roman" w:cs="Times New Roman"/>
          <w:color w:val="000000"/>
          <w:sz w:val="18"/>
          <w:szCs w:val="18"/>
          <w:bdr w:val="none" w:sz="0" w:space="0" w:color="auto" w:frame="1"/>
        </w:rPr>
        <w:t xml:space="preserve"> Graphs of MSE of Analytical Linear Regression </w:t>
      </w:r>
      <w:r w:rsidR="00F51137" w:rsidRPr="00EF2B52">
        <w:rPr>
          <w:rFonts w:ascii="Times New Roman" w:hAnsi="Times New Roman" w:cs="Times New Roman"/>
          <w:color w:val="000000"/>
          <w:sz w:val="18"/>
          <w:szCs w:val="18"/>
          <w:bdr w:val="none" w:sz="0" w:space="0" w:color="auto" w:frame="1"/>
        </w:rPr>
        <w:t>T</w:t>
      </w:r>
      <w:r w:rsidRPr="00EF2B52">
        <w:rPr>
          <w:rFonts w:ascii="Times New Roman" w:hAnsi="Times New Roman" w:cs="Times New Roman"/>
          <w:color w:val="000000"/>
          <w:sz w:val="18"/>
          <w:szCs w:val="18"/>
          <w:bdr w:val="none" w:sz="0" w:space="0" w:color="auto" w:frame="1"/>
        </w:rPr>
        <w:t>rain</w:t>
      </w:r>
      <w:r w:rsidR="00F51137" w:rsidRPr="00EF2B52">
        <w:rPr>
          <w:rFonts w:ascii="Times New Roman" w:hAnsi="Times New Roman" w:cs="Times New Roman"/>
          <w:color w:val="000000"/>
          <w:sz w:val="18"/>
          <w:szCs w:val="18"/>
          <w:bdr w:val="none" w:sz="0" w:space="0" w:color="auto" w:frame="1"/>
        </w:rPr>
        <w:t xml:space="preserve"> (a) </w:t>
      </w:r>
      <w:r w:rsidRPr="00EF2B52">
        <w:rPr>
          <w:rFonts w:ascii="Times New Roman" w:hAnsi="Times New Roman" w:cs="Times New Roman"/>
          <w:color w:val="000000"/>
          <w:sz w:val="18"/>
          <w:szCs w:val="18"/>
          <w:bdr w:val="none" w:sz="0" w:space="0" w:color="auto" w:frame="1"/>
        </w:rPr>
        <w:t>/</w:t>
      </w:r>
      <w:r w:rsidR="004B59A9">
        <w:rPr>
          <w:rFonts w:ascii="Times New Roman" w:hAnsi="Times New Roman" w:cs="Times New Roman"/>
          <w:color w:val="000000"/>
          <w:sz w:val="18"/>
          <w:szCs w:val="18"/>
          <w:bdr w:val="none" w:sz="0" w:space="0" w:color="auto" w:frame="1"/>
        </w:rPr>
        <w:t xml:space="preserve"> </w:t>
      </w:r>
      <w:r w:rsidR="00F51137" w:rsidRPr="00EF2B52">
        <w:rPr>
          <w:rFonts w:ascii="Times New Roman" w:hAnsi="Times New Roman" w:cs="Times New Roman"/>
          <w:color w:val="000000"/>
          <w:sz w:val="18"/>
          <w:szCs w:val="18"/>
          <w:bdr w:val="none" w:sz="0" w:space="0" w:color="auto" w:frame="1"/>
        </w:rPr>
        <w:t>T</w:t>
      </w:r>
      <w:r w:rsidRPr="00EF2B52">
        <w:rPr>
          <w:rFonts w:ascii="Times New Roman" w:hAnsi="Times New Roman" w:cs="Times New Roman"/>
          <w:color w:val="000000"/>
          <w:sz w:val="18"/>
          <w:szCs w:val="18"/>
          <w:bdr w:val="none" w:sz="0" w:space="0" w:color="auto" w:frame="1"/>
        </w:rPr>
        <w:t>est</w:t>
      </w:r>
      <w:r w:rsidR="00F51137" w:rsidRPr="00EF2B52">
        <w:rPr>
          <w:rFonts w:ascii="Times New Roman" w:hAnsi="Times New Roman" w:cs="Times New Roman"/>
          <w:color w:val="000000"/>
          <w:sz w:val="18"/>
          <w:szCs w:val="18"/>
          <w:bdr w:val="none" w:sz="0" w:space="0" w:color="auto" w:frame="1"/>
        </w:rPr>
        <w:t xml:space="preserve"> (b)</w:t>
      </w:r>
      <w:r w:rsidRPr="00EF2B52">
        <w:rPr>
          <w:rFonts w:ascii="Times New Roman" w:hAnsi="Times New Roman" w:cs="Times New Roman"/>
          <w:color w:val="000000"/>
          <w:sz w:val="18"/>
          <w:szCs w:val="18"/>
          <w:bdr w:val="none" w:sz="0" w:space="0" w:color="auto" w:frame="1"/>
        </w:rPr>
        <w:t xml:space="preserve"> as a function of training size</w:t>
      </w:r>
      <w:r w:rsidR="00506132" w:rsidRPr="00EF2B52">
        <w:rPr>
          <w:rFonts w:ascii="Times New Roman" w:hAnsi="Times New Roman" w:cs="Times New Roman"/>
          <w:color w:val="000000"/>
          <w:sz w:val="18"/>
          <w:szCs w:val="18"/>
          <w:bdr w:val="none" w:sz="0" w:space="0" w:color="auto" w:frame="1"/>
        </w:rPr>
        <w:t>.</w:t>
      </w:r>
    </w:p>
    <w:p w14:paraId="72D01581" w14:textId="3AF7414A" w:rsidR="00067B0C" w:rsidRPr="00EF2B52" w:rsidRDefault="00067B0C" w:rsidP="00CC4F97">
      <w:pPr>
        <w:spacing w:line="240" w:lineRule="auto"/>
        <w:jc w:val="center"/>
        <w:rPr>
          <w:rFonts w:ascii="Times New Roman" w:hAnsi="Times New Roman" w:cs="Times New Roman"/>
          <w:noProof/>
        </w:rPr>
      </w:pPr>
      <w:r w:rsidRPr="00EF2B52">
        <w:rPr>
          <w:rFonts w:ascii="Times New Roman" w:hAnsi="Times New Roman" w:cs="Times New Roman"/>
          <w:noProof/>
          <w:color w:val="000000"/>
          <w:bdr w:val="none" w:sz="0" w:space="0" w:color="auto" w:frame="1"/>
        </w:rPr>
        <w:drawing>
          <wp:inline distT="0" distB="0" distL="0" distR="0" wp14:anchorId="7A7BEF52" wp14:editId="34CAC47B">
            <wp:extent cx="1796995" cy="1346759"/>
            <wp:effectExtent l="0" t="0" r="0" b="635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0"/>
                    <a:stretch>
                      <a:fillRect/>
                    </a:stretch>
                  </pic:blipFill>
                  <pic:spPr>
                    <a:xfrm>
                      <a:off x="0" y="0"/>
                      <a:ext cx="1818267" cy="1362702"/>
                    </a:xfrm>
                    <a:prstGeom prst="rect">
                      <a:avLst/>
                    </a:prstGeom>
                  </pic:spPr>
                </pic:pic>
              </a:graphicData>
            </a:graphic>
          </wp:inline>
        </w:drawing>
      </w:r>
      <w:r w:rsidR="00A05135">
        <w:rPr>
          <w:rFonts w:ascii="Times New Roman" w:hAnsi="Times New Roman" w:cs="Times New Roman"/>
          <w:noProof/>
        </w:rPr>
        <w:tab/>
      </w:r>
      <w:r w:rsidR="00A05135">
        <w:rPr>
          <w:rFonts w:ascii="Times New Roman" w:hAnsi="Times New Roman" w:cs="Times New Roman"/>
          <w:noProof/>
        </w:rPr>
        <w:tab/>
      </w:r>
      <w:r w:rsidRPr="00EF2B52">
        <w:rPr>
          <w:rFonts w:ascii="Times New Roman" w:hAnsi="Times New Roman" w:cs="Times New Roman"/>
          <w:noProof/>
          <w:color w:val="000000"/>
          <w:bdr w:val="none" w:sz="0" w:space="0" w:color="auto" w:frame="1"/>
        </w:rPr>
        <w:drawing>
          <wp:inline distT="0" distB="0" distL="0" distR="0" wp14:anchorId="38054E67" wp14:editId="017492F6">
            <wp:extent cx="1773140" cy="1292088"/>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stretch>
                      <a:fillRect/>
                    </a:stretch>
                  </pic:blipFill>
                  <pic:spPr>
                    <a:xfrm>
                      <a:off x="0" y="0"/>
                      <a:ext cx="1817650" cy="1324523"/>
                    </a:xfrm>
                    <a:prstGeom prst="rect">
                      <a:avLst/>
                    </a:prstGeom>
                  </pic:spPr>
                </pic:pic>
              </a:graphicData>
            </a:graphic>
          </wp:inline>
        </w:drawing>
      </w:r>
    </w:p>
    <w:p w14:paraId="60148DFB" w14:textId="188C34D7" w:rsidR="00067B0C" w:rsidRPr="00EF2B52" w:rsidRDefault="00067B0C" w:rsidP="00CC4F97">
      <w:pPr>
        <w:spacing w:line="240" w:lineRule="auto"/>
        <w:jc w:val="center"/>
        <w:rPr>
          <w:rFonts w:ascii="Times New Roman" w:hAnsi="Times New Roman" w:cs="Times New Roman"/>
          <w:color w:val="000000"/>
          <w:sz w:val="18"/>
          <w:szCs w:val="18"/>
          <w:bdr w:val="none" w:sz="0" w:space="0" w:color="auto" w:frame="1"/>
        </w:rPr>
      </w:pPr>
      <w:r w:rsidRPr="00EF2B52">
        <w:rPr>
          <w:rFonts w:ascii="Times New Roman" w:hAnsi="Times New Roman" w:cs="Times New Roman"/>
          <w:b/>
          <w:bCs/>
          <w:color w:val="000000"/>
          <w:sz w:val="18"/>
          <w:szCs w:val="18"/>
          <w:bdr w:val="none" w:sz="0" w:space="0" w:color="auto" w:frame="1"/>
        </w:rPr>
        <w:t xml:space="preserve">Figure </w:t>
      </w:r>
      <w:r w:rsidR="00923275">
        <w:rPr>
          <w:rFonts w:ascii="Times New Roman" w:hAnsi="Times New Roman" w:cs="Times New Roman"/>
          <w:b/>
          <w:bCs/>
          <w:color w:val="000000"/>
          <w:sz w:val="18"/>
          <w:szCs w:val="18"/>
          <w:bdr w:val="none" w:sz="0" w:space="0" w:color="auto" w:frame="1"/>
        </w:rPr>
        <w:t>3</w:t>
      </w:r>
      <w:r w:rsidRPr="00EF2B52">
        <w:rPr>
          <w:rFonts w:ascii="Times New Roman" w:hAnsi="Times New Roman" w:cs="Times New Roman"/>
          <w:b/>
          <w:bCs/>
          <w:color w:val="000000"/>
          <w:sz w:val="18"/>
          <w:szCs w:val="18"/>
          <w:bdr w:val="none" w:sz="0" w:space="0" w:color="auto" w:frame="1"/>
        </w:rPr>
        <w:t>.2.</w:t>
      </w:r>
      <w:r w:rsidRPr="00EF2B52">
        <w:rPr>
          <w:rFonts w:ascii="Times New Roman" w:hAnsi="Times New Roman" w:cs="Times New Roman"/>
          <w:color w:val="000000"/>
          <w:sz w:val="18"/>
          <w:szCs w:val="18"/>
          <w:bdr w:val="none" w:sz="0" w:space="0" w:color="auto" w:frame="1"/>
        </w:rPr>
        <w:t xml:space="preserve"> Graphs of F1 score of Logistic Regression with Gradient Descent Train (a) /Test (b) as a function of training size</w:t>
      </w:r>
      <w:r w:rsidR="00506132" w:rsidRPr="00EF2B52">
        <w:rPr>
          <w:rFonts w:ascii="Times New Roman" w:hAnsi="Times New Roman" w:cs="Times New Roman"/>
          <w:color w:val="000000"/>
          <w:sz w:val="18"/>
          <w:szCs w:val="18"/>
          <w:bdr w:val="none" w:sz="0" w:space="0" w:color="auto" w:frame="1"/>
        </w:rPr>
        <w:t>.</w:t>
      </w:r>
    </w:p>
    <w:p w14:paraId="2D6B6611" w14:textId="6FF5CC50" w:rsidR="00A50FC7" w:rsidRPr="00EF2B52" w:rsidRDefault="00B46B57" w:rsidP="00850A24">
      <w:pPr>
        <w:spacing w:line="240" w:lineRule="auto"/>
        <w:rPr>
          <w:rFonts w:ascii="Times New Roman" w:hAnsi="Times New Roman" w:cs="Times New Roman"/>
        </w:rPr>
      </w:pPr>
      <w:r w:rsidRPr="00EF2B52">
        <w:rPr>
          <w:rFonts w:ascii="Times New Roman" w:hAnsi="Times New Roman" w:cs="Times New Roman"/>
        </w:rPr>
        <w:t>This experiment clearly demonstrates the importance of sizing the training size accordingly in order to not overfit or underfit the data. According to graphs a) and b)</w:t>
      </w:r>
      <w:r w:rsidR="00F26732">
        <w:rPr>
          <w:rFonts w:ascii="Times New Roman" w:hAnsi="Times New Roman" w:cs="Times New Roman"/>
        </w:rPr>
        <w:t xml:space="preserve"> in figure 3.1</w:t>
      </w:r>
      <w:r w:rsidRPr="00EF2B52">
        <w:rPr>
          <w:rFonts w:ascii="Times New Roman" w:hAnsi="Times New Roman" w:cs="Times New Roman"/>
        </w:rPr>
        <w:t xml:space="preserve">, a 50/50 split seems to be optimal for the </w:t>
      </w:r>
      <w:r w:rsidR="00A50FC7" w:rsidRPr="00EF2B52">
        <w:rPr>
          <w:rFonts w:ascii="Times New Roman" w:hAnsi="Times New Roman" w:cs="Times New Roman"/>
        </w:rPr>
        <w:t>linear regression</w:t>
      </w:r>
      <w:r w:rsidRPr="00EF2B52">
        <w:rPr>
          <w:rFonts w:ascii="Times New Roman" w:hAnsi="Times New Roman" w:cs="Times New Roman"/>
        </w:rPr>
        <w:t xml:space="preserve"> model. </w:t>
      </w:r>
      <w:r w:rsidR="50375736" w:rsidRPr="50375736">
        <w:rPr>
          <w:rFonts w:ascii="Times New Roman" w:hAnsi="Times New Roman" w:cs="Times New Roman"/>
        </w:rPr>
        <w:t>A similar effect</w:t>
      </w:r>
      <w:r w:rsidR="00A50FC7" w:rsidRPr="00EF2B52">
        <w:rPr>
          <w:rFonts w:ascii="Times New Roman" w:hAnsi="Times New Roman" w:cs="Times New Roman"/>
        </w:rPr>
        <w:t xml:space="preserve"> is observed in </w:t>
      </w:r>
      <w:r w:rsidR="00A50FC7" w:rsidRPr="00E83266">
        <w:rPr>
          <w:rFonts w:ascii="Times New Roman" w:hAnsi="Times New Roman" w:cs="Times New Roman"/>
        </w:rPr>
        <w:t xml:space="preserve">figure </w:t>
      </w:r>
      <w:r w:rsidR="002765DE" w:rsidRPr="00E83266">
        <w:rPr>
          <w:rFonts w:ascii="Times New Roman" w:hAnsi="Times New Roman" w:cs="Times New Roman"/>
        </w:rPr>
        <w:t>3</w:t>
      </w:r>
      <w:r w:rsidR="00A50FC7" w:rsidRPr="00E83266">
        <w:rPr>
          <w:rFonts w:ascii="Times New Roman" w:hAnsi="Times New Roman" w:cs="Times New Roman"/>
        </w:rPr>
        <w:t>.2</w:t>
      </w:r>
      <w:r w:rsidR="00A50FC7" w:rsidRPr="00EF2B52">
        <w:rPr>
          <w:rFonts w:ascii="Times New Roman" w:hAnsi="Times New Roman" w:cs="Times New Roman"/>
        </w:rPr>
        <w:t xml:space="preserve"> for the logistic regression model, where overfitting and underfitting results in a decrease of the F1 score for the test set. </w:t>
      </w:r>
      <w:r w:rsidR="50375736" w:rsidRPr="50375736">
        <w:rPr>
          <w:rFonts w:ascii="Times New Roman" w:hAnsi="Times New Roman" w:cs="Times New Roman"/>
        </w:rPr>
        <w:t>Again</w:t>
      </w:r>
      <w:r w:rsidR="00A50FC7" w:rsidRPr="00EF2B52">
        <w:rPr>
          <w:rFonts w:ascii="Times New Roman" w:hAnsi="Times New Roman" w:cs="Times New Roman"/>
        </w:rPr>
        <w:t>, a 50/50 split of the training and test sets seems to be optimal</w:t>
      </w:r>
      <w:r w:rsidR="50375736" w:rsidRPr="50375736">
        <w:rPr>
          <w:rFonts w:ascii="Times New Roman" w:hAnsi="Times New Roman" w:cs="Times New Roman"/>
        </w:rPr>
        <w:t xml:space="preserve"> in this case</w:t>
      </w:r>
      <w:r w:rsidR="00A50FC7" w:rsidRPr="00EF2B52">
        <w:rPr>
          <w:rFonts w:ascii="Times New Roman" w:hAnsi="Times New Roman" w:cs="Times New Roman"/>
        </w:rPr>
        <w:t xml:space="preserve">. </w:t>
      </w:r>
    </w:p>
    <w:p w14:paraId="27CD508E" w14:textId="3A441868" w:rsidR="006B4234" w:rsidRPr="00EF2B52" w:rsidRDefault="006B4234" w:rsidP="00850A24">
      <w:pPr>
        <w:spacing w:line="240" w:lineRule="auto"/>
        <w:rPr>
          <w:rFonts w:ascii="Times New Roman" w:hAnsi="Times New Roman" w:cs="Times New Roman"/>
          <w:b/>
          <w:bCs/>
          <w:i/>
          <w:iCs/>
        </w:rPr>
      </w:pPr>
      <w:r w:rsidRPr="00EF2B52">
        <w:rPr>
          <w:rFonts w:ascii="Times New Roman" w:hAnsi="Times New Roman" w:cs="Times New Roman"/>
          <w:b/>
          <w:bCs/>
          <w:i/>
          <w:iCs/>
        </w:rPr>
        <w:t xml:space="preserve">4. </w:t>
      </w:r>
      <w:r w:rsidR="00A50FC7" w:rsidRPr="00EF2B52">
        <w:rPr>
          <w:rFonts w:ascii="Times New Roman" w:hAnsi="Times New Roman" w:cs="Times New Roman"/>
          <w:b/>
          <w:bCs/>
          <w:i/>
          <w:iCs/>
        </w:rPr>
        <w:t>G</w:t>
      </w:r>
      <w:r w:rsidRPr="00EF2B52">
        <w:rPr>
          <w:rFonts w:ascii="Times New Roman" w:hAnsi="Times New Roman" w:cs="Times New Roman"/>
          <w:b/>
          <w:bCs/>
          <w:i/>
          <w:iCs/>
        </w:rPr>
        <w:t>rowing minibatch sizes, 8, 16, 32, 64, 128</w:t>
      </w:r>
      <w:r w:rsidR="007F1277">
        <w:rPr>
          <w:rFonts w:ascii="Times New Roman" w:hAnsi="Times New Roman" w:cs="Times New Roman"/>
          <w:b/>
          <w:bCs/>
          <w:i/>
          <w:iCs/>
        </w:rPr>
        <w:t xml:space="preserve"> and full</w:t>
      </w:r>
      <w:r w:rsidRPr="00EF2B52">
        <w:rPr>
          <w:rFonts w:ascii="Times New Roman" w:hAnsi="Times New Roman" w:cs="Times New Roman"/>
          <w:b/>
          <w:bCs/>
          <w:i/>
          <w:iCs/>
        </w:rPr>
        <w:t xml:space="preserve">. </w:t>
      </w:r>
    </w:p>
    <w:p w14:paraId="30CBBDCD" w14:textId="64CE4F91" w:rsidR="00A50FC7" w:rsidRPr="00EF2B52" w:rsidRDefault="00A50FC7" w:rsidP="00850A24">
      <w:pPr>
        <w:spacing w:line="240" w:lineRule="auto"/>
        <w:rPr>
          <w:rFonts w:ascii="Times New Roman" w:hAnsi="Times New Roman" w:cs="Times New Roman"/>
        </w:rPr>
      </w:pPr>
      <w:r w:rsidRPr="00EF2B52">
        <w:rPr>
          <w:rFonts w:ascii="Times New Roman" w:hAnsi="Times New Roman" w:cs="Times New Roman"/>
        </w:rPr>
        <w:t>The following experiment is run with the function “runMiniBatchExperiment”.</w:t>
      </w:r>
    </w:p>
    <w:p w14:paraId="7F850B02" w14:textId="5B73DAEB" w:rsidR="00351B26" w:rsidRPr="00EF2B52" w:rsidRDefault="00351B26" w:rsidP="002765DE">
      <w:pPr>
        <w:spacing w:line="240" w:lineRule="auto"/>
        <w:jc w:val="center"/>
        <w:rPr>
          <w:rFonts w:ascii="Times New Roman" w:hAnsi="Times New Roman" w:cs="Times New Roman"/>
          <w:noProof/>
        </w:rPr>
      </w:pPr>
      <w:r w:rsidRPr="00EF2B52">
        <w:rPr>
          <w:rFonts w:ascii="Times New Roman" w:hAnsi="Times New Roman" w:cs="Times New Roman"/>
          <w:noProof/>
          <w:color w:val="000000"/>
          <w:bdr w:val="none" w:sz="0" w:space="0" w:color="auto" w:frame="1"/>
        </w:rPr>
        <w:drawing>
          <wp:inline distT="0" distB="0" distL="0" distR="0" wp14:anchorId="0ACD93A1" wp14:editId="39E40EBA">
            <wp:extent cx="1627900" cy="1070658"/>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2"/>
                    <a:stretch>
                      <a:fillRect/>
                    </a:stretch>
                  </pic:blipFill>
                  <pic:spPr>
                    <a:xfrm>
                      <a:off x="0" y="0"/>
                      <a:ext cx="1627900" cy="1070658"/>
                    </a:xfrm>
                    <a:prstGeom prst="rect">
                      <a:avLst/>
                    </a:prstGeom>
                  </pic:spPr>
                </pic:pic>
              </a:graphicData>
            </a:graphic>
          </wp:inline>
        </w:drawing>
      </w:r>
      <w:r w:rsidRPr="00EF2B52">
        <w:rPr>
          <w:rFonts w:ascii="Times New Roman" w:hAnsi="Times New Roman" w:cs="Times New Roman"/>
          <w:noProof/>
          <w:color w:val="000000"/>
          <w:bdr w:val="none" w:sz="0" w:space="0" w:color="auto" w:frame="1"/>
        </w:rPr>
        <w:drawing>
          <wp:inline distT="0" distB="0" distL="0" distR="0" wp14:anchorId="460C4C5F" wp14:editId="6B9FC9C7">
            <wp:extent cx="1709928" cy="1062495"/>
            <wp:effectExtent l="0" t="0" r="5080" b="444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23"/>
                    <a:stretch>
                      <a:fillRect/>
                    </a:stretch>
                  </pic:blipFill>
                  <pic:spPr>
                    <a:xfrm>
                      <a:off x="0" y="0"/>
                      <a:ext cx="1745730" cy="1084741"/>
                    </a:xfrm>
                    <a:prstGeom prst="rect">
                      <a:avLst/>
                    </a:prstGeom>
                  </pic:spPr>
                </pic:pic>
              </a:graphicData>
            </a:graphic>
          </wp:inline>
        </w:drawing>
      </w:r>
      <w:r w:rsidRPr="00EF2B52">
        <w:rPr>
          <w:rFonts w:ascii="Times New Roman" w:hAnsi="Times New Roman" w:cs="Times New Roman"/>
          <w:noProof/>
        </w:rPr>
        <w:drawing>
          <wp:inline distT="0" distB="0" distL="0" distR="0" wp14:anchorId="23D2325F" wp14:editId="7CB1C973">
            <wp:extent cx="1965960" cy="1028139"/>
            <wp:effectExtent l="0" t="0" r="2540" b="63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4"/>
                    <a:stretch>
                      <a:fillRect/>
                    </a:stretch>
                  </pic:blipFill>
                  <pic:spPr>
                    <a:xfrm>
                      <a:off x="0" y="0"/>
                      <a:ext cx="2037621" cy="1065616"/>
                    </a:xfrm>
                    <a:prstGeom prst="rect">
                      <a:avLst/>
                    </a:prstGeom>
                  </pic:spPr>
                </pic:pic>
              </a:graphicData>
            </a:graphic>
          </wp:inline>
        </w:drawing>
      </w:r>
    </w:p>
    <w:p w14:paraId="77D52F2C" w14:textId="0331B6CB" w:rsidR="00351B26" w:rsidRPr="00EF2B52" w:rsidRDefault="00506132" w:rsidP="002765DE">
      <w:pPr>
        <w:spacing w:line="240" w:lineRule="auto"/>
        <w:jc w:val="center"/>
        <w:rPr>
          <w:rFonts w:ascii="Times New Roman" w:hAnsi="Times New Roman" w:cs="Times New Roman"/>
          <w:color w:val="000000"/>
          <w:sz w:val="18"/>
          <w:szCs w:val="18"/>
          <w:bdr w:val="none" w:sz="0" w:space="0" w:color="auto" w:frame="1"/>
        </w:rPr>
      </w:pPr>
      <w:r w:rsidRPr="00EF2B52">
        <w:rPr>
          <w:rFonts w:ascii="Times New Roman" w:hAnsi="Times New Roman" w:cs="Times New Roman"/>
          <w:b/>
          <w:bCs/>
          <w:color w:val="000000"/>
          <w:sz w:val="18"/>
          <w:szCs w:val="18"/>
          <w:bdr w:val="none" w:sz="0" w:space="0" w:color="auto" w:frame="1"/>
        </w:rPr>
        <w:t xml:space="preserve">Figure </w:t>
      </w:r>
      <w:r w:rsidR="002765DE">
        <w:rPr>
          <w:rFonts w:ascii="Times New Roman" w:hAnsi="Times New Roman" w:cs="Times New Roman"/>
          <w:b/>
          <w:bCs/>
          <w:color w:val="000000"/>
          <w:sz w:val="18"/>
          <w:szCs w:val="18"/>
          <w:bdr w:val="none" w:sz="0" w:space="0" w:color="auto" w:frame="1"/>
        </w:rPr>
        <w:t>4.1</w:t>
      </w:r>
      <w:r w:rsidRPr="00EF2B52">
        <w:rPr>
          <w:rFonts w:ascii="Times New Roman" w:hAnsi="Times New Roman" w:cs="Times New Roman"/>
          <w:b/>
          <w:bCs/>
          <w:color w:val="000000"/>
          <w:sz w:val="18"/>
          <w:szCs w:val="18"/>
          <w:bdr w:val="none" w:sz="0" w:space="0" w:color="auto" w:frame="1"/>
        </w:rPr>
        <w:t>.</w:t>
      </w:r>
      <w:r w:rsidRPr="00EF2B52">
        <w:rPr>
          <w:rFonts w:ascii="Times New Roman" w:hAnsi="Times New Roman" w:cs="Times New Roman"/>
          <w:color w:val="000000"/>
          <w:sz w:val="18"/>
          <w:szCs w:val="18"/>
          <w:bdr w:val="none" w:sz="0" w:space="0" w:color="auto" w:frame="1"/>
        </w:rPr>
        <w:t xml:space="preserve"> Graphs of MSE of Mini Batch Linear Regression Train (a)/Test (b)/Number of iterations (c) as a function of batch size.</w:t>
      </w:r>
    </w:p>
    <w:p w14:paraId="2668130D" w14:textId="1B46B14A" w:rsidR="00351B26" w:rsidRPr="00EF2B52" w:rsidRDefault="00351B26" w:rsidP="002765DE">
      <w:pPr>
        <w:spacing w:line="240" w:lineRule="auto"/>
        <w:jc w:val="center"/>
        <w:rPr>
          <w:rFonts w:ascii="Times New Roman" w:hAnsi="Times New Roman" w:cs="Times New Roman"/>
          <w:noProof/>
        </w:rPr>
      </w:pPr>
      <w:r w:rsidRPr="00EF2B52">
        <w:rPr>
          <w:rFonts w:ascii="Times New Roman" w:hAnsi="Times New Roman" w:cs="Times New Roman"/>
          <w:noProof/>
          <w:color w:val="000000"/>
          <w:bdr w:val="none" w:sz="0" w:space="0" w:color="auto" w:frame="1"/>
        </w:rPr>
        <w:drawing>
          <wp:inline distT="0" distB="0" distL="0" distR="0" wp14:anchorId="650EAF85" wp14:editId="7BB0FAFA">
            <wp:extent cx="1589727" cy="1128532"/>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25"/>
                    <a:stretch>
                      <a:fillRect/>
                    </a:stretch>
                  </pic:blipFill>
                  <pic:spPr>
                    <a:xfrm>
                      <a:off x="0" y="0"/>
                      <a:ext cx="1603210" cy="1138103"/>
                    </a:xfrm>
                    <a:prstGeom prst="rect">
                      <a:avLst/>
                    </a:prstGeom>
                  </pic:spPr>
                </pic:pic>
              </a:graphicData>
            </a:graphic>
          </wp:inline>
        </w:drawing>
      </w:r>
      <w:r w:rsidRPr="00EF2B52">
        <w:rPr>
          <w:rFonts w:ascii="Times New Roman" w:hAnsi="Times New Roman" w:cs="Times New Roman"/>
          <w:noProof/>
          <w:color w:val="000000"/>
          <w:bdr w:val="none" w:sz="0" w:space="0" w:color="auto" w:frame="1"/>
        </w:rPr>
        <w:drawing>
          <wp:inline distT="0" distB="0" distL="0" distR="0" wp14:anchorId="16ACA4CD" wp14:editId="01EF841F">
            <wp:extent cx="1591769" cy="1151681"/>
            <wp:effectExtent l="0" t="0" r="889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6"/>
                    <a:stretch>
                      <a:fillRect/>
                    </a:stretch>
                  </pic:blipFill>
                  <pic:spPr>
                    <a:xfrm>
                      <a:off x="0" y="0"/>
                      <a:ext cx="1615118" cy="1168574"/>
                    </a:xfrm>
                    <a:prstGeom prst="rect">
                      <a:avLst/>
                    </a:prstGeom>
                  </pic:spPr>
                </pic:pic>
              </a:graphicData>
            </a:graphic>
          </wp:inline>
        </w:drawing>
      </w:r>
      <w:r w:rsidRPr="00EF2B52">
        <w:rPr>
          <w:rFonts w:ascii="Times New Roman" w:hAnsi="Times New Roman" w:cs="Times New Roman"/>
          <w:noProof/>
        </w:rPr>
        <w:drawing>
          <wp:inline distT="0" distB="0" distL="0" distR="0" wp14:anchorId="01C96CFB" wp14:editId="496B65C3">
            <wp:extent cx="1898248" cy="1124347"/>
            <wp:effectExtent l="0" t="0" r="6985"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a:stretch>
                      <a:fillRect/>
                    </a:stretch>
                  </pic:blipFill>
                  <pic:spPr>
                    <a:xfrm>
                      <a:off x="0" y="0"/>
                      <a:ext cx="1924928" cy="1140150"/>
                    </a:xfrm>
                    <a:prstGeom prst="rect">
                      <a:avLst/>
                    </a:prstGeom>
                  </pic:spPr>
                </pic:pic>
              </a:graphicData>
            </a:graphic>
          </wp:inline>
        </w:drawing>
      </w:r>
    </w:p>
    <w:p w14:paraId="03B9E90C" w14:textId="0F2EBD43" w:rsidR="00506132" w:rsidRPr="00EF2B52" w:rsidRDefault="00506132" w:rsidP="002765DE">
      <w:pPr>
        <w:spacing w:line="240" w:lineRule="auto"/>
        <w:jc w:val="center"/>
        <w:rPr>
          <w:rFonts w:ascii="Times New Roman" w:hAnsi="Times New Roman" w:cs="Times New Roman"/>
          <w:color w:val="000000"/>
          <w:sz w:val="18"/>
          <w:szCs w:val="18"/>
          <w:bdr w:val="none" w:sz="0" w:space="0" w:color="auto" w:frame="1"/>
        </w:rPr>
      </w:pPr>
      <w:r w:rsidRPr="00EF2B52">
        <w:rPr>
          <w:rFonts w:ascii="Times New Roman" w:hAnsi="Times New Roman" w:cs="Times New Roman"/>
          <w:b/>
          <w:bCs/>
          <w:color w:val="000000"/>
          <w:sz w:val="18"/>
          <w:szCs w:val="18"/>
          <w:bdr w:val="none" w:sz="0" w:space="0" w:color="auto" w:frame="1"/>
        </w:rPr>
        <w:t>Figure 4</w:t>
      </w:r>
      <w:r w:rsidR="002765DE">
        <w:rPr>
          <w:rFonts w:ascii="Times New Roman" w:hAnsi="Times New Roman" w:cs="Times New Roman"/>
          <w:b/>
          <w:bCs/>
          <w:color w:val="000000"/>
          <w:sz w:val="18"/>
          <w:szCs w:val="18"/>
          <w:bdr w:val="none" w:sz="0" w:space="0" w:color="auto" w:frame="1"/>
        </w:rPr>
        <w:t>.2</w:t>
      </w:r>
      <w:r w:rsidRPr="00EF2B52">
        <w:rPr>
          <w:rFonts w:ascii="Times New Roman" w:hAnsi="Times New Roman" w:cs="Times New Roman"/>
          <w:b/>
          <w:bCs/>
          <w:color w:val="000000"/>
          <w:sz w:val="18"/>
          <w:szCs w:val="18"/>
          <w:bdr w:val="none" w:sz="0" w:space="0" w:color="auto" w:frame="1"/>
        </w:rPr>
        <w:t>.</w:t>
      </w:r>
      <w:r w:rsidRPr="00EF2B52">
        <w:rPr>
          <w:rFonts w:ascii="Times New Roman" w:hAnsi="Times New Roman" w:cs="Times New Roman"/>
          <w:color w:val="000000"/>
          <w:sz w:val="18"/>
          <w:szCs w:val="18"/>
          <w:bdr w:val="none" w:sz="0" w:space="0" w:color="auto" w:frame="1"/>
        </w:rPr>
        <w:t xml:space="preserve"> Graphs of F1 score of Mini Batch Logistic Regression Train (a) /</w:t>
      </w:r>
      <w:r w:rsidR="00CA1711">
        <w:rPr>
          <w:rFonts w:ascii="Times New Roman" w:hAnsi="Times New Roman" w:cs="Times New Roman"/>
          <w:color w:val="000000"/>
          <w:sz w:val="18"/>
          <w:szCs w:val="18"/>
          <w:bdr w:val="none" w:sz="0" w:space="0" w:color="auto" w:frame="1"/>
        </w:rPr>
        <w:t xml:space="preserve"> </w:t>
      </w:r>
      <w:r w:rsidRPr="00EF2B52">
        <w:rPr>
          <w:rFonts w:ascii="Times New Roman" w:hAnsi="Times New Roman" w:cs="Times New Roman"/>
          <w:color w:val="000000"/>
          <w:sz w:val="18"/>
          <w:szCs w:val="18"/>
          <w:bdr w:val="none" w:sz="0" w:space="0" w:color="auto" w:frame="1"/>
        </w:rPr>
        <w:t>Test (b)</w:t>
      </w:r>
      <w:r w:rsidR="00CA1711">
        <w:rPr>
          <w:rFonts w:ascii="Times New Roman" w:hAnsi="Times New Roman" w:cs="Times New Roman"/>
          <w:color w:val="000000"/>
          <w:sz w:val="18"/>
          <w:szCs w:val="18"/>
          <w:bdr w:val="none" w:sz="0" w:space="0" w:color="auto" w:frame="1"/>
        </w:rPr>
        <w:t xml:space="preserve"> </w:t>
      </w:r>
      <w:r w:rsidRPr="00EF2B52">
        <w:rPr>
          <w:rFonts w:ascii="Times New Roman" w:hAnsi="Times New Roman" w:cs="Times New Roman"/>
          <w:color w:val="000000"/>
          <w:sz w:val="18"/>
          <w:szCs w:val="18"/>
          <w:bdr w:val="none" w:sz="0" w:space="0" w:color="auto" w:frame="1"/>
        </w:rPr>
        <w:t>/ Number of iterations (c) as a function of batch size.</w:t>
      </w:r>
    </w:p>
    <w:p w14:paraId="74266462" w14:textId="490440ED" w:rsidR="008F0D2B" w:rsidRPr="00EF2B52" w:rsidRDefault="008F0D2B" w:rsidP="00506132">
      <w:pPr>
        <w:spacing w:line="240" w:lineRule="auto"/>
        <w:rPr>
          <w:rFonts w:ascii="Times New Roman" w:hAnsi="Times New Roman" w:cs="Times New Roman"/>
          <w:color w:val="000000"/>
          <w:bdr w:val="none" w:sz="0" w:space="0" w:color="auto" w:frame="1"/>
        </w:rPr>
      </w:pPr>
      <w:r w:rsidRPr="00EF2B52">
        <w:rPr>
          <w:rFonts w:ascii="Times New Roman" w:hAnsi="Times New Roman" w:cs="Times New Roman"/>
          <w:color w:val="000000"/>
          <w:bdr w:val="none" w:sz="0" w:space="0" w:color="auto" w:frame="1"/>
        </w:rPr>
        <w:t>After careful analysis of the norms of the gradient vectors for the linear and the logistic regressions, we have determined that the epsilon for gradient descent should be set at 1e0 and 1e-1 respectively in order to obtain results for number of iterations (otherwise GD maxes out at 10000).</w:t>
      </w:r>
      <w:r w:rsidR="00E918A0" w:rsidRPr="00EF2B52">
        <w:rPr>
          <w:rFonts w:ascii="Times New Roman" w:hAnsi="Times New Roman" w:cs="Times New Roman"/>
          <w:color w:val="000000"/>
          <w:bdr w:val="none" w:sz="0" w:space="0" w:color="auto" w:frame="1"/>
        </w:rPr>
        <w:t xml:space="preserve"> The MSE/F1 scores are compared with the fully-batched ones as well as the convergence speed (in number of iterations).</w:t>
      </w:r>
    </w:p>
    <w:p w14:paraId="1C5BAAF3" w14:textId="55ADF55F" w:rsidR="00506132" w:rsidRPr="00EF2B52" w:rsidRDefault="008F0D2B" w:rsidP="00351B26">
      <w:pPr>
        <w:spacing w:line="240" w:lineRule="auto"/>
        <w:rPr>
          <w:rFonts w:ascii="Times New Roman" w:hAnsi="Times New Roman" w:cs="Times New Roman"/>
          <w:color w:val="000000"/>
          <w:bdr w:val="none" w:sz="0" w:space="0" w:color="auto" w:frame="1"/>
        </w:rPr>
      </w:pPr>
      <w:r w:rsidRPr="00EF2B52">
        <w:rPr>
          <w:rFonts w:ascii="Times New Roman" w:hAnsi="Times New Roman" w:cs="Times New Roman"/>
          <w:color w:val="000000"/>
          <w:bdr w:val="none" w:sz="0" w:space="0" w:color="auto" w:frame="1"/>
        </w:rPr>
        <w:t xml:space="preserve">In figure </w:t>
      </w:r>
      <w:r w:rsidR="002765DE">
        <w:rPr>
          <w:rFonts w:ascii="Times New Roman" w:hAnsi="Times New Roman" w:cs="Times New Roman"/>
          <w:color w:val="000000"/>
          <w:bdr w:val="none" w:sz="0" w:space="0" w:color="auto" w:frame="1"/>
        </w:rPr>
        <w:t>4.1</w:t>
      </w:r>
      <w:r w:rsidRPr="00EF2B52">
        <w:rPr>
          <w:rFonts w:ascii="Times New Roman" w:hAnsi="Times New Roman" w:cs="Times New Roman"/>
          <w:color w:val="000000"/>
          <w:bdr w:val="none" w:sz="0" w:space="0" w:color="auto" w:frame="1"/>
        </w:rPr>
        <w:t xml:space="preserve">, graph a) and graph b) show that a batch size of </w:t>
      </w:r>
      <w:r w:rsidR="00E918A0" w:rsidRPr="00EF2B52">
        <w:rPr>
          <w:rFonts w:ascii="Times New Roman" w:hAnsi="Times New Roman" w:cs="Times New Roman"/>
          <w:color w:val="000000"/>
          <w:bdr w:val="none" w:sz="0" w:space="0" w:color="auto" w:frame="1"/>
        </w:rPr>
        <w:t>16</w:t>
      </w:r>
      <w:r w:rsidRPr="00EF2B52">
        <w:rPr>
          <w:rFonts w:ascii="Times New Roman" w:hAnsi="Times New Roman" w:cs="Times New Roman"/>
          <w:color w:val="000000"/>
          <w:bdr w:val="none" w:sz="0" w:space="0" w:color="auto" w:frame="1"/>
        </w:rPr>
        <w:t xml:space="preserve"> results in </w:t>
      </w:r>
      <w:r w:rsidR="00E918A0" w:rsidRPr="00EF2B52">
        <w:rPr>
          <w:rFonts w:ascii="Times New Roman" w:hAnsi="Times New Roman" w:cs="Times New Roman"/>
          <w:color w:val="000000"/>
          <w:bdr w:val="none" w:sz="0" w:space="0" w:color="auto" w:frame="1"/>
        </w:rPr>
        <w:t>a</w:t>
      </w:r>
      <w:r w:rsidRPr="00EF2B52">
        <w:rPr>
          <w:rFonts w:ascii="Times New Roman" w:hAnsi="Times New Roman" w:cs="Times New Roman"/>
          <w:color w:val="000000"/>
          <w:bdr w:val="none" w:sz="0" w:space="0" w:color="auto" w:frame="1"/>
        </w:rPr>
        <w:t xml:space="preserve"> small MSE</w:t>
      </w:r>
      <w:r w:rsidR="00E918A0" w:rsidRPr="00EF2B52">
        <w:rPr>
          <w:rFonts w:ascii="Times New Roman" w:hAnsi="Times New Roman" w:cs="Times New Roman"/>
          <w:color w:val="000000"/>
          <w:bdr w:val="none" w:sz="0" w:space="0" w:color="auto" w:frame="1"/>
        </w:rPr>
        <w:t>, comparable to fully-batched MSE,</w:t>
      </w:r>
      <w:r w:rsidRPr="00EF2B52">
        <w:rPr>
          <w:rFonts w:ascii="Times New Roman" w:hAnsi="Times New Roman" w:cs="Times New Roman"/>
          <w:color w:val="000000"/>
          <w:bdr w:val="none" w:sz="0" w:space="0" w:color="auto" w:frame="1"/>
        </w:rPr>
        <w:t xml:space="preserve"> </w:t>
      </w:r>
      <w:r w:rsidR="00E918A0" w:rsidRPr="00EF2B52">
        <w:rPr>
          <w:rFonts w:ascii="Times New Roman" w:hAnsi="Times New Roman" w:cs="Times New Roman"/>
          <w:color w:val="000000"/>
          <w:bdr w:val="none" w:sz="0" w:space="0" w:color="auto" w:frame="1"/>
        </w:rPr>
        <w:t>as well as</w:t>
      </w:r>
      <w:r w:rsidRPr="00EF2B52">
        <w:rPr>
          <w:rFonts w:ascii="Times New Roman" w:hAnsi="Times New Roman" w:cs="Times New Roman"/>
          <w:color w:val="000000"/>
          <w:bdr w:val="none" w:sz="0" w:space="0" w:color="auto" w:frame="1"/>
        </w:rPr>
        <w:t xml:space="preserve"> </w:t>
      </w:r>
      <w:r w:rsidR="00E918A0" w:rsidRPr="00EF2B52">
        <w:rPr>
          <w:rFonts w:ascii="Times New Roman" w:hAnsi="Times New Roman" w:cs="Times New Roman"/>
          <w:color w:val="000000"/>
          <w:bdr w:val="none" w:sz="0" w:space="0" w:color="auto" w:frame="1"/>
        </w:rPr>
        <w:t>a lower</w:t>
      </w:r>
      <w:r w:rsidRPr="00EF2B52">
        <w:rPr>
          <w:rFonts w:ascii="Times New Roman" w:hAnsi="Times New Roman" w:cs="Times New Roman"/>
          <w:color w:val="000000"/>
          <w:bdr w:val="none" w:sz="0" w:space="0" w:color="auto" w:frame="1"/>
        </w:rPr>
        <w:t xml:space="preserve"> number of iterations </w:t>
      </w:r>
      <w:r w:rsidR="00E918A0" w:rsidRPr="00EF2B52">
        <w:rPr>
          <w:rFonts w:ascii="Times New Roman" w:hAnsi="Times New Roman" w:cs="Times New Roman"/>
          <w:color w:val="000000"/>
          <w:bdr w:val="none" w:sz="0" w:space="0" w:color="auto" w:frame="1"/>
        </w:rPr>
        <w:t xml:space="preserve">than fully-batched, shown </w:t>
      </w:r>
      <w:r w:rsidRPr="00EF2B52">
        <w:rPr>
          <w:rFonts w:ascii="Times New Roman" w:hAnsi="Times New Roman" w:cs="Times New Roman"/>
          <w:color w:val="000000"/>
          <w:bdr w:val="none" w:sz="0" w:space="0" w:color="auto" w:frame="1"/>
        </w:rPr>
        <w:t xml:space="preserve">in graph c). Therefore, we conclude that a batch size of </w:t>
      </w:r>
      <w:r w:rsidR="00E918A0" w:rsidRPr="00EF2B52">
        <w:rPr>
          <w:rFonts w:ascii="Times New Roman" w:hAnsi="Times New Roman" w:cs="Times New Roman"/>
          <w:color w:val="000000"/>
          <w:bdr w:val="none" w:sz="0" w:space="0" w:color="auto" w:frame="1"/>
        </w:rPr>
        <w:t>16</w:t>
      </w:r>
      <w:r w:rsidRPr="00EF2B52">
        <w:rPr>
          <w:rFonts w:ascii="Times New Roman" w:hAnsi="Times New Roman" w:cs="Times New Roman"/>
          <w:color w:val="000000"/>
          <w:bdr w:val="none" w:sz="0" w:space="0" w:color="auto" w:frame="1"/>
        </w:rPr>
        <w:t xml:space="preserve"> is optimal for the mini batch linear regression as it gives a good trade-off between computational resources and performance.</w:t>
      </w:r>
    </w:p>
    <w:p w14:paraId="1B53D1B7" w14:textId="0900ED14" w:rsidR="00E918A0" w:rsidRPr="00EF2B52" w:rsidRDefault="008F0D2B" w:rsidP="00A640C8">
      <w:pPr>
        <w:spacing w:line="240" w:lineRule="auto"/>
        <w:rPr>
          <w:rFonts w:ascii="Times New Roman" w:hAnsi="Times New Roman" w:cs="Times New Roman"/>
          <w:color w:val="000000"/>
          <w:bdr w:val="none" w:sz="0" w:space="0" w:color="auto" w:frame="1"/>
        </w:rPr>
      </w:pPr>
      <w:r w:rsidRPr="00EF2B52">
        <w:rPr>
          <w:rFonts w:ascii="Times New Roman" w:hAnsi="Times New Roman" w:cs="Times New Roman"/>
          <w:color w:val="000000"/>
          <w:bdr w:val="none" w:sz="0" w:space="0" w:color="auto" w:frame="1"/>
        </w:rPr>
        <w:t xml:space="preserve">In figure </w:t>
      </w:r>
      <w:r w:rsidR="002765DE">
        <w:rPr>
          <w:rFonts w:ascii="Times New Roman" w:hAnsi="Times New Roman" w:cs="Times New Roman"/>
          <w:color w:val="000000"/>
          <w:bdr w:val="none" w:sz="0" w:space="0" w:color="auto" w:frame="1"/>
        </w:rPr>
        <w:t>4.2</w:t>
      </w:r>
      <w:r w:rsidRPr="00EF2B52">
        <w:rPr>
          <w:rFonts w:ascii="Times New Roman" w:hAnsi="Times New Roman" w:cs="Times New Roman"/>
          <w:color w:val="000000"/>
          <w:bdr w:val="none" w:sz="0" w:space="0" w:color="auto" w:frame="1"/>
        </w:rPr>
        <w:t xml:space="preserve">, graph a) and graph b) show that a batch size of 8 results in </w:t>
      </w:r>
      <w:r w:rsidR="00E918A0" w:rsidRPr="00EF2B52">
        <w:rPr>
          <w:rFonts w:ascii="Times New Roman" w:hAnsi="Times New Roman" w:cs="Times New Roman"/>
          <w:color w:val="000000"/>
          <w:bdr w:val="none" w:sz="0" w:space="0" w:color="auto" w:frame="1"/>
        </w:rPr>
        <w:t xml:space="preserve">a higher </w:t>
      </w:r>
      <w:r w:rsidRPr="00EF2B52">
        <w:rPr>
          <w:rFonts w:ascii="Times New Roman" w:hAnsi="Times New Roman" w:cs="Times New Roman"/>
          <w:color w:val="000000"/>
          <w:bdr w:val="none" w:sz="0" w:space="0" w:color="auto" w:frame="1"/>
        </w:rPr>
        <w:t>F1 score</w:t>
      </w:r>
      <w:r w:rsidR="00E918A0" w:rsidRPr="00EF2B52">
        <w:rPr>
          <w:rFonts w:ascii="Times New Roman" w:hAnsi="Times New Roman" w:cs="Times New Roman"/>
          <w:color w:val="000000"/>
          <w:bdr w:val="none" w:sz="0" w:space="0" w:color="auto" w:frame="1"/>
        </w:rPr>
        <w:t xml:space="preserve"> than fully-batched</w:t>
      </w:r>
      <w:r w:rsidRPr="00EF2B52">
        <w:rPr>
          <w:rFonts w:ascii="Times New Roman" w:hAnsi="Times New Roman" w:cs="Times New Roman"/>
          <w:color w:val="000000"/>
          <w:bdr w:val="none" w:sz="0" w:space="0" w:color="auto" w:frame="1"/>
        </w:rPr>
        <w:t xml:space="preserve"> despite a </w:t>
      </w:r>
      <w:r w:rsidR="00E918A0" w:rsidRPr="00EF2B52">
        <w:rPr>
          <w:rFonts w:ascii="Times New Roman" w:hAnsi="Times New Roman" w:cs="Times New Roman"/>
          <w:color w:val="000000"/>
          <w:bdr w:val="none" w:sz="0" w:space="0" w:color="auto" w:frame="1"/>
        </w:rPr>
        <w:t>larger</w:t>
      </w:r>
      <w:r w:rsidRPr="00EF2B52">
        <w:rPr>
          <w:rFonts w:ascii="Times New Roman" w:hAnsi="Times New Roman" w:cs="Times New Roman"/>
          <w:color w:val="000000"/>
          <w:bdr w:val="none" w:sz="0" w:space="0" w:color="auto" w:frame="1"/>
        </w:rPr>
        <w:t xml:space="preserve"> number of iterations</w:t>
      </w:r>
      <w:r w:rsidR="00E918A0" w:rsidRPr="00EF2B52">
        <w:rPr>
          <w:rFonts w:ascii="Times New Roman" w:hAnsi="Times New Roman" w:cs="Times New Roman"/>
          <w:color w:val="000000"/>
          <w:bdr w:val="none" w:sz="0" w:space="0" w:color="auto" w:frame="1"/>
        </w:rPr>
        <w:t>, shown</w:t>
      </w:r>
      <w:r w:rsidRPr="00EF2B52">
        <w:rPr>
          <w:rFonts w:ascii="Times New Roman" w:hAnsi="Times New Roman" w:cs="Times New Roman"/>
          <w:color w:val="000000"/>
          <w:bdr w:val="none" w:sz="0" w:space="0" w:color="auto" w:frame="1"/>
        </w:rPr>
        <w:t xml:space="preserve"> in graph c). Therefore, we conclude that a batch size of 8 is optimal for the mini batch logistic regression, although more expensive.</w:t>
      </w:r>
    </w:p>
    <w:p w14:paraId="05147D75" w14:textId="4D2BE0CB" w:rsidR="002D53DF" w:rsidRPr="00EF2B52" w:rsidRDefault="006B4234" w:rsidP="002D53DF">
      <w:pPr>
        <w:spacing w:line="240" w:lineRule="auto"/>
        <w:rPr>
          <w:rFonts w:ascii="Times New Roman" w:hAnsi="Times New Roman" w:cs="Times New Roman"/>
          <w:b/>
          <w:bCs/>
          <w:i/>
          <w:iCs/>
        </w:rPr>
      </w:pPr>
      <w:r w:rsidRPr="00EF2B52">
        <w:rPr>
          <w:rFonts w:ascii="Times New Roman" w:hAnsi="Times New Roman" w:cs="Times New Roman"/>
          <w:b/>
          <w:bCs/>
          <w:i/>
          <w:iCs/>
        </w:rPr>
        <w:t xml:space="preserve">5. </w:t>
      </w:r>
      <w:r w:rsidR="00E918A0" w:rsidRPr="00EF2B52">
        <w:rPr>
          <w:rFonts w:ascii="Times New Roman" w:hAnsi="Times New Roman" w:cs="Times New Roman"/>
          <w:b/>
          <w:bCs/>
          <w:i/>
          <w:iCs/>
        </w:rPr>
        <w:t>Performance</w:t>
      </w:r>
      <w:r w:rsidRPr="00EF2B52">
        <w:rPr>
          <w:rFonts w:ascii="Times New Roman" w:hAnsi="Times New Roman" w:cs="Times New Roman"/>
          <w:b/>
          <w:bCs/>
          <w:i/>
          <w:iCs/>
        </w:rPr>
        <w:t xml:space="preserve"> of both linear and logistic regression with </w:t>
      </w:r>
      <w:r w:rsidR="00DD25AD">
        <w:rPr>
          <w:rFonts w:ascii="Times New Roman" w:hAnsi="Times New Roman" w:cs="Times New Roman"/>
          <w:b/>
          <w:bCs/>
          <w:i/>
          <w:iCs/>
        </w:rPr>
        <w:t>4</w:t>
      </w:r>
      <w:r w:rsidRPr="00EF2B52">
        <w:rPr>
          <w:rFonts w:ascii="Times New Roman" w:hAnsi="Times New Roman" w:cs="Times New Roman"/>
          <w:b/>
          <w:bCs/>
          <w:i/>
          <w:iCs/>
        </w:rPr>
        <w:t xml:space="preserve"> different learning rat</w:t>
      </w:r>
      <w:r w:rsidR="00E918A0" w:rsidRPr="00EF2B52">
        <w:rPr>
          <w:rFonts w:ascii="Times New Roman" w:hAnsi="Times New Roman" w:cs="Times New Roman"/>
          <w:b/>
          <w:bCs/>
          <w:i/>
          <w:iCs/>
        </w:rPr>
        <w:t>es</w:t>
      </w:r>
      <w:r w:rsidRPr="00EF2B52">
        <w:rPr>
          <w:rFonts w:ascii="Times New Roman" w:hAnsi="Times New Roman" w:cs="Times New Roman"/>
          <w:b/>
          <w:bCs/>
          <w:i/>
          <w:iCs/>
        </w:rPr>
        <w:t xml:space="preserve">. </w:t>
      </w:r>
    </w:p>
    <w:p w14:paraId="5CE5B38C" w14:textId="58508001" w:rsidR="002D53DF" w:rsidRPr="00EF2B52" w:rsidRDefault="002D53DF" w:rsidP="002D53DF">
      <w:pPr>
        <w:spacing w:line="240" w:lineRule="auto"/>
        <w:rPr>
          <w:rFonts w:ascii="Times New Roman" w:hAnsi="Times New Roman" w:cs="Times New Roman"/>
        </w:rPr>
      </w:pPr>
      <w:r w:rsidRPr="00EF2B52">
        <w:rPr>
          <w:rFonts w:ascii="Times New Roman" w:hAnsi="Times New Roman" w:cs="Times New Roman"/>
        </w:rPr>
        <w:t>The following experiment is run with the function “runLearningRateExperiment”.</w:t>
      </w:r>
    </w:p>
    <w:p w14:paraId="45A6E294" w14:textId="547D5C31" w:rsidR="002D53DF" w:rsidRPr="00EF2B52" w:rsidRDefault="002D53DF" w:rsidP="00ED6315">
      <w:pPr>
        <w:spacing w:line="240" w:lineRule="auto"/>
        <w:jc w:val="center"/>
        <w:rPr>
          <w:rFonts w:ascii="Times New Roman" w:hAnsi="Times New Roman" w:cs="Times New Roman"/>
        </w:rPr>
      </w:pPr>
      <w:r w:rsidRPr="00EF2B52">
        <w:rPr>
          <w:rFonts w:ascii="Times New Roman" w:hAnsi="Times New Roman" w:cs="Times New Roman"/>
          <w:noProof/>
        </w:rPr>
        <w:drawing>
          <wp:inline distT="0" distB="0" distL="0" distR="0" wp14:anchorId="0982DCCA" wp14:editId="5DB52B96">
            <wp:extent cx="1803928" cy="1176793"/>
            <wp:effectExtent l="0" t="0" r="6350" b="444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8"/>
                    <a:stretch>
                      <a:fillRect/>
                    </a:stretch>
                  </pic:blipFill>
                  <pic:spPr>
                    <a:xfrm>
                      <a:off x="0" y="0"/>
                      <a:ext cx="1863182" cy="1215448"/>
                    </a:xfrm>
                    <a:prstGeom prst="rect">
                      <a:avLst/>
                    </a:prstGeom>
                  </pic:spPr>
                </pic:pic>
              </a:graphicData>
            </a:graphic>
          </wp:inline>
        </w:drawing>
      </w:r>
      <w:r w:rsidR="00A05135">
        <w:rPr>
          <w:rFonts w:ascii="Times New Roman" w:hAnsi="Times New Roman" w:cs="Times New Roman"/>
        </w:rPr>
        <w:tab/>
      </w:r>
      <w:r w:rsidR="00A05135">
        <w:rPr>
          <w:rFonts w:ascii="Times New Roman" w:hAnsi="Times New Roman" w:cs="Times New Roman"/>
        </w:rPr>
        <w:tab/>
      </w:r>
      <w:r w:rsidRPr="00EF2B52">
        <w:rPr>
          <w:rFonts w:ascii="Times New Roman" w:hAnsi="Times New Roman" w:cs="Times New Roman"/>
          <w:noProof/>
        </w:rPr>
        <w:drawing>
          <wp:inline distT="0" distB="0" distL="0" distR="0" wp14:anchorId="251D5D19" wp14:editId="65361F6E">
            <wp:extent cx="1831714" cy="1184744"/>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9"/>
                    <a:stretch>
                      <a:fillRect/>
                    </a:stretch>
                  </pic:blipFill>
                  <pic:spPr>
                    <a:xfrm>
                      <a:off x="0" y="0"/>
                      <a:ext cx="1849473" cy="1196231"/>
                    </a:xfrm>
                    <a:prstGeom prst="rect">
                      <a:avLst/>
                    </a:prstGeom>
                  </pic:spPr>
                </pic:pic>
              </a:graphicData>
            </a:graphic>
          </wp:inline>
        </w:drawing>
      </w:r>
    </w:p>
    <w:p w14:paraId="2DD62072" w14:textId="04CF13D2" w:rsidR="002D53DF" w:rsidRPr="00EF2B52" w:rsidRDefault="002D53DF" w:rsidP="00ED6315">
      <w:pPr>
        <w:spacing w:line="240" w:lineRule="auto"/>
        <w:jc w:val="center"/>
        <w:rPr>
          <w:rFonts w:ascii="Times New Roman" w:hAnsi="Times New Roman" w:cs="Times New Roman"/>
          <w:color w:val="000000"/>
          <w:bdr w:val="none" w:sz="0" w:space="0" w:color="auto" w:frame="1"/>
        </w:rPr>
      </w:pPr>
      <w:r w:rsidRPr="00EF2B52">
        <w:rPr>
          <w:rFonts w:ascii="Times New Roman" w:hAnsi="Times New Roman" w:cs="Times New Roman"/>
          <w:b/>
          <w:bCs/>
          <w:color w:val="000000"/>
          <w:sz w:val="18"/>
          <w:szCs w:val="18"/>
          <w:bdr w:val="none" w:sz="0" w:space="0" w:color="auto" w:frame="1"/>
        </w:rPr>
        <w:t xml:space="preserve">Figure </w:t>
      </w:r>
      <w:r w:rsidR="002765DE">
        <w:rPr>
          <w:rFonts w:ascii="Times New Roman" w:hAnsi="Times New Roman" w:cs="Times New Roman"/>
          <w:b/>
          <w:bCs/>
          <w:color w:val="000000"/>
          <w:sz w:val="18"/>
          <w:szCs w:val="18"/>
          <w:bdr w:val="none" w:sz="0" w:space="0" w:color="auto" w:frame="1"/>
        </w:rPr>
        <w:t>5.1</w:t>
      </w:r>
      <w:r w:rsidRPr="00EF2B52">
        <w:rPr>
          <w:rFonts w:ascii="Times New Roman" w:hAnsi="Times New Roman" w:cs="Times New Roman"/>
          <w:b/>
          <w:bCs/>
          <w:color w:val="000000"/>
          <w:sz w:val="18"/>
          <w:szCs w:val="18"/>
          <w:bdr w:val="none" w:sz="0" w:space="0" w:color="auto" w:frame="1"/>
        </w:rPr>
        <w:t>.</w:t>
      </w:r>
      <w:r w:rsidRPr="00EF2B52">
        <w:rPr>
          <w:rFonts w:ascii="Times New Roman" w:hAnsi="Times New Roman" w:cs="Times New Roman"/>
          <w:color w:val="000000"/>
          <w:sz w:val="18"/>
          <w:szCs w:val="18"/>
          <w:bdr w:val="none" w:sz="0" w:space="0" w:color="auto" w:frame="1"/>
        </w:rPr>
        <w:t xml:space="preserve"> Graphs of MSE of Linear Regression Train (a) /</w:t>
      </w:r>
      <w:r w:rsidR="007420DD">
        <w:rPr>
          <w:rFonts w:ascii="Times New Roman" w:hAnsi="Times New Roman" w:cs="Times New Roman"/>
          <w:color w:val="000000"/>
          <w:sz w:val="18"/>
          <w:szCs w:val="18"/>
          <w:bdr w:val="none" w:sz="0" w:space="0" w:color="auto" w:frame="1"/>
        </w:rPr>
        <w:t xml:space="preserve"> </w:t>
      </w:r>
      <w:r w:rsidRPr="00EF2B52">
        <w:rPr>
          <w:rFonts w:ascii="Times New Roman" w:hAnsi="Times New Roman" w:cs="Times New Roman"/>
          <w:color w:val="000000"/>
          <w:sz w:val="18"/>
          <w:szCs w:val="18"/>
          <w:bdr w:val="none" w:sz="0" w:space="0" w:color="auto" w:frame="1"/>
        </w:rPr>
        <w:t>Test (b) as a function of learning rate.</w:t>
      </w:r>
    </w:p>
    <w:p w14:paraId="55E1C6E3" w14:textId="7928A217" w:rsidR="002D53DF" w:rsidRPr="00EF2B52" w:rsidRDefault="002D53DF" w:rsidP="00ED6315">
      <w:pPr>
        <w:spacing w:line="240" w:lineRule="auto"/>
        <w:jc w:val="center"/>
        <w:rPr>
          <w:rFonts w:ascii="Times New Roman" w:hAnsi="Times New Roman" w:cs="Times New Roman"/>
        </w:rPr>
      </w:pPr>
      <w:r w:rsidRPr="00EF2B52">
        <w:rPr>
          <w:rFonts w:ascii="Times New Roman" w:hAnsi="Times New Roman" w:cs="Times New Roman"/>
          <w:noProof/>
        </w:rPr>
        <w:drawing>
          <wp:inline distT="0" distB="0" distL="0" distR="0" wp14:anchorId="4A823B9B" wp14:editId="217E16E4">
            <wp:extent cx="1717482" cy="1188659"/>
            <wp:effectExtent l="0" t="0" r="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0"/>
                    <a:stretch>
                      <a:fillRect/>
                    </a:stretch>
                  </pic:blipFill>
                  <pic:spPr>
                    <a:xfrm>
                      <a:off x="0" y="0"/>
                      <a:ext cx="1748637" cy="1210221"/>
                    </a:xfrm>
                    <a:prstGeom prst="rect">
                      <a:avLst/>
                    </a:prstGeom>
                  </pic:spPr>
                </pic:pic>
              </a:graphicData>
            </a:graphic>
          </wp:inline>
        </w:drawing>
      </w:r>
      <w:r w:rsidR="00A05135">
        <w:rPr>
          <w:rFonts w:ascii="Times New Roman" w:hAnsi="Times New Roman" w:cs="Times New Roman"/>
        </w:rPr>
        <w:tab/>
      </w:r>
      <w:r w:rsidR="00A05135">
        <w:rPr>
          <w:rFonts w:ascii="Times New Roman" w:hAnsi="Times New Roman" w:cs="Times New Roman"/>
        </w:rPr>
        <w:tab/>
      </w:r>
      <w:r w:rsidRPr="00EF2B52">
        <w:rPr>
          <w:rFonts w:ascii="Times New Roman" w:hAnsi="Times New Roman" w:cs="Times New Roman"/>
          <w:noProof/>
        </w:rPr>
        <w:drawing>
          <wp:inline distT="0" distB="0" distL="0" distR="0" wp14:anchorId="7F567F0E" wp14:editId="46425483">
            <wp:extent cx="1640181" cy="1232452"/>
            <wp:effectExtent l="0" t="0" r="0" b="635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1"/>
                    <a:stretch>
                      <a:fillRect/>
                    </a:stretch>
                  </pic:blipFill>
                  <pic:spPr>
                    <a:xfrm>
                      <a:off x="0" y="0"/>
                      <a:ext cx="1665980" cy="1251838"/>
                    </a:xfrm>
                    <a:prstGeom prst="rect">
                      <a:avLst/>
                    </a:prstGeom>
                  </pic:spPr>
                </pic:pic>
              </a:graphicData>
            </a:graphic>
          </wp:inline>
        </w:drawing>
      </w:r>
    </w:p>
    <w:p w14:paraId="5197E03C" w14:textId="7B1CE56A" w:rsidR="002D53DF" w:rsidRPr="00EF2B52" w:rsidRDefault="002D53DF" w:rsidP="00ED6315">
      <w:pPr>
        <w:spacing w:line="240" w:lineRule="auto"/>
        <w:jc w:val="center"/>
        <w:rPr>
          <w:rFonts w:ascii="Times New Roman" w:hAnsi="Times New Roman" w:cs="Times New Roman"/>
          <w:color w:val="000000"/>
          <w:bdr w:val="none" w:sz="0" w:space="0" w:color="auto" w:frame="1"/>
        </w:rPr>
      </w:pPr>
      <w:r w:rsidRPr="00EF2B52">
        <w:rPr>
          <w:rFonts w:ascii="Times New Roman" w:hAnsi="Times New Roman" w:cs="Times New Roman"/>
          <w:b/>
          <w:bCs/>
          <w:color w:val="000000"/>
          <w:sz w:val="18"/>
          <w:szCs w:val="18"/>
          <w:bdr w:val="none" w:sz="0" w:space="0" w:color="auto" w:frame="1"/>
        </w:rPr>
        <w:t xml:space="preserve">Figure </w:t>
      </w:r>
      <w:r w:rsidR="002765DE">
        <w:rPr>
          <w:rFonts w:ascii="Times New Roman" w:hAnsi="Times New Roman" w:cs="Times New Roman"/>
          <w:b/>
          <w:bCs/>
          <w:color w:val="000000"/>
          <w:sz w:val="18"/>
          <w:szCs w:val="18"/>
          <w:bdr w:val="none" w:sz="0" w:space="0" w:color="auto" w:frame="1"/>
        </w:rPr>
        <w:t>5.2</w:t>
      </w:r>
      <w:r w:rsidRPr="00EF2B52">
        <w:rPr>
          <w:rFonts w:ascii="Times New Roman" w:hAnsi="Times New Roman" w:cs="Times New Roman"/>
          <w:b/>
          <w:bCs/>
          <w:color w:val="000000"/>
          <w:sz w:val="18"/>
          <w:szCs w:val="18"/>
          <w:bdr w:val="none" w:sz="0" w:space="0" w:color="auto" w:frame="1"/>
        </w:rPr>
        <w:t>.</w:t>
      </w:r>
      <w:r w:rsidRPr="00EF2B52">
        <w:rPr>
          <w:rFonts w:ascii="Times New Roman" w:hAnsi="Times New Roman" w:cs="Times New Roman"/>
          <w:color w:val="000000"/>
          <w:sz w:val="18"/>
          <w:szCs w:val="18"/>
          <w:bdr w:val="none" w:sz="0" w:space="0" w:color="auto" w:frame="1"/>
        </w:rPr>
        <w:t xml:space="preserve"> Graphs of F1 score of Logistic Regression Train (a)</w:t>
      </w:r>
      <w:r w:rsidR="007420DD">
        <w:rPr>
          <w:rFonts w:ascii="Times New Roman" w:hAnsi="Times New Roman" w:cs="Times New Roman"/>
          <w:color w:val="000000"/>
          <w:sz w:val="18"/>
          <w:szCs w:val="18"/>
          <w:bdr w:val="none" w:sz="0" w:space="0" w:color="auto" w:frame="1"/>
        </w:rPr>
        <w:t xml:space="preserve"> </w:t>
      </w:r>
      <w:r w:rsidRPr="00EF2B52">
        <w:rPr>
          <w:rFonts w:ascii="Times New Roman" w:hAnsi="Times New Roman" w:cs="Times New Roman"/>
          <w:color w:val="000000"/>
          <w:sz w:val="18"/>
          <w:szCs w:val="18"/>
          <w:bdr w:val="none" w:sz="0" w:space="0" w:color="auto" w:frame="1"/>
        </w:rPr>
        <w:t>/</w:t>
      </w:r>
      <w:r w:rsidR="007420DD">
        <w:rPr>
          <w:rFonts w:ascii="Times New Roman" w:hAnsi="Times New Roman" w:cs="Times New Roman"/>
          <w:color w:val="000000"/>
          <w:sz w:val="18"/>
          <w:szCs w:val="18"/>
          <w:bdr w:val="none" w:sz="0" w:space="0" w:color="auto" w:frame="1"/>
        </w:rPr>
        <w:t xml:space="preserve"> </w:t>
      </w:r>
      <w:r w:rsidRPr="00EF2B52">
        <w:rPr>
          <w:rFonts w:ascii="Times New Roman" w:hAnsi="Times New Roman" w:cs="Times New Roman"/>
          <w:color w:val="000000"/>
          <w:sz w:val="18"/>
          <w:szCs w:val="18"/>
          <w:bdr w:val="none" w:sz="0" w:space="0" w:color="auto" w:frame="1"/>
        </w:rPr>
        <w:t>Test (b) as a function of learning rate.</w:t>
      </w:r>
    </w:p>
    <w:p w14:paraId="35BF9DCB" w14:textId="78B609D1" w:rsidR="00EF4453" w:rsidRPr="00EF2B52" w:rsidRDefault="002D53DF" w:rsidP="007B4FDB">
      <w:pPr>
        <w:spacing w:line="240" w:lineRule="auto"/>
        <w:rPr>
          <w:rFonts w:ascii="Times New Roman" w:hAnsi="Times New Roman" w:cs="Times New Roman"/>
          <w:color w:val="000000"/>
          <w:bdr w:val="none" w:sz="0" w:space="0" w:color="auto" w:frame="1"/>
        </w:rPr>
      </w:pPr>
      <w:r w:rsidRPr="00EF2B52">
        <w:rPr>
          <w:rFonts w:ascii="Times New Roman" w:hAnsi="Times New Roman" w:cs="Times New Roman"/>
          <w:color w:val="000000"/>
          <w:bdr w:val="none" w:sz="0" w:space="0" w:color="auto" w:frame="1"/>
        </w:rPr>
        <w:t>As shown in figure 5</w:t>
      </w:r>
      <w:r w:rsidR="002765DE">
        <w:rPr>
          <w:rFonts w:ascii="Times New Roman" w:hAnsi="Times New Roman" w:cs="Times New Roman"/>
          <w:color w:val="000000"/>
          <w:bdr w:val="none" w:sz="0" w:space="0" w:color="auto" w:frame="1"/>
        </w:rPr>
        <w:t>.1</w:t>
      </w:r>
      <w:r w:rsidRPr="00EF2B52">
        <w:rPr>
          <w:rFonts w:ascii="Times New Roman" w:hAnsi="Times New Roman" w:cs="Times New Roman"/>
          <w:color w:val="000000"/>
          <w:bdr w:val="none" w:sz="0" w:space="0" w:color="auto" w:frame="1"/>
        </w:rPr>
        <w:t xml:space="preserve"> graph a) and graph b)</w:t>
      </w:r>
      <w:r w:rsidR="007B4FDB" w:rsidRPr="00EF2B52">
        <w:rPr>
          <w:rFonts w:ascii="Times New Roman" w:hAnsi="Times New Roman" w:cs="Times New Roman"/>
          <w:color w:val="000000"/>
          <w:bdr w:val="none" w:sz="0" w:space="0" w:color="auto" w:frame="1"/>
        </w:rPr>
        <w:t>, the optimal learning rate that results in the smallest MSE</w:t>
      </w:r>
      <w:r w:rsidR="00DA6E30" w:rsidRPr="00EF2B52">
        <w:rPr>
          <w:rFonts w:ascii="Times New Roman" w:hAnsi="Times New Roman" w:cs="Times New Roman"/>
          <w:color w:val="000000"/>
          <w:bdr w:val="none" w:sz="0" w:space="0" w:color="auto" w:frame="1"/>
        </w:rPr>
        <w:t xml:space="preserve"> for linear regression</w:t>
      </w:r>
      <w:r w:rsidR="007B4FDB" w:rsidRPr="00EF2B52">
        <w:rPr>
          <w:rFonts w:ascii="Times New Roman" w:hAnsi="Times New Roman" w:cs="Times New Roman"/>
          <w:color w:val="000000"/>
          <w:bdr w:val="none" w:sz="0" w:space="0" w:color="auto" w:frame="1"/>
        </w:rPr>
        <w:t xml:space="preserve"> is 1.0</w:t>
      </w:r>
      <w:r w:rsidR="00DA6E30" w:rsidRPr="00EF2B52">
        <w:rPr>
          <w:rFonts w:ascii="Times New Roman" w:hAnsi="Times New Roman" w:cs="Times New Roman"/>
          <w:color w:val="000000"/>
          <w:bdr w:val="none" w:sz="0" w:space="0" w:color="auto" w:frame="1"/>
        </w:rPr>
        <w:t>.</w:t>
      </w:r>
    </w:p>
    <w:p w14:paraId="692289E8" w14:textId="04992C88" w:rsidR="008D38DE" w:rsidRPr="00EF2B52" w:rsidRDefault="00DA6E30" w:rsidP="00720CFF">
      <w:pPr>
        <w:spacing w:line="240" w:lineRule="auto"/>
        <w:rPr>
          <w:rFonts w:ascii="Times New Roman" w:hAnsi="Times New Roman" w:cs="Times New Roman"/>
          <w:color w:val="000000"/>
          <w:bdr w:val="none" w:sz="0" w:space="0" w:color="auto" w:frame="1"/>
        </w:rPr>
      </w:pPr>
      <w:r w:rsidRPr="00EF2B52">
        <w:rPr>
          <w:rFonts w:ascii="Times New Roman" w:hAnsi="Times New Roman" w:cs="Times New Roman"/>
          <w:color w:val="000000"/>
          <w:bdr w:val="none" w:sz="0" w:space="0" w:color="auto" w:frame="1"/>
        </w:rPr>
        <w:t xml:space="preserve">As shown in figure </w:t>
      </w:r>
      <w:r w:rsidR="002765DE">
        <w:rPr>
          <w:rFonts w:ascii="Times New Roman" w:hAnsi="Times New Roman" w:cs="Times New Roman"/>
          <w:color w:val="000000"/>
          <w:bdr w:val="none" w:sz="0" w:space="0" w:color="auto" w:frame="1"/>
        </w:rPr>
        <w:t>5.2</w:t>
      </w:r>
      <w:r w:rsidRPr="00EF2B52">
        <w:rPr>
          <w:rFonts w:ascii="Times New Roman" w:hAnsi="Times New Roman" w:cs="Times New Roman"/>
          <w:color w:val="000000"/>
          <w:bdr w:val="none" w:sz="0" w:space="0" w:color="auto" w:frame="1"/>
        </w:rPr>
        <w:t xml:space="preserve"> graph a) and graph b), the learning rates that result in larger F1 scores for logistic regression are those above or equal to 0.5. Similarly, to linear regression, learning rates closer to 1.0 seem to perform the best on these data sets.</w:t>
      </w:r>
    </w:p>
    <w:p w14:paraId="0F01C062" w14:textId="16202840" w:rsidR="006B4234" w:rsidRPr="003F301F" w:rsidRDefault="006B4234" w:rsidP="00850A24">
      <w:pPr>
        <w:spacing w:line="240" w:lineRule="auto"/>
        <w:rPr>
          <w:rFonts w:ascii="Times New Roman" w:hAnsi="Times New Roman" w:cs="Times New Roman"/>
          <w:b/>
          <w:bCs/>
          <w:i/>
          <w:iCs/>
        </w:rPr>
      </w:pPr>
      <w:r w:rsidRPr="003F301F">
        <w:rPr>
          <w:rFonts w:ascii="Times New Roman" w:hAnsi="Times New Roman" w:cs="Times New Roman"/>
          <w:b/>
          <w:bCs/>
          <w:i/>
          <w:iCs/>
        </w:rPr>
        <w:t xml:space="preserve">6. </w:t>
      </w:r>
      <w:r w:rsidR="00573729" w:rsidRPr="003F301F">
        <w:rPr>
          <w:rFonts w:ascii="Times New Roman" w:hAnsi="Times New Roman" w:cs="Times New Roman"/>
          <w:b/>
          <w:bCs/>
          <w:i/>
          <w:iCs/>
        </w:rPr>
        <w:t>Comparison of</w:t>
      </w:r>
      <w:r w:rsidRPr="003F301F">
        <w:rPr>
          <w:rFonts w:ascii="Times New Roman" w:hAnsi="Times New Roman" w:cs="Times New Roman"/>
          <w:b/>
          <w:bCs/>
          <w:i/>
          <w:iCs/>
        </w:rPr>
        <w:t xml:space="preserve"> analytical linear regression solution </w:t>
      </w:r>
      <w:r w:rsidR="00573729" w:rsidRPr="003F301F">
        <w:rPr>
          <w:rFonts w:ascii="Times New Roman" w:hAnsi="Times New Roman" w:cs="Times New Roman"/>
          <w:b/>
          <w:bCs/>
          <w:i/>
          <w:iCs/>
        </w:rPr>
        <w:t>and</w:t>
      </w:r>
      <w:r w:rsidRPr="003F301F">
        <w:rPr>
          <w:rFonts w:ascii="Times New Roman" w:hAnsi="Times New Roman" w:cs="Times New Roman"/>
          <w:b/>
          <w:bCs/>
          <w:i/>
          <w:iCs/>
        </w:rPr>
        <w:t xml:space="preserve"> mini-batch stochastic </w:t>
      </w:r>
      <w:r w:rsidR="00573729" w:rsidRPr="003F301F">
        <w:rPr>
          <w:rFonts w:ascii="Times New Roman" w:hAnsi="Times New Roman" w:cs="Times New Roman"/>
          <w:b/>
          <w:bCs/>
          <w:i/>
          <w:iCs/>
        </w:rPr>
        <w:t xml:space="preserve">linear </w:t>
      </w:r>
      <w:r w:rsidRPr="003F301F">
        <w:rPr>
          <w:rFonts w:ascii="Times New Roman" w:hAnsi="Times New Roman" w:cs="Times New Roman"/>
          <w:b/>
          <w:bCs/>
          <w:i/>
          <w:iCs/>
        </w:rPr>
        <w:t xml:space="preserve">descent </w:t>
      </w:r>
    </w:p>
    <w:p w14:paraId="025F58C5" w14:textId="5ACD705C" w:rsidR="00FE686F" w:rsidRPr="00EF2B52" w:rsidRDefault="00573729" w:rsidP="00654573">
      <w:pPr>
        <w:spacing w:line="240" w:lineRule="auto"/>
        <w:rPr>
          <w:rFonts w:ascii="Times New Roman" w:hAnsi="Times New Roman" w:cs="Times New Roman"/>
        </w:rPr>
      </w:pPr>
      <w:r w:rsidRPr="00EF2B52">
        <w:rPr>
          <w:rFonts w:ascii="Times New Roman" w:hAnsi="Times New Roman" w:cs="Times New Roman"/>
        </w:rPr>
        <w:t xml:space="preserve">As we have determined in experiment 4, the optimal batch size for mini-batch linear </w:t>
      </w:r>
      <w:r w:rsidR="776E2A49" w:rsidRPr="776E2A49">
        <w:rPr>
          <w:rFonts w:ascii="Times New Roman" w:hAnsi="Times New Roman" w:cs="Times New Roman"/>
        </w:rPr>
        <w:t>descent</w:t>
      </w:r>
      <w:r w:rsidRPr="00EF2B52">
        <w:rPr>
          <w:rFonts w:ascii="Times New Roman" w:hAnsi="Times New Roman" w:cs="Times New Roman"/>
        </w:rPr>
        <w:t xml:space="preserve"> is 16. The following is a comparison between </w:t>
      </w:r>
      <w:r w:rsidR="00EF4453" w:rsidRPr="00EF2B52">
        <w:rPr>
          <w:rFonts w:ascii="Times New Roman" w:hAnsi="Times New Roman" w:cs="Times New Roman"/>
        </w:rPr>
        <w:t>analytical linear regression and mini-batch linear regression with a batch size of 16.</w:t>
      </w:r>
    </w:p>
    <w:tbl>
      <w:tblPr>
        <w:tblStyle w:val="TableGrid"/>
        <w:tblW w:w="0" w:type="auto"/>
        <w:tblLook w:val="04A0" w:firstRow="1" w:lastRow="0" w:firstColumn="1" w:lastColumn="0" w:noHBand="0" w:noVBand="1"/>
      </w:tblPr>
      <w:tblGrid>
        <w:gridCol w:w="3116"/>
        <w:gridCol w:w="3117"/>
        <w:gridCol w:w="3117"/>
      </w:tblGrid>
      <w:tr w:rsidR="00573729" w:rsidRPr="00EF2B52" w14:paraId="714B8DA0" w14:textId="77777777" w:rsidTr="00EF4453">
        <w:tc>
          <w:tcPr>
            <w:tcW w:w="3116" w:type="dxa"/>
            <w:shd w:val="clear" w:color="auto" w:fill="D9D9D9" w:themeFill="background1" w:themeFillShade="D9"/>
          </w:tcPr>
          <w:p w14:paraId="42A566A8" w14:textId="77777777" w:rsidR="00573729" w:rsidRPr="00C974A7" w:rsidRDefault="00573729" w:rsidP="00DA1687">
            <w:pPr>
              <w:jc w:val="center"/>
              <w:rPr>
                <w:rFonts w:ascii="Times New Roman" w:hAnsi="Times New Roman" w:cs="Times New Roman"/>
                <w:sz w:val="20"/>
                <w:szCs w:val="20"/>
              </w:rPr>
            </w:pPr>
          </w:p>
        </w:tc>
        <w:tc>
          <w:tcPr>
            <w:tcW w:w="3117" w:type="dxa"/>
            <w:shd w:val="clear" w:color="auto" w:fill="D9D9D9" w:themeFill="background1" w:themeFillShade="D9"/>
          </w:tcPr>
          <w:p w14:paraId="5E600848" w14:textId="0C05C887" w:rsidR="00573729" w:rsidRPr="00C974A7" w:rsidRDefault="00573729" w:rsidP="00DA1687">
            <w:pPr>
              <w:jc w:val="center"/>
              <w:rPr>
                <w:rFonts w:ascii="Times New Roman" w:hAnsi="Times New Roman" w:cs="Times New Roman"/>
                <w:sz w:val="20"/>
                <w:szCs w:val="20"/>
              </w:rPr>
            </w:pPr>
            <w:r w:rsidRPr="00C974A7">
              <w:rPr>
                <w:rFonts w:ascii="Times New Roman" w:hAnsi="Times New Roman" w:cs="Times New Roman"/>
                <w:sz w:val="20"/>
                <w:szCs w:val="20"/>
              </w:rPr>
              <w:t>Training Set MSE</w:t>
            </w:r>
          </w:p>
        </w:tc>
        <w:tc>
          <w:tcPr>
            <w:tcW w:w="3117" w:type="dxa"/>
            <w:shd w:val="clear" w:color="auto" w:fill="D9D9D9" w:themeFill="background1" w:themeFillShade="D9"/>
          </w:tcPr>
          <w:p w14:paraId="252AAD6A" w14:textId="05807349" w:rsidR="00573729" w:rsidRPr="00C974A7" w:rsidRDefault="00573729" w:rsidP="00DA1687">
            <w:pPr>
              <w:jc w:val="center"/>
              <w:rPr>
                <w:rFonts w:ascii="Times New Roman" w:hAnsi="Times New Roman" w:cs="Times New Roman"/>
                <w:sz w:val="20"/>
                <w:szCs w:val="20"/>
              </w:rPr>
            </w:pPr>
            <w:r w:rsidRPr="00C974A7">
              <w:rPr>
                <w:rFonts w:ascii="Times New Roman" w:hAnsi="Times New Roman" w:cs="Times New Roman"/>
                <w:sz w:val="20"/>
                <w:szCs w:val="20"/>
              </w:rPr>
              <w:t>Test Set MSE</w:t>
            </w:r>
          </w:p>
        </w:tc>
      </w:tr>
      <w:tr w:rsidR="00573729" w:rsidRPr="00EF2B52" w14:paraId="7B52AE1C" w14:textId="77777777" w:rsidTr="00573729">
        <w:tc>
          <w:tcPr>
            <w:tcW w:w="3116" w:type="dxa"/>
          </w:tcPr>
          <w:p w14:paraId="7A853652" w14:textId="0BEC85B7" w:rsidR="00573729" w:rsidRPr="00C974A7" w:rsidRDefault="00573729" w:rsidP="00DA1687">
            <w:pPr>
              <w:jc w:val="center"/>
              <w:rPr>
                <w:rFonts w:ascii="Times New Roman" w:hAnsi="Times New Roman" w:cs="Times New Roman"/>
                <w:sz w:val="20"/>
                <w:szCs w:val="20"/>
              </w:rPr>
            </w:pPr>
            <w:r w:rsidRPr="00C974A7">
              <w:rPr>
                <w:rFonts w:ascii="Times New Roman" w:hAnsi="Times New Roman" w:cs="Times New Roman"/>
                <w:sz w:val="20"/>
                <w:szCs w:val="20"/>
              </w:rPr>
              <w:t>Analytical Linear Regression</w:t>
            </w:r>
          </w:p>
        </w:tc>
        <w:tc>
          <w:tcPr>
            <w:tcW w:w="3117" w:type="dxa"/>
          </w:tcPr>
          <w:p w14:paraId="6381EA16" w14:textId="7CC8BD9C" w:rsidR="00573729" w:rsidRPr="00C974A7" w:rsidRDefault="00EF4453" w:rsidP="00DA1687">
            <w:pPr>
              <w:jc w:val="center"/>
              <w:rPr>
                <w:rFonts w:ascii="Times New Roman" w:hAnsi="Times New Roman" w:cs="Times New Roman"/>
                <w:sz w:val="20"/>
                <w:szCs w:val="20"/>
              </w:rPr>
            </w:pPr>
            <w:r w:rsidRPr="00C974A7">
              <w:rPr>
                <w:rFonts w:ascii="Times New Roman" w:hAnsi="Times New Roman" w:cs="Times New Roman"/>
                <w:sz w:val="20"/>
                <w:szCs w:val="20"/>
              </w:rPr>
              <w:t>8.1</w:t>
            </w:r>
          </w:p>
        </w:tc>
        <w:tc>
          <w:tcPr>
            <w:tcW w:w="3117" w:type="dxa"/>
          </w:tcPr>
          <w:p w14:paraId="09FE4967" w14:textId="61BB4C6F" w:rsidR="00573729" w:rsidRPr="00C974A7" w:rsidRDefault="00EF4453" w:rsidP="00DA1687">
            <w:pPr>
              <w:jc w:val="center"/>
              <w:rPr>
                <w:rFonts w:ascii="Times New Roman" w:hAnsi="Times New Roman" w:cs="Times New Roman"/>
                <w:sz w:val="20"/>
                <w:szCs w:val="20"/>
              </w:rPr>
            </w:pPr>
            <w:r w:rsidRPr="00C974A7">
              <w:rPr>
                <w:rFonts w:ascii="Times New Roman" w:hAnsi="Times New Roman" w:cs="Times New Roman"/>
                <w:sz w:val="20"/>
                <w:szCs w:val="20"/>
              </w:rPr>
              <w:t>9.7</w:t>
            </w:r>
          </w:p>
        </w:tc>
      </w:tr>
      <w:tr w:rsidR="00573729" w:rsidRPr="00EF2B52" w14:paraId="0BE8C12D" w14:textId="77777777" w:rsidTr="00573729">
        <w:tc>
          <w:tcPr>
            <w:tcW w:w="3116" w:type="dxa"/>
          </w:tcPr>
          <w:p w14:paraId="2DEE6321" w14:textId="793DB856" w:rsidR="00573729" w:rsidRPr="00C974A7" w:rsidRDefault="00573729" w:rsidP="00DA1687">
            <w:pPr>
              <w:jc w:val="center"/>
              <w:rPr>
                <w:rFonts w:ascii="Times New Roman" w:hAnsi="Times New Roman" w:cs="Times New Roman"/>
                <w:sz w:val="20"/>
                <w:szCs w:val="20"/>
              </w:rPr>
            </w:pPr>
            <w:r w:rsidRPr="00C974A7">
              <w:rPr>
                <w:rFonts w:ascii="Times New Roman" w:hAnsi="Times New Roman" w:cs="Times New Roman"/>
                <w:sz w:val="20"/>
                <w:szCs w:val="20"/>
              </w:rPr>
              <w:t>Mini-Batch Linear Regression</w:t>
            </w:r>
          </w:p>
        </w:tc>
        <w:tc>
          <w:tcPr>
            <w:tcW w:w="3117" w:type="dxa"/>
          </w:tcPr>
          <w:p w14:paraId="2D5DC5AD" w14:textId="0F764F01" w:rsidR="00573729" w:rsidRPr="00C974A7" w:rsidRDefault="00EF4453" w:rsidP="00DA1687">
            <w:pPr>
              <w:jc w:val="center"/>
              <w:rPr>
                <w:rFonts w:ascii="Times New Roman" w:hAnsi="Times New Roman" w:cs="Times New Roman"/>
                <w:sz w:val="20"/>
                <w:szCs w:val="20"/>
              </w:rPr>
            </w:pPr>
            <w:r w:rsidRPr="00C974A7">
              <w:rPr>
                <w:rFonts w:ascii="Times New Roman" w:hAnsi="Times New Roman" w:cs="Times New Roman"/>
                <w:sz w:val="20"/>
                <w:szCs w:val="20"/>
              </w:rPr>
              <w:t>13.2</w:t>
            </w:r>
          </w:p>
        </w:tc>
        <w:tc>
          <w:tcPr>
            <w:tcW w:w="3117" w:type="dxa"/>
          </w:tcPr>
          <w:p w14:paraId="01754BC7" w14:textId="25CECD19" w:rsidR="00573729" w:rsidRPr="00C974A7" w:rsidRDefault="00EF4453" w:rsidP="00DA1687">
            <w:pPr>
              <w:jc w:val="center"/>
              <w:rPr>
                <w:rFonts w:ascii="Times New Roman" w:hAnsi="Times New Roman" w:cs="Times New Roman"/>
                <w:sz w:val="20"/>
                <w:szCs w:val="20"/>
              </w:rPr>
            </w:pPr>
            <w:r w:rsidRPr="00C974A7">
              <w:rPr>
                <w:rFonts w:ascii="Times New Roman" w:hAnsi="Times New Roman" w:cs="Times New Roman"/>
                <w:sz w:val="20"/>
                <w:szCs w:val="20"/>
              </w:rPr>
              <w:t>14.0</w:t>
            </w:r>
          </w:p>
        </w:tc>
      </w:tr>
    </w:tbl>
    <w:p w14:paraId="73BCF80A" w14:textId="5DBB69BD" w:rsidR="00914F3B" w:rsidRDefault="00914F3B" w:rsidP="00850A24">
      <w:pPr>
        <w:spacing w:line="240" w:lineRule="auto"/>
        <w:rPr>
          <w:rFonts w:ascii="Times New Roman" w:hAnsi="Times New Roman" w:cs="Times New Roman"/>
        </w:rPr>
      </w:pPr>
      <w:r w:rsidRPr="00914F3B">
        <w:rPr>
          <w:rFonts w:ascii="Times New Roman" w:hAnsi="Times New Roman" w:cs="Times New Roman"/>
          <w:b/>
          <w:bCs/>
        </w:rPr>
        <w:t xml:space="preserve">Table </w:t>
      </w:r>
      <w:r w:rsidR="002765DE">
        <w:rPr>
          <w:rFonts w:ascii="Times New Roman" w:hAnsi="Times New Roman" w:cs="Times New Roman"/>
          <w:b/>
          <w:bCs/>
        </w:rPr>
        <w:t>6.1</w:t>
      </w:r>
      <w:r w:rsidRPr="00914F3B">
        <w:rPr>
          <w:rFonts w:ascii="Times New Roman" w:hAnsi="Times New Roman" w:cs="Times New Roman"/>
          <w:b/>
          <w:bCs/>
        </w:rPr>
        <w:t>.</w:t>
      </w:r>
      <w:r>
        <w:rPr>
          <w:rFonts w:ascii="Times New Roman" w:hAnsi="Times New Roman" w:cs="Times New Roman"/>
        </w:rPr>
        <w:t xml:space="preserve"> Comparison of MSE for both training and test for analytical and mini-batch regression</w:t>
      </w:r>
    </w:p>
    <w:p w14:paraId="24032C30" w14:textId="5B2E2B1F" w:rsidR="00EF4453" w:rsidRDefault="00EF4453" w:rsidP="00850A24">
      <w:pPr>
        <w:spacing w:line="240" w:lineRule="auto"/>
        <w:rPr>
          <w:rFonts w:asciiTheme="majorBidi" w:hAnsiTheme="majorBidi" w:cstheme="majorBidi"/>
        </w:rPr>
      </w:pPr>
      <w:r w:rsidRPr="00EF2B52">
        <w:rPr>
          <w:rFonts w:ascii="Times New Roman" w:hAnsi="Times New Roman" w:cs="Times New Roman"/>
        </w:rPr>
        <w:t>The analytical solution results in a lower MSE for both the training set and the test set. This is expected as a closed form solution is always more precise than an iterative solution</w:t>
      </w:r>
      <w:r>
        <w:rPr>
          <w:rFonts w:asciiTheme="majorBidi" w:hAnsiTheme="majorBidi" w:cstheme="majorBidi"/>
        </w:rPr>
        <w:t>.</w:t>
      </w:r>
    </w:p>
    <w:p w14:paraId="15391FE7" w14:textId="6F122245" w:rsidR="003F301F" w:rsidRDefault="003F301F" w:rsidP="00850A24">
      <w:pPr>
        <w:spacing w:line="240" w:lineRule="auto"/>
        <w:rPr>
          <w:rFonts w:asciiTheme="majorBidi" w:hAnsiTheme="majorBidi" w:cstheme="majorBidi"/>
          <w:b/>
          <w:bCs/>
          <w:i/>
          <w:iCs/>
        </w:rPr>
      </w:pPr>
      <w:r w:rsidRPr="003F301F">
        <w:rPr>
          <w:rFonts w:asciiTheme="majorBidi" w:hAnsiTheme="majorBidi" w:cstheme="majorBidi"/>
          <w:b/>
          <w:bCs/>
          <w:i/>
          <w:iCs/>
        </w:rPr>
        <w:t xml:space="preserve">7. </w:t>
      </w:r>
      <w:r w:rsidR="00495C3F">
        <w:rPr>
          <w:rFonts w:asciiTheme="majorBidi" w:hAnsiTheme="majorBidi" w:cstheme="majorBidi"/>
          <w:b/>
          <w:bCs/>
          <w:i/>
          <w:iCs/>
        </w:rPr>
        <w:t>Addition of m</w:t>
      </w:r>
      <w:r w:rsidRPr="003F301F">
        <w:rPr>
          <w:rFonts w:asciiTheme="majorBidi" w:hAnsiTheme="majorBidi" w:cstheme="majorBidi"/>
          <w:b/>
          <w:bCs/>
          <w:i/>
          <w:iCs/>
        </w:rPr>
        <w:t xml:space="preserve">omentum in gradient descent </w:t>
      </w:r>
    </w:p>
    <w:p w14:paraId="1231117B" w14:textId="1365D208" w:rsidR="007E75AB" w:rsidRDefault="003F301F" w:rsidP="007E75AB">
      <w:pPr>
        <w:spacing w:line="240" w:lineRule="auto"/>
        <w:rPr>
          <w:rFonts w:ascii="Times New Roman" w:hAnsi="Times New Roman" w:cs="Times New Roman"/>
        </w:rPr>
      </w:pPr>
      <w:r>
        <w:rPr>
          <w:rFonts w:asciiTheme="majorBidi" w:hAnsiTheme="majorBidi" w:cstheme="majorBidi"/>
        </w:rPr>
        <w:t xml:space="preserve">We </w:t>
      </w:r>
      <w:r w:rsidR="007E75AB">
        <w:rPr>
          <w:rFonts w:asciiTheme="majorBidi" w:hAnsiTheme="majorBidi" w:cstheme="majorBidi"/>
        </w:rPr>
        <w:t xml:space="preserve">wanted to experiment with adding momentum to the gradient descent because we observed that running linear regression </w:t>
      </w:r>
      <w:r w:rsidR="00833065">
        <w:rPr>
          <w:rFonts w:asciiTheme="majorBidi" w:hAnsiTheme="majorBidi" w:cstheme="majorBidi"/>
        </w:rPr>
        <w:t xml:space="preserve">multiple times </w:t>
      </w:r>
      <w:r w:rsidR="007E75AB">
        <w:rPr>
          <w:rFonts w:asciiTheme="majorBidi" w:hAnsiTheme="majorBidi" w:cstheme="majorBidi"/>
        </w:rPr>
        <w:t xml:space="preserve">with gradient </w:t>
      </w:r>
      <w:r w:rsidR="002D4190">
        <w:rPr>
          <w:rFonts w:asciiTheme="majorBidi" w:hAnsiTheme="majorBidi" w:cstheme="majorBidi"/>
        </w:rPr>
        <w:t xml:space="preserve">descent </w:t>
      </w:r>
      <w:r w:rsidR="007E75AB">
        <w:rPr>
          <w:rFonts w:asciiTheme="majorBidi" w:hAnsiTheme="majorBidi" w:cstheme="majorBidi"/>
        </w:rPr>
        <w:t xml:space="preserve">gave </w:t>
      </w:r>
      <w:r w:rsidR="00A01937">
        <w:rPr>
          <w:rFonts w:asciiTheme="majorBidi" w:hAnsiTheme="majorBidi" w:cstheme="majorBidi"/>
        </w:rPr>
        <w:t>varying</w:t>
      </w:r>
      <w:r w:rsidR="007E75AB">
        <w:rPr>
          <w:rFonts w:asciiTheme="majorBidi" w:hAnsiTheme="majorBidi" w:cstheme="majorBidi"/>
        </w:rPr>
        <w:t xml:space="preserve"> MSEs (</w:t>
      </w:r>
      <w:r w:rsidR="00A01937">
        <w:rPr>
          <w:rFonts w:asciiTheme="majorBidi" w:hAnsiTheme="majorBidi" w:cstheme="majorBidi"/>
        </w:rPr>
        <w:t xml:space="preserve">in a range of </w:t>
      </w:r>
      <w:r w:rsidR="00C479FF">
        <w:rPr>
          <w:rFonts w:asciiTheme="majorBidi" w:hAnsiTheme="majorBidi" w:cstheme="majorBidi"/>
        </w:rPr>
        <w:t>3</w:t>
      </w:r>
      <w:r w:rsidR="00A01937">
        <w:rPr>
          <w:rFonts w:asciiTheme="majorBidi" w:hAnsiTheme="majorBidi" w:cstheme="majorBidi"/>
        </w:rPr>
        <w:t>-</w:t>
      </w:r>
      <w:r w:rsidR="00C479FF">
        <w:rPr>
          <w:rFonts w:asciiTheme="majorBidi" w:hAnsiTheme="majorBidi" w:cstheme="majorBidi"/>
        </w:rPr>
        <w:t xml:space="preserve">4 </w:t>
      </w:r>
      <w:r w:rsidR="0033368C">
        <w:rPr>
          <w:rFonts w:asciiTheme="majorBidi" w:hAnsiTheme="majorBidi" w:cstheme="majorBidi"/>
        </w:rPr>
        <w:t>units</w:t>
      </w:r>
      <w:r w:rsidR="007E75AB">
        <w:rPr>
          <w:rFonts w:asciiTheme="majorBidi" w:hAnsiTheme="majorBidi" w:cstheme="majorBidi"/>
        </w:rPr>
        <w:t>)</w:t>
      </w:r>
      <w:r w:rsidR="00030F1D">
        <w:rPr>
          <w:rFonts w:asciiTheme="majorBidi" w:hAnsiTheme="majorBidi" w:cstheme="majorBidi"/>
        </w:rPr>
        <w:t xml:space="preserve"> when randomly shuffling the dataset</w:t>
      </w:r>
      <w:r w:rsidR="007E75AB">
        <w:rPr>
          <w:rFonts w:asciiTheme="majorBidi" w:hAnsiTheme="majorBidi" w:cstheme="majorBidi"/>
        </w:rPr>
        <w:t xml:space="preserve">. Our theory was that this was due to the oscillations around the point of convergence. </w:t>
      </w:r>
      <w:r w:rsidR="007E75AB" w:rsidRPr="00EF2B52">
        <w:rPr>
          <w:rFonts w:ascii="Times New Roman" w:hAnsi="Times New Roman" w:cs="Times New Roman"/>
        </w:rPr>
        <w:t>The following experiment is run with the function “run</w:t>
      </w:r>
      <w:r w:rsidR="007E75AB">
        <w:rPr>
          <w:rFonts w:ascii="Times New Roman" w:hAnsi="Times New Roman" w:cs="Times New Roman"/>
        </w:rPr>
        <w:t>Momentum</w:t>
      </w:r>
      <w:r w:rsidR="007E75AB" w:rsidRPr="00EF2B52">
        <w:rPr>
          <w:rFonts w:ascii="Times New Roman" w:hAnsi="Times New Roman" w:cs="Times New Roman"/>
        </w:rPr>
        <w:t>Experiment”</w:t>
      </w:r>
      <w:r w:rsidR="00E563EA">
        <w:rPr>
          <w:rFonts w:ascii="Times New Roman" w:hAnsi="Times New Roman" w:cs="Times New Roman"/>
        </w:rPr>
        <w:t xml:space="preserve">, which </w:t>
      </w:r>
      <w:r w:rsidR="00A172CD">
        <w:rPr>
          <w:rFonts w:ascii="Times New Roman" w:hAnsi="Times New Roman" w:cs="Times New Roman"/>
        </w:rPr>
        <w:t xml:space="preserve">trains and </w:t>
      </w:r>
      <w:r w:rsidR="00E563EA">
        <w:rPr>
          <w:rFonts w:ascii="Times New Roman" w:hAnsi="Times New Roman" w:cs="Times New Roman"/>
        </w:rPr>
        <w:t>tests with a momentum of 0.</w:t>
      </w:r>
      <w:r w:rsidR="009755E6">
        <w:rPr>
          <w:rFonts w:ascii="Times New Roman" w:hAnsi="Times New Roman" w:cs="Times New Roman"/>
        </w:rPr>
        <w:t>9</w:t>
      </w:r>
      <w:r w:rsidR="00A172CD">
        <w:rPr>
          <w:rFonts w:ascii="Times New Roman" w:hAnsi="Times New Roman" w:cs="Times New Roman"/>
        </w:rPr>
        <w:t xml:space="preserve"> multiple times</w:t>
      </w:r>
      <w:r w:rsidR="00863C66">
        <w:rPr>
          <w:rFonts w:ascii="Times New Roman" w:hAnsi="Times New Roman" w:cs="Times New Roman"/>
        </w:rPr>
        <w:t xml:space="preserve"> and prints out the MSE for each run</w:t>
      </w:r>
      <w:r w:rsidR="00DA00F5">
        <w:rPr>
          <w:rFonts w:ascii="Times New Roman" w:hAnsi="Times New Roman" w:cs="Times New Roman"/>
        </w:rPr>
        <w:t>.</w:t>
      </w:r>
    </w:p>
    <w:tbl>
      <w:tblPr>
        <w:tblStyle w:val="TableGrid"/>
        <w:tblW w:w="0" w:type="auto"/>
        <w:tblLook w:val="04A0" w:firstRow="1" w:lastRow="0" w:firstColumn="1" w:lastColumn="0" w:noHBand="0" w:noVBand="1"/>
      </w:tblPr>
      <w:tblGrid>
        <w:gridCol w:w="2547"/>
        <w:gridCol w:w="3402"/>
        <w:gridCol w:w="3401"/>
      </w:tblGrid>
      <w:tr w:rsidR="00A42087" w14:paraId="5B924AC8" w14:textId="77777777" w:rsidTr="00DA1687">
        <w:tc>
          <w:tcPr>
            <w:tcW w:w="2547" w:type="dxa"/>
            <w:shd w:val="clear" w:color="auto" w:fill="D9D9D9" w:themeFill="background1" w:themeFillShade="D9"/>
          </w:tcPr>
          <w:p w14:paraId="5A0B9788" w14:textId="4FC75D61" w:rsidR="00A42087" w:rsidRPr="00C974A7" w:rsidRDefault="00A42087" w:rsidP="00DA1687">
            <w:pPr>
              <w:jc w:val="center"/>
              <w:rPr>
                <w:rFonts w:asciiTheme="majorBidi" w:hAnsiTheme="majorBidi" w:cstheme="majorBidi"/>
                <w:b/>
                <w:sz w:val="20"/>
                <w:szCs w:val="20"/>
              </w:rPr>
            </w:pPr>
            <w:r w:rsidRPr="00C974A7">
              <w:rPr>
                <w:rFonts w:asciiTheme="majorBidi" w:hAnsiTheme="majorBidi" w:cstheme="majorBidi"/>
                <w:b/>
                <w:sz w:val="20"/>
                <w:szCs w:val="20"/>
              </w:rPr>
              <w:t>Run Number</w:t>
            </w:r>
          </w:p>
        </w:tc>
        <w:tc>
          <w:tcPr>
            <w:tcW w:w="3402" w:type="dxa"/>
            <w:shd w:val="clear" w:color="auto" w:fill="D9D9D9" w:themeFill="background1" w:themeFillShade="D9"/>
          </w:tcPr>
          <w:p w14:paraId="09C12456" w14:textId="07783484" w:rsidR="00A42087" w:rsidRPr="00C974A7" w:rsidRDefault="00A42087" w:rsidP="00DA1687">
            <w:pPr>
              <w:jc w:val="center"/>
              <w:rPr>
                <w:rFonts w:asciiTheme="majorBidi" w:hAnsiTheme="majorBidi" w:cstheme="majorBidi"/>
                <w:b/>
                <w:sz w:val="20"/>
                <w:szCs w:val="20"/>
              </w:rPr>
            </w:pPr>
            <w:r w:rsidRPr="00C974A7">
              <w:rPr>
                <w:rFonts w:asciiTheme="majorBidi" w:hAnsiTheme="majorBidi" w:cstheme="majorBidi"/>
                <w:b/>
                <w:sz w:val="20"/>
                <w:szCs w:val="20"/>
              </w:rPr>
              <w:t>MSE on Training set</w:t>
            </w:r>
          </w:p>
        </w:tc>
        <w:tc>
          <w:tcPr>
            <w:tcW w:w="3401" w:type="dxa"/>
            <w:shd w:val="clear" w:color="auto" w:fill="D9D9D9" w:themeFill="background1" w:themeFillShade="D9"/>
          </w:tcPr>
          <w:p w14:paraId="519BA83F" w14:textId="34306B3F" w:rsidR="00A42087" w:rsidRPr="00C974A7" w:rsidRDefault="00A42087" w:rsidP="00DA1687">
            <w:pPr>
              <w:jc w:val="center"/>
              <w:rPr>
                <w:rFonts w:asciiTheme="majorBidi" w:hAnsiTheme="majorBidi" w:cstheme="majorBidi"/>
                <w:b/>
                <w:sz w:val="20"/>
                <w:szCs w:val="20"/>
              </w:rPr>
            </w:pPr>
            <w:r w:rsidRPr="00C974A7">
              <w:rPr>
                <w:rFonts w:asciiTheme="majorBidi" w:hAnsiTheme="majorBidi" w:cstheme="majorBidi"/>
                <w:b/>
                <w:sz w:val="20"/>
                <w:szCs w:val="20"/>
              </w:rPr>
              <w:t>MSE on Test set</w:t>
            </w:r>
          </w:p>
        </w:tc>
      </w:tr>
      <w:tr w:rsidR="00A42087" w14:paraId="27B98196" w14:textId="77777777" w:rsidTr="00DA1687">
        <w:tc>
          <w:tcPr>
            <w:tcW w:w="2547" w:type="dxa"/>
          </w:tcPr>
          <w:p w14:paraId="164BC8F4" w14:textId="079CAD1D" w:rsidR="00A42087" w:rsidRPr="00C974A7" w:rsidRDefault="00C479FF" w:rsidP="00DA1687">
            <w:pPr>
              <w:jc w:val="center"/>
              <w:rPr>
                <w:rFonts w:asciiTheme="majorBidi" w:hAnsiTheme="majorBidi" w:cstheme="majorBidi"/>
                <w:noProof/>
                <w:sz w:val="20"/>
                <w:szCs w:val="20"/>
              </w:rPr>
            </w:pPr>
            <w:r w:rsidRPr="00C974A7">
              <w:rPr>
                <w:rFonts w:asciiTheme="majorBidi" w:hAnsiTheme="majorBidi" w:cstheme="majorBidi"/>
                <w:noProof/>
                <w:sz w:val="20"/>
                <w:szCs w:val="20"/>
              </w:rPr>
              <w:t>1</w:t>
            </w:r>
          </w:p>
        </w:tc>
        <w:tc>
          <w:tcPr>
            <w:tcW w:w="3402" w:type="dxa"/>
          </w:tcPr>
          <w:p w14:paraId="7468FA80" w14:textId="7B57AE9E" w:rsidR="00A42087" w:rsidRPr="00C974A7" w:rsidRDefault="008B1AFF" w:rsidP="00DA1687">
            <w:pPr>
              <w:jc w:val="center"/>
              <w:rPr>
                <w:rFonts w:asciiTheme="majorBidi" w:hAnsiTheme="majorBidi" w:cstheme="majorBidi"/>
                <w:noProof/>
                <w:sz w:val="20"/>
                <w:szCs w:val="20"/>
              </w:rPr>
            </w:pPr>
            <w:r w:rsidRPr="00C974A7">
              <w:rPr>
                <w:rFonts w:asciiTheme="majorBidi" w:hAnsiTheme="majorBidi" w:cstheme="majorBidi"/>
                <w:noProof/>
                <w:sz w:val="20"/>
                <w:szCs w:val="20"/>
              </w:rPr>
              <w:t>10.499982159761215</w:t>
            </w:r>
          </w:p>
        </w:tc>
        <w:tc>
          <w:tcPr>
            <w:tcW w:w="3401" w:type="dxa"/>
          </w:tcPr>
          <w:p w14:paraId="7A5EF3BD" w14:textId="0AC7F524" w:rsidR="00A42087" w:rsidRPr="00C974A7" w:rsidRDefault="008B1AFF" w:rsidP="00DA1687">
            <w:pPr>
              <w:jc w:val="center"/>
              <w:rPr>
                <w:rFonts w:asciiTheme="majorBidi" w:hAnsiTheme="majorBidi" w:cstheme="majorBidi"/>
                <w:noProof/>
                <w:sz w:val="20"/>
                <w:szCs w:val="20"/>
              </w:rPr>
            </w:pPr>
            <w:r w:rsidRPr="00C974A7">
              <w:rPr>
                <w:rFonts w:asciiTheme="majorBidi" w:hAnsiTheme="majorBidi" w:cstheme="majorBidi"/>
                <w:noProof/>
                <w:sz w:val="20"/>
                <w:szCs w:val="20"/>
              </w:rPr>
              <w:t>10.74700398218756</w:t>
            </w:r>
          </w:p>
        </w:tc>
      </w:tr>
      <w:tr w:rsidR="00A42087" w14:paraId="3D9E93C6" w14:textId="77777777" w:rsidTr="00DA1687">
        <w:tc>
          <w:tcPr>
            <w:tcW w:w="2547" w:type="dxa"/>
          </w:tcPr>
          <w:p w14:paraId="12AD2EF0" w14:textId="5373D2B1" w:rsidR="00A42087" w:rsidRPr="00C974A7" w:rsidRDefault="00C479FF" w:rsidP="00DA1687">
            <w:pPr>
              <w:jc w:val="center"/>
              <w:rPr>
                <w:rFonts w:asciiTheme="majorBidi" w:hAnsiTheme="majorBidi" w:cstheme="majorBidi"/>
                <w:noProof/>
                <w:sz w:val="20"/>
                <w:szCs w:val="20"/>
              </w:rPr>
            </w:pPr>
            <w:r w:rsidRPr="00C974A7">
              <w:rPr>
                <w:rFonts w:asciiTheme="majorBidi" w:hAnsiTheme="majorBidi" w:cstheme="majorBidi"/>
                <w:noProof/>
                <w:sz w:val="20"/>
                <w:szCs w:val="20"/>
              </w:rPr>
              <w:t>2</w:t>
            </w:r>
          </w:p>
        </w:tc>
        <w:tc>
          <w:tcPr>
            <w:tcW w:w="3402" w:type="dxa"/>
          </w:tcPr>
          <w:p w14:paraId="18EE5FB1" w14:textId="7515A5D5" w:rsidR="00A42087" w:rsidRPr="00C974A7" w:rsidRDefault="008B1AFF" w:rsidP="00DA1687">
            <w:pPr>
              <w:jc w:val="center"/>
              <w:rPr>
                <w:rFonts w:asciiTheme="majorBidi" w:hAnsiTheme="majorBidi" w:cstheme="majorBidi"/>
                <w:noProof/>
                <w:sz w:val="20"/>
                <w:szCs w:val="20"/>
              </w:rPr>
            </w:pPr>
            <w:r w:rsidRPr="00C974A7">
              <w:rPr>
                <w:rFonts w:asciiTheme="majorBidi" w:hAnsiTheme="majorBidi" w:cstheme="majorBidi"/>
                <w:noProof/>
                <w:sz w:val="20"/>
                <w:szCs w:val="20"/>
              </w:rPr>
              <w:t>9.735265289110776</w:t>
            </w:r>
          </w:p>
        </w:tc>
        <w:tc>
          <w:tcPr>
            <w:tcW w:w="3401" w:type="dxa"/>
          </w:tcPr>
          <w:p w14:paraId="0BD9CD1D" w14:textId="4F58077C" w:rsidR="00A42087" w:rsidRPr="00C974A7" w:rsidRDefault="008B1AFF" w:rsidP="00DA1687">
            <w:pPr>
              <w:jc w:val="center"/>
              <w:rPr>
                <w:rFonts w:asciiTheme="majorBidi" w:hAnsiTheme="majorBidi" w:cstheme="majorBidi"/>
                <w:noProof/>
                <w:sz w:val="20"/>
                <w:szCs w:val="20"/>
              </w:rPr>
            </w:pPr>
            <w:r w:rsidRPr="00C974A7">
              <w:rPr>
                <w:rFonts w:asciiTheme="majorBidi" w:hAnsiTheme="majorBidi" w:cstheme="majorBidi"/>
                <w:noProof/>
                <w:sz w:val="20"/>
                <w:szCs w:val="20"/>
              </w:rPr>
              <w:t>10.881025635302576</w:t>
            </w:r>
          </w:p>
        </w:tc>
      </w:tr>
      <w:tr w:rsidR="00A42087" w14:paraId="39E8D6D7" w14:textId="77777777" w:rsidTr="00DA1687">
        <w:tc>
          <w:tcPr>
            <w:tcW w:w="2547" w:type="dxa"/>
          </w:tcPr>
          <w:p w14:paraId="0797DC4A" w14:textId="1D66B0E3" w:rsidR="00A42087" w:rsidRPr="00C974A7" w:rsidRDefault="00C479FF" w:rsidP="00DA1687">
            <w:pPr>
              <w:jc w:val="center"/>
              <w:rPr>
                <w:rFonts w:asciiTheme="majorBidi" w:hAnsiTheme="majorBidi" w:cstheme="majorBidi"/>
                <w:noProof/>
                <w:sz w:val="20"/>
                <w:szCs w:val="20"/>
              </w:rPr>
            </w:pPr>
            <w:r w:rsidRPr="00C974A7">
              <w:rPr>
                <w:rFonts w:asciiTheme="majorBidi" w:hAnsiTheme="majorBidi" w:cstheme="majorBidi"/>
                <w:noProof/>
                <w:sz w:val="20"/>
                <w:szCs w:val="20"/>
              </w:rPr>
              <w:t>3</w:t>
            </w:r>
          </w:p>
        </w:tc>
        <w:tc>
          <w:tcPr>
            <w:tcW w:w="3402" w:type="dxa"/>
          </w:tcPr>
          <w:p w14:paraId="67EAAFB0" w14:textId="76F7231B" w:rsidR="00A42087" w:rsidRPr="00C974A7" w:rsidRDefault="00C479FF" w:rsidP="00DA1687">
            <w:pPr>
              <w:jc w:val="center"/>
              <w:rPr>
                <w:rFonts w:asciiTheme="majorBidi" w:hAnsiTheme="majorBidi" w:cstheme="majorBidi"/>
                <w:noProof/>
                <w:sz w:val="20"/>
                <w:szCs w:val="20"/>
              </w:rPr>
            </w:pPr>
            <w:r w:rsidRPr="00C974A7">
              <w:rPr>
                <w:rFonts w:asciiTheme="majorBidi" w:hAnsiTheme="majorBidi" w:cstheme="majorBidi"/>
                <w:noProof/>
                <w:sz w:val="20"/>
                <w:szCs w:val="20"/>
              </w:rPr>
              <w:t>10.433229673407745</w:t>
            </w:r>
          </w:p>
        </w:tc>
        <w:tc>
          <w:tcPr>
            <w:tcW w:w="3401" w:type="dxa"/>
          </w:tcPr>
          <w:p w14:paraId="3162E49B" w14:textId="6D66583C" w:rsidR="00A42087" w:rsidRPr="00C974A7" w:rsidRDefault="00C479FF" w:rsidP="00DA1687">
            <w:pPr>
              <w:jc w:val="center"/>
              <w:rPr>
                <w:rFonts w:asciiTheme="majorBidi" w:hAnsiTheme="majorBidi" w:cstheme="majorBidi"/>
                <w:noProof/>
                <w:sz w:val="20"/>
                <w:szCs w:val="20"/>
              </w:rPr>
            </w:pPr>
            <w:r w:rsidRPr="00C974A7">
              <w:rPr>
                <w:rFonts w:asciiTheme="majorBidi" w:hAnsiTheme="majorBidi" w:cstheme="majorBidi"/>
                <w:noProof/>
                <w:sz w:val="20"/>
                <w:szCs w:val="20"/>
              </w:rPr>
              <w:t>11.8875518945858</w:t>
            </w:r>
          </w:p>
        </w:tc>
      </w:tr>
    </w:tbl>
    <w:p w14:paraId="27E82D37" w14:textId="1BCD6109" w:rsidR="008476A6" w:rsidRDefault="00E563EA" w:rsidP="00FF53D6">
      <w:pPr>
        <w:spacing w:before="120" w:line="240" w:lineRule="auto"/>
        <w:rPr>
          <w:rFonts w:asciiTheme="majorBidi" w:hAnsiTheme="majorBidi" w:cstheme="majorBidi"/>
          <w:noProof/>
        </w:rPr>
      </w:pPr>
      <w:r w:rsidRPr="00A42087">
        <w:rPr>
          <w:rFonts w:asciiTheme="majorBidi" w:hAnsiTheme="majorBidi" w:cstheme="majorBidi"/>
          <w:noProof/>
        </w:rPr>
        <w:t xml:space="preserve">This experiment has proved our theory to be correct as it is evident </w:t>
      </w:r>
      <w:r w:rsidRPr="00E000E2">
        <w:rPr>
          <w:rFonts w:asciiTheme="majorBidi" w:hAnsiTheme="majorBidi" w:cstheme="majorBidi"/>
          <w:noProof/>
        </w:rPr>
        <w:t xml:space="preserve">from </w:t>
      </w:r>
      <w:r w:rsidR="0036035F" w:rsidRPr="00E000E2">
        <w:rPr>
          <w:rFonts w:asciiTheme="majorBidi" w:hAnsiTheme="majorBidi" w:cstheme="majorBidi"/>
        </w:rPr>
        <w:t xml:space="preserve">the table above </w:t>
      </w:r>
      <w:r w:rsidRPr="00A42087">
        <w:rPr>
          <w:rFonts w:asciiTheme="majorBidi" w:hAnsiTheme="majorBidi" w:cstheme="majorBidi"/>
          <w:noProof/>
        </w:rPr>
        <w:t xml:space="preserve">that the values obtained are more uniform </w:t>
      </w:r>
      <w:r w:rsidR="2621782A" w:rsidRPr="2621782A">
        <w:rPr>
          <w:rFonts w:asciiTheme="majorBidi" w:hAnsiTheme="majorBidi" w:cstheme="majorBidi"/>
          <w:noProof/>
        </w:rPr>
        <w:t xml:space="preserve">even </w:t>
      </w:r>
      <w:r w:rsidR="02FF7025" w:rsidRPr="02FF7025">
        <w:rPr>
          <w:rFonts w:asciiTheme="majorBidi" w:hAnsiTheme="majorBidi" w:cstheme="majorBidi"/>
          <w:noProof/>
        </w:rPr>
        <w:t xml:space="preserve">when shuffling the dataset </w:t>
      </w:r>
      <w:r w:rsidR="2621782A" w:rsidRPr="2621782A">
        <w:rPr>
          <w:rFonts w:asciiTheme="majorBidi" w:hAnsiTheme="majorBidi" w:cstheme="majorBidi"/>
          <w:noProof/>
        </w:rPr>
        <w:t>randomly</w:t>
      </w:r>
      <w:r w:rsidR="02FF7025" w:rsidRPr="02FF7025">
        <w:rPr>
          <w:rFonts w:asciiTheme="majorBidi" w:hAnsiTheme="majorBidi" w:cstheme="majorBidi"/>
          <w:noProof/>
        </w:rPr>
        <w:t xml:space="preserve"> </w:t>
      </w:r>
      <w:r w:rsidRPr="00A42087">
        <w:rPr>
          <w:rFonts w:asciiTheme="majorBidi" w:hAnsiTheme="majorBidi" w:cstheme="majorBidi"/>
          <w:noProof/>
        </w:rPr>
        <w:t>and fall within a smaller range</w:t>
      </w:r>
      <w:r w:rsidR="0033368C" w:rsidRPr="00A42087">
        <w:rPr>
          <w:rFonts w:asciiTheme="majorBidi" w:hAnsiTheme="majorBidi" w:cstheme="majorBidi"/>
          <w:noProof/>
        </w:rPr>
        <w:t xml:space="preserve"> (</w:t>
      </w:r>
      <w:r w:rsidR="00522564">
        <w:rPr>
          <w:rFonts w:asciiTheme="majorBidi" w:hAnsiTheme="majorBidi" w:cstheme="majorBidi"/>
          <w:noProof/>
        </w:rPr>
        <w:t>approximately 1</w:t>
      </w:r>
      <w:r w:rsidR="00C479FF">
        <w:rPr>
          <w:rFonts w:asciiTheme="majorBidi" w:hAnsiTheme="majorBidi" w:cstheme="majorBidi"/>
          <w:noProof/>
        </w:rPr>
        <w:t xml:space="preserve"> </w:t>
      </w:r>
      <w:r w:rsidR="0033368C" w:rsidRPr="00A42087">
        <w:rPr>
          <w:rFonts w:asciiTheme="majorBidi" w:hAnsiTheme="majorBidi" w:cstheme="majorBidi"/>
          <w:noProof/>
        </w:rPr>
        <w:t>unit).</w:t>
      </w:r>
    </w:p>
    <w:p w14:paraId="49BC59FA" w14:textId="687EC37B" w:rsidR="00902451" w:rsidRPr="008A7B68" w:rsidRDefault="00902451" w:rsidP="002A160C">
      <w:pPr>
        <w:spacing w:line="240" w:lineRule="auto"/>
        <w:rPr>
          <w:rFonts w:asciiTheme="majorBidi" w:hAnsiTheme="majorBidi" w:cstheme="majorBidi"/>
          <w:b/>
          <w:i/>
        </w:rPr>
      </w:pPr>
      <w:r w:rsidRPr="2723EA6F">
        <w:rPr>
          <w:rFonts w:asciiTheme="majorBidi" w:hAnsiTheme="majorBidi" w:cstheme="majorBidi"/>
          <w:b/>
          <w:i/>
        </w:rPr>
        <w:t>8.</w:t>
      </w:r>
      <w:r w:rsidR="002E6933" w:rsidRPr="2723EA6F">
        <w:rPr>
          <w:rFonts w:asciiTheme="majorBidi" w:hAnsiTheme="majorBidi" w:cstheme="majorBidi"/>
          <w:b/>
          <w:i/>
        </w:rPr>
        <w:t xml:space="preserve"> </w:t>
      </w:r>
      <w:r w:rsidR="00DF1257" w:rsidRPr="2723EA6F">
        <w:rPr>
          <w:rFonts w:asciiTheme="majorBidi" w:hAnsiTheme="majorBidi" w:cstheme="majorBidi"/>
          <w:b/>
          <w:i/>
        </w:rPr>
        <w:t xml:space="preserve">Addition </w:t>
      </w:r>
      <w:r w:rsidR="00FC235E" w:rsidRPr="2723EA6F">
        <w:rPr>
          <w:rFonts w:asciiTheme="majorBidi" w:hAnsiTheme="majorBidi" w:cstheme="majorBidi"/>
          <w:b/>
          <w:i/>
        </w:rPr>
        <w:t>of regula</w:t>
      </w:r>
      <w:r w:rsidR="00FE7897" w:rsidRPr="2723EA6F">
        <w:rPr>
          <w:rFonts w:asciiTheme="majorBidi" w:hAnsiTheme="majorBidi" w:cstheme="majorBidi"/>
          <w:b/>
          <w:i/>
        </w:rPr>
        <w:t xml:space="preserve">rization in </w:t>
      </w:r>
      <w:r w:rsidR="00FF3213" w:rsidRPr="2723EA6F">
        <w:rPr>
          <w:rFonts w:asciiTheme="majorBidi" w:hAnsiTheme="majorBidi" w:cstheme="majorBidi"/>
          <w:b/>
          <w:i/>
        </w:rPr>
        <w:t xml:space="preserve">gradient descent </w:t>
      </w:r>
    </w:p>
    <w:p w14:paraId="5DB900E1" w14:textId="5D7C9D65" w:rsidR="00B50E9D" w:rsidRDefault="00CF2475" w:rsidP="22025C4A">
      <w:pPr>
        <w:spacing w:line="240" w:lineRule="auto"/>
        <w:rPr>
          <w:rFonts w:ascii="Times New Roman" w:hAnsi="Times New Roman" w:cs="Times New Roman"/>
        </w:rPr>
      </w:pPr>
      <w:r>
        <w:rPr>
          <w:rFonts w:asciiTheme="majorBidi" w:hAnsiTheme="majorBidi" w:cstheme="majorBidi"/>
        </w:rPr>
        <w:t xml:space="preserve">Through analysis of </w:t>
      </w:r>
      <w:r w:rsidR="00F557C8">
        <w:rPr>
          <w:rFonts w:asciiTheme="majorBidi" w:hAnsiTheme="majorBidi" w:cstheme="majorBidi"/>
        </w:rPr>
        <w:t xml:space="preserve">experiment </w:t>
      </w:r>
      <w:r w:rsidR="00F557C8" w:rsidRPr="00035EEA">
        <w:rPr>
          <w:rFonts w:asciiTheme="majorBidi" w:hAnsiTheme="majorBidi" w:cstheme="majorBidi"/>
          <w:i/>
          <w:iCs/>
        </w:rPr>
        <w:t>2</w:t>
      </w:r>
      <w:r w:rsidR="00035EEA" w:rsidRPr="00035EEA">
        <w:rPr>
          <w:rFonts w:asciiTheme="majorBidi" w:hAnsiTheme="majorBidi" w:cstheme="majorBidi"/>
          <w:i/>
          <w:iCs/>
        </w:rPr>
        <w:t>.</w:t>
      </w:r>
      <w:r w:rsidR="00035EEA">
        <w:t xml:space="preserve"> </w:t>
      </w:r>
      <w:r w:rsidR="00035EEA" w:rsidRPr="00035EEA">
        <w:rPr>
          <w:rFonts w:asciiTheme="majorBidi" w:hAnsiTheme="majorBidi" w:cstheme="majorBidi"/>
          <w:i/>
          <w:iCs/>
        </w:rPr>
        <w:t>Weights of each of features in models</w:t>
      </w:r>
      <w:r w:rsidR="00A6117D">
        <w:rPr>
          <w:rFonts w:asciiTheme="majorBidi" w:hAnsiTheme="majorBidi" w:cstheme="majorBidi"/>
        </w:rPr>
        <w:t xml:space="preserve">, we noticed that some of the weights for linear regression are very </w:t>
      </w:r>
      <w:r w:rsidR="1D05B6E3" w:rsidRPr="1D05B6E3">
        <w:rPr>
          <w:rFonts w:asciiTheme="majorBidi" w:hAnsiTheme="majorBidi" w:cstheme="majorBidi"/>
        </w:rPr>
        <w:t>high.</w:t>
      </w:r>
      <w:r w:rsidR="00A6117D">
        <w:rPr>
          <w:rFonts w:asciiTheme="majorBidi" w:hAnsiTheme="majorBidi" w:cstheme="majorBidi"/>
        </w:rPr>
        <w:t xml:space="preserve"> This observation motivated us to </w:t>
      </w:r>
      <w:r w:rsidR="19C9829A" w:rsidRPr="19C9829A">
        <w:rPr>
          <w:rFonts w:asciiTheme="majorBidi" w:hAnsiTheme="majorBidi" w:cstheme="majorBidi"/>
        </w:rPr>
        <w:t xml:space="preserve">experiment with </w:t>
      </w:r>
      <w:r w:rsidR="000D1ACE">
        <w:rPr>
          <w:rFonts w:asciiTheme="majorBidi" w:hAnsiTheme="majorBidi" w:cstheme="majorBidi"/>
        </w:rPr>
        <w:t xml:space="preserve">L2 </w:t>
      </w:r>
      <w:r w:rsidR="00996B06">
        <w:rPr>
          <w:rFonts w:asciiTheme="majorBidi" w:hAnsiTheme="majorBidi" w:cstheme="majorBidi"/>
        </w:rPr>
        <w:t>regular</w:t>
      </w:r>
      <w:r w:rsidR="006973C9">
        <w:rPr>
          <w:rFonts w:asciiTheme="majorBidi" w:hAnsiTheme="majorBidi" w:cstheme="majorBidi"/>
        </w:rPr>
        <w:t xml:space="preserve">ization </w:t>
      </w:r>
      <w:r w:rsidR="2080512A" w:rsidRPr="2080512A">
        <w:rPr>
          <w:rFonts w:asciiTheme="majorBidi" w:hAnsiTheme="majorBidi" w:cstheme="majorBidi"/>
        </w:rPr>
        <w:t xml:space="preserve">on our linear regression model </w:t>
      </w:r>
      <w:r w:rsidR="00C66C2F">
        <w:rPr>
          <w:rFonts w:asciiTheme="majorBidi" w:hAnsiTheme="majorBidi" w:cstheme="majorBidi"/>
        </w:rPr>
        <w:t>as we know</w:t>
      </w:r>
      <w:r w:rsidR="00D67D2A">
        <w:rPr>
          <w:rFonts w:asciiTheme="majorBidi" w:hAnsiTheme="majorBidi" w:cstheme="majorBidi"/>
        </w:rPr>
        <w:t xml:space="preserve"> that </w:t>
      </w:r>
      <w:r w:rsidR="2080512A" w:rsidRPr="2080512A">
        <w:rPr>
          <w:rFonts w:asciiTheme="majorBidi" w:hAnsiTheme="majorBidi" w:cstheme="majorBidi"/>
        </w:rPr>
        <w:t>this technique makes the values of a model’s</w:t>
      </w:r>
      <w:r w:rsidR="1D05B6E3" w:rsidRPr="1D05B6E3">
        <w:rPr>
          <w:rFonts w:asciiTheme="majorBidi" w:hAnsiTheme="majorBidi" w:cstheme="majorBidi"/>
        </w:rPr>
        <w:t xml:space="preserve"> weights</w:t>
      </w:r>
      <w:r w:rsidR="2080512A" w:rsidRPr="2080512A">
        <w:rPr>
          <w:rFonts w:asciiTheme="majorBidi" w:hAnsiTheme="majorBidi" w:cstheme="majorBidi"/>
        </w:rPr>
        <w:t xml:space="preserve"> smaller.</w:t>
      </w:r>
      <w:r w:rsidR="1D05B6E3" w:rsidRPr="1D05B6E3">
        <w:rPr>
          <w:rFonts w:asciiTheme="majorBidi" w:hAnsiTheme="majorBidi" w:cstheme="majorBidi"/>
        </w:rPr>
        <w:t xml:space="preserve"> </w:t>
      </w:r>
      <w:r w:rsidR="1D05B6E3" w:rsidRPr="1D05B6E3">
        <w:rPr>
          <w:rFonts w:ascii="Times New Roman" w:hAnsi="Times New Roman" w:cs="Times New Roman"/>
        </w:rPr>
        <w:t>The following experiment is run with the function “runRegularizationExperiment”</w:t>
      </w:r>
      <w:r w:rsidR="003E388D">
        <w:rPr>
          <w:rFonts w:ascii="Times New Roman" w:hAnsi="Times New Roman" w:cs="Times New Roman"/>
        </w:rPr>
        <w:t xml:space="preserve">, and the </w:t>
      </w:r>
      <w:r w:rsidR="00E40EC2">
        <w:rPr>
          <w:rFonts w:ascii="Times New Roman" w:hAnsi="Times New Roman" w:cs="Times New Roman"/>
        </w:rPr>
        <w:t xml:space="preserve">regenerated </w:t>
      </w:r>
      <w:r w:rsidR="003E388D">
        <w:rPr>
          <w:rFonts w:ascii="Times New Roman" w:hAnsi="Times New Roman" w:cs="Times New Roman"/>
        </w:rPr>
        <w:t xml:space="preserve">new weights </w:t>
      </w:r>
      <w:r w:rsidR="00E40EC2">
        <w:rPr>
          <w:rFonts w:ascii="Times New Roman" w:hAnsi="Times New Roman" w:cs="Times New Roman"/>
          <w:i/>
          <w:iCs/>
        </w:rPr>
        <w:t>w</w:t>
      </w:r>
      <w:r w:rsidR="00E40EC2" w:rsidRPr="00AC5FC4">
        <w:rPr>
          <w:rFonts w:ascii="Times New Roman" w:hAnsi="Times New Roman" w:cs="Times New Roman"/>
          <w:i/>
          <w:iCs/>
          <w:vertAlign w:val="subscript"/>
        </w:rPr>
        <w:t>1</w:t>
      </w:r>
      <w:r w:rsidR="00E40EC2">
        <w:rPr>
          <w:rFonts w:ascii="Times New Roman" w:hAnsi="Times New Roman" w:cs="Times New Roman"/>
          <w:i/>
          <w:iCs/>
        </w:rPr>
        <w:t>, w</w:t>
      </w:r>
      <w:r w:rsidR="00E40EC2" w:rsidRPr="00AC5FC4">
        <w:rPr>
          <w:rFonts w:ascii="Times New Roman" w:hAnsi="Times New Roman" w:cs="Times New Roman"/>
          <w:i/>
          <w:iCs/>
          <w:vertAlign w:val="subscript"/>
        </w:rPr>
        <w:t>2</w:t>
      </w:r>
      <w:r w:rsidR="00E40EC2">
        <w:rPr>
          <w:rFonts w:ascii="Times New Roman" w:hAnsi="Times New Roman" w:cs="Times New Roman"/>
          <w:i/>
          <w:iCs/>
        </w:rPr>
        <w:t xml:space="preserve"> </w:t>
      </w:r>
      <w:r w:rsidR="003E388D">
        <w:rPr>
          <w:rFonts w:ascii="Times New Roman" w:hAnsi="Times New Roman" w:cs="Times New Roman"/>
        </w:rPr>
        <w:t xml:space="preserve">are </w:t>
      </w:r>
      <w:r w:rsidR="50956415" w:rsidRPr="50956415">
        <w:rPr>
          <w:rFonts w:ascii="Times New Roman" w:hAnsi="Times New Roman" w:cs="Times New Roman"/>
        </w:rPr>
        <w:t>demonstrated</w:t>
      </w:r>
      <w:r w:rsidR="003E388D">
        <w:rPr>
          <w:rFonts w:ascii="Times New Roman" w:hAnsi="Times New Roman" w:cs="Times New Roman"/>
        </w:rPr>
        <w:t xml:space="preserve"> below:</w:t>
      </w:r>
    </w:p>
    <w:tbl>
      <w:tblPr>
        <w:tblStyle w:val="TableGrid"/>
        <w:tblpPr w:leftFromText="180" w:rightFromText="180" w:vertAnchor="text" w:horzAnchor="margin" w:tblpXSpec="right" w:tblpY="154"/>
        <w:tblW w:w="0" w:type="auto"/>
        <w:tblLook w:val="06A0" w:firstRow="1" w:lastRow="0" w:firstColumn="1" w:lastColumn="0" w:noHBand="1" w:noVBand="1"/>
      </w:tblPr>
      <w:tblGrid>
        <w:gridCol w:w="1830"/>
        <w:gridCol w:w="1995"/>
        <w:gridCol w:w="1950"/>
      </w:tblGrid>
      <w:tr w:rsidR="00B50E9D" w14:paraId="333D1BC9" w14:textId="77777777" w:rsidTr="00B50E9D">
        <w:trPr>
          <w:trHeight w:val="300"/>
        </w:trPr>
        <w:tc>
          <w:tcPr>
            <w:tcW w:w="1830" w:type="dxa"/>
            <w:shd w:val="clear" w:color="auto" w:fill="E7E6E6" w:themeFill="background2"/>
          </w:tcPr>
          <w:p w14:paraId="591D952A" w14:textId="77777777" w:rsidR="00B50E9D" w:rsidRDefault="00B50E9D" w:rsidP="00B50E9D">
            <w:pPr>
              <w:rPr>
                <w:rFonts w:asciiTheme="majorBidi" w:hAnsiTheme="majorBidi" w:cstheme="majorBidi"/>
                <w:b/>
                <w:bCs/>
                <w:sz w:val="20"/>
                <w:szCs w:val="20"/>
              </w:rPr>
            </w:pPr>
            <w:r w:rsidRPr="22025C4A">
              <w:rPr>
                <w:rFonts w:asciiTheme="majorBidi" w:hAnsiTheme="majorBidi" w:cstheme="majorBidi"/>
                <w:b/>
                <w:bCs/>
                <w:sz w:val="20"/>
                <w:szCs w:val="20"/>
              </w:rPr>
              <w:t>L2 Regularization Strength</w:t>
            </w:r>
          </w:p>
        </w:tc>
        <w:tc>
          <w:tcPr>
            <w:tcW w:w="1995" w:type="dxa"/>
            <w:shd w:val="clear" w:color="auto" w:fill="E7E6E6" w:themeFill="background2"/>
          </w:tcPr>
          <w:p w14:paraId="5EF048A5" w14:textId="77777777" w:rsidR="00B50E9D" w:rsidRDefault="00B50E9D" w:rsidP="00B50E9D">
            <w:pPr>
              <w:rPr>
                <w:rFonts w:asciiTheme="majorBidi" w:hAnsiTheme="majorBidi" w:cstheme="majorBidi"/>
                <w:b/>
                <w:bCs/>
                <w:sz w:val="20"/>
                <w:szCs w:val="20"/>
              </w:rPr>
            </w:pPr>
            <w:r w:rsidRPr="22025C4A">
              <w:rPr>
                <w:rFonts w:asciiTheme="majorBidi" w:hAnsiTheme="majorBidi" w:cstheme="majorBidi"/>
                <w:b/>
                <w:bCs/>
                <w:sz w:val="20"/>
                <w:szCs w:val="20"/>
              </w:rPr>
              <w:t>MSE on train set</w:t>
            </w:r>
          </w:p>
        </w:tc>
        <w:tc>
          <w:tcPr>
            <w:tcW w:w="1950" w:type="dxa"/>
            <w:shd w:val="clear" w:color="auto" w:fill="E7E6E6" w:themeFill="background2"/>
          </w:tcPr>
          <w:p w14:paraId="431FBA5B" w14:textId="77777777" w:rsidR="00B50E9D" w:rsidRDefault="00B50E9D" w:rsidP="00B50E9D">
            <w:pPr>
              <w:rPr>
                <w:rFonts w:asciiTheme="majorBidi" w:hAnsiTheme="majorBidi" w:cstheme="majorBidi"/>
                <w:b/>
                <w:bCs/>
                <w:sz w:val="20"/>
                <w:szCs w:val="20"/>
              </w:rPr>
            </w:pPr>
            <w:r w:rsidRPr="22025C4A">
              <w:rPr>
                <w:rFonts w:asciiTheme="majorBidi" w:hAnsiTheme="majorBidi" w:cstheme="majorBidi"/>
                <w:b/>
                <w:bCs/>
                <w:sz w:val="20"/>
                <w:szCs w:val="20"/>
              </w:rPr>
              <w:t>MSE on test set</w:t>
            </w:r>
          </w:p>
        </w:tc>
      </w:tr>
      <w:tr w:rsidR="00B50E9D" w14:paraId="59FCB5F0" w14:textId="77777777" w:rsidTr="00B50E9D">
        <w:trPr>
          <w:trHeight w:val="300"/>
        </w:trPr>
        <w:tc>
          <w:tcPr>
            <w:tcW w:w="1830" w:type="dxa"/>
          </w:tcPr>
          <w:p w14:paraId="4A5FC8FB" w14:textId="77777777" w:rsidR="00B50E9D" w:rsidRDefault="00B50E9D" w:rsidP="00B50E9D">
            <w:pPr>
              <w:rPr>
                <w:rFonts w:asciiTheme="majorBidi" w:hAnsiTheme="majorBidi" w:cstheme="majorBidi"/>
                <w:sz w:val="20"/>
                <w:szCs w:val="20"/>
              </w:rPr>
            </w:pPr>
            <w:r w:rsidRPr="22025C4A">
              <w:rPr>
                <w:rFonts w:asciiTheme="majorBidi" w:hAnsiTheme="majorBidi" w:cstheme="majorBidi"/>
                <w:sz w:val="20"/>
                <w:szCs w:val="20"/>
              </w:rPr>
              <w:t>0.1</w:t>
            </w:r>
          </w:p>
        </w:tc>
        <w:tc>
          <w:tcPr>
            <w:tcW w:w="1995" w:type="dxa"/>
          </w:tcPr>
          <w:p w14:paraId="57AE32A7" w14:textId="77777777" w:rsidR="00B50E9D" w:rsidRDefault="00B50E9D" w:rsidP="00B50E9D">
            <w:pPr>
              <w:rPr>
                <w:rFonts w:asciiTheme="majorBidi" w:hAnsiTheme="majorBidi" w:cstheme="majorBidi"/>
                <w:sz w:val="20"/>
                <w:szCs w:val="20"/>
              </w:rPr>
            </w:pPr>
            <w:r w:rsidRPr="22025C4A">
              <w:rPr>
                <w:rFonts w:asciiTheme="majorBidi" w:hAnsiTheme="majorBidi" w:cstheme="majorBidi"/>
                <w:sz w:val="20"/>
                <w:szCs w:val="20"/>
              </w:rPr>
              <w:t>8.2175173572105</w:t>
            </w:r>
          </w:p>
        </w:tc>
        <w:tc>
          <w:tcPr>
            <w:tcW w:w="1950" w:type="dxa"/>
          </w:tcPr>
          <w:p w14:paraId="50DA18F8" w14:textId="77777777" w:rsidR="00B50E9D" w:rsidRDefault="00B50E9D" w:rsidP="00B50E9D">
            <w:r w:rsidRPr="22025C4A">
              <w:rPr>
                <w:rFonts w:asciiTheme="majorBidi" w:hAnsiTheme="majorBidi" w:cstheme="majorBidi"/>
                <w:sz w:val="20"/>
                <w:szCs w:val="20"/>
              </w:rPr>
              <w:t>8.9398176949261</w:t>
            </w:r>
          </w:p>
        </w:tc>
      </w:tr>
      <w:tr w:rsidR="00B50E9D" w14:paraId="1263984E" w14:textId="77777777" w:rsidTr="00B50E9D">
        <w:trPr>
          <w:trHeight w:val="300"/>
        </w:trPr>
        <w:tc>
          <w:tcPr>
            <w:tcW w:w="1830" w:type="dxa"/>
          </w:tcPr>
          <w:p w14:paraId="4EDC9BD7" w14:textId="77777777" w:rsidR="00B50E9D" w:rsidRDefault="00B50E9D" w:rsidP="00B50E9D">
            <w:pPr>
              <w:rPr>
                <w:rFonts w:asciiTheme="majorBidi" w:hAnsiTheme="majorBidi" w:cstheme="majorBidi"/>
                <w:sz w:val="20"/>
                <w:szCs w:val="20"/>
              </w:rPr>
            </w:pPr>
            <w:r w:rsidRPr="22025C4A">
              <w:rPr>
                <w:rFonts w:asciiTheme="majorBidi" w:hAnsiTheme="majorBidi" w:cstheme="majorBidi"/>
                <w:sz w:val="20"/>
                <w:szCs w:val="20"/>
              </w:rPr>
              <w:t>1.0</w:t>
            </w:r>
          </w:p>
        </w:tc>
        <w:tc>
          <w:tcPr>
            <w:tcW w:w="1995" w:type="dxa"/>
          </w:tcPr>
          <w:p w14:paraId="00537747" w14:textId="77777777" w:rsidR="00B50E9D" w:rsidRDefault="00B50E9D" w:rsidP="00B50E9D">
            <w:pPr>
              <w:rPr>
                <w:rFonts w:asciiTheme="majorBidi" w:hAnsiTheme="majorBidi" w:cstheme="majorBidi"/>
                <w:sz w:val="20"/>
                <w:szCs w:val="20"/>
              </w:rPr>
            </w:pPr>
            <w:r w:rsidRPr="22025C4A">
              <w:rPr>
                <w:rFonts w:asciiTheme="majorBidi" w:hAnsiTheme="majorBidi" w:cstheme="majorBidi"/>
                <w:sz w:val="20"/>
                <w:szCs w:val="20"/>
              </w:rPr>
              <w:t>8.234234530159764</w:t>
            </w:r>
          </w:p>
        </w:tc>
        <w:tc>
          <w:tcPr>
            <w:tcW w:w="1950" w:type="dxa"/>
          </w:tcPr>
          <w:p w14:paraId="1D138F0D" w14:textId="77777777" w:rsidR="00B50E9D" w:rsidRDefault="00B50E9D" w:rsidP="00B50E9D">
            <w:pPr>
              <w:rPr>
                <w:rFonts w:asciiTheme="majorBidi" w:hAnsiTheme="majorBidi" w:cstheme="majorBidi"/>
                <w:sz w:val="20"/>
                <w:szCs w:val="20"/>
              </w:rPr>
            </w:pPr>
            <w:r w:rsidRPr="22025C4A">
              <w:rPr>
                <w:rFonts w:asciiTheme="majorBidi" w:hAnsiTheme="majorBidi" w:cstheme="majorBidi"/>
                <w:sz w:val="20"/>
                <w:szCs w:val="20"/>
              </w:rPr>
              <w:t>8.95998743656291</w:t>
            </w:r>
          </w:p>
        </w:tc>
      </w:tr>
      <w:tr w:rsidR="00B50E9D" w14:paraId="67D9F4D6" w14:textId="77777777" w:rsidTr="00B50E9D">
        <w:trPr>
          <w:trHeight w:val="300"/>
        </w:trPr>
        <w:tc>
          <w:tcPr>
            <w:tcW w:w="1830" w:type="dxa"/>
          </w:tcPr>
          <w:p w14:paraId="11D69B24" w14:textId="77777777" w:rsidR="00B50E9D" w:rsidRDefault="00B50E9D" w:rsidP="00B50E9D">
            <w:pPr>
              <w:rPr>
                <w:rFonts w:asciiTheme="majorBidi" w:hAnsiTheme="majorBidi" w:cstheme="majorBidi"/>
                <w:sz w:val="20"/>
                <w:szCs w:val="20"/>
              </w:rPr>
            </w:pPr>
            <w:r w:rsidRPr="22025C4A">
              <w:rPr>
                <w:rFonts w:asciiTheme="majorBidi" w:hAnsiTheme="majorBidi" w:cstheme="majorBidi"/>
                <w:sz w:val="20"/>
                <w:szCs w:val="20"/>
              </w:rPr>
              <w:t>10</w:t>
            </w:r>
          </w:p>
        </w:tc>
        <w:tc>
          <w:tcPr>
            <w:tcW w:w="1995" w:type="dxa"/>
          </w:tcPr>
          <w:p w14:paraId="710A6D65" w14:textId="77777777" w:rsidR="00B50E9D" w:rsidRDefault="00B50E9D" w:rsidP="00B50E9D">
            <w:pPr>
              <w:rPr>
                <w:rFonts w:asciiTheme="majorBidi" w:hAnsiTheme="majorBidi" w:cstheme="majorBidi"/>
                <w:sz w:val="20"/>
                <w:szCs w:val="20"/>
              </w:rPr>
            </w:pPr>
            <w:r w:rsidRPr="22025C4A">
              <w:rPr>
                <w:rFonts w:asciiTheme="majorBidi" w:hAnsiTheme="majorBidi" w:cstheme="majorBidi"/>
                <w:sz w:val="20"/>
                <w:szCs w:val="20"/>
              </w:rPr>
              <w:t>8.668474454743063</w:t>
            </w:r>
          </w:p>
        </w:tc>
        <w:tc>
          <w:tcPr>
            <w:tcW w:w="1950" w:type="dxa"/>
          </w:tcPr>
          <w:p w14:paraId="3813BA2C" w14:textId="77777777" w:rsidR="00B50E9D" w:rsidRDefault="00B50E9D" w:rsidP="00B50E9D">
            <w:pPr>
              <w:rPr>
                <w:rFonts w:asciiTheme="majorBidi" w:hAnsiTheme="majorBidi" w:cstheme="majorBidi"/>
                <w:sz w:val="20"/>
                <w:szCs w:val="20"/>
              </w:rPr>
            </w:pPr>
            <w:r w:rsidRPr="22025C4A">
              <w:rPr>
                <w:rFonts w:asciiTheme="majorBidi" w:hAnsiTheme="majorBidi" w:cstheme="majorBidi"/>
                <w:sz w:val="20"/>
                <w:szCs w:val="20"/>
              </w:rPr>
              <w:t>9.381323949775089</w:t>
            </w:r>
          </w:p>
        </w:tc>
      </w:tr>
    </w:tbl>
    <w:p w14:paraId="374EC161" w14:textId="1D638F2F" w:rsidR="2723EA6F" w:rsidRPr="00A24066" w:rsidRDefault="00B50E9D" w:rsidP="00AC38A8">
      <w:pPr>
        <w:spacing w:after="120" w:line="240" w:lineRule="auto"/>
      </w:pPr>
      <w:r>
        <w:rPr>
          <w:noProof/>
        </w:rPr>
        <w:drawing>
          <wp:inline distT="0" distB="0" distL="0" distR="0" wp14:anchorId="67F39614" wp14:editId="62CE1A6F">
            <wp:extent cx="1854200" cy="1122045"/>
            <wp:effectExtent l="0" t="0" r="0" b="0"/>
            <wp:docPr id="962001845" name="Picture 96200184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01845" name="Picture 965526376" descr="Table&#10;&#10;Description automatically generated with medium confidence"/>
                    <pic:cNvPicPr/>
                  </pic:nvPicPr>
                  <pic:blipFill rotWithShape="1">
                    <a:blip r:embed="rId32" cstate="print">
                      <a:extLst>
                        <a:ext uri="{28A0092B-C50C-407E-A947-70E740481C1C}">
                          <a14:useLocalDpi xmlns:a14="http://schemas.microsoft.com/office/drawing/2010/main" val="0"/>
                        </a:ext>
                      </a:extLst>
                    </a:blip>
                    <a:srcRect r="9111"/>
                    <a:stretch/>
                  </pic:blipFill>
                  <pic:spPr bwMode="auto">
                    <a:xfrm>
                      <a:off x="0" y="0"/>
                      <a:ext cx="1924019" cy="1164295"/>
                    </a:xfrm>
                    <a:prstGeom prst="rect">
                      <a:avLst/>
                    </a:prstGeom>
                    <a:ln>
                      <a:noFill/>
                    </a:ln>
                    <a:extLst>
                      <a:ext uri="{53640926-AAD7-44D8-BBD7-CCE9431645EC}">
                        <a14:shadowObscured xmlns:a14="http://schemas.microsoft.com/office/drawing/2010/main"/>
                      </a:ext>
                    </a:extLst>
                  </pic:spPr>
                </pic:pic>
              </a:graphicData>
            </a:graphic>
          </wp:inline>
        </w:drawing>
      </w:r>
    </w:p>
    <w:p w14:paraId="76E70B1E" w14:textId="6D076C5A" w:rsidR="2723EA6F" w:rsidRDefault="4BA2D3D9" w:rsidP="4BA2D3D9">
      <w:pPr>
        <w:spacing w:line="240" w:lineRule="auto"/>
        <w:rPr>
          <w:rFonts w:asciiTheme="majorBidi" w:hAnsiTheme="majorBidi" w:cstheme="majorBidi"/>
          <w:b/>
          <w:bCs/>
          <w:i/>
          <w:iCs/>
        </w:rPr>
      </w:pPr>
      <w:r w:rsidRPr="4BA2D3D9">
        <w:rPr>
          <w:rFonts w:ascii="Times New Roman" w:eastAsia="Times New Roman" w:hAnsi="Times New Roman" w:cs="Times New Roman"/>
        </w:rPr>
        <w:t xml:space="preserve">The conclusion of this experiment is that L2 regularization for this dataset is effective, as our MSEs are much lower than the MSEs recorded on analytical linear regression. We can see that it also </w:t>
      </w:r>
      <w:r w:rsidR="65F57D90" w:rsidRPr="65F57D90">
        <w:rPr>
          <w:rFonts w:ascii="Times New Roman" w:eastAsia="Times New Roman" w:hAnsi="Times New Roman" w:cs="Times New Roman"/>
        </w:rPr>
        <w:t>influenced</w:t>
      </w:r>
      <w:r w:rsidRPr="4BA2D3D9">
        <w:rPr>
          <w:rFonts w:ascii="Times New Roman" w:eastAsia="Times New Roman" w:hAnsi="Times New Roman" w:cs="Times New Roman"/>
        </w:rPr>
        <w:t xml:space="preserve"> the weights, as </w:t>
      </w:r>
      <w:r w:rsidR="20EC8A6B" w:rsidRPr="20EC8A6B">
        <w:rPr>
          <w:rFonts w:ascii="Times New Roman" w:eastAsia="Times New Roman" w:hAnsi="Times New Roman" w:cs="Times New Roman"/>
        </w:rPr>
        <w:t xml:space="preserve">they are </w:t>
      </w:r>
      <w:r w:rsidR="6AEEFBC9" w:rsidRPr="6AEEFBC9">
        <w:rPr>
          <w:rFonts w:ascii="Times New Roman" w:eastAsia="Times New Roman" w:hAnsi="Times New Roman" w:cs="Times New Roman"/>
        </w:rPr>
        <w:t xml:space="preserve">smaller than those </w:t>
      </w:r>
      <w:r w:rsidR="783753E6" w:rsidRPr="783753E6">
        <w:rPr>
          <w:rFonts w:ascii="Times New Roman" w:eastAsia="Times New Roman" w:hAnsi="Times New Roman" w:cs="Times New Roman"/>
        </w:rPr>
        <w:t>produced by</w:t>
      </w:r>
      <w:r w:rsidR="6AEEFBC9" w:rsidRPr="6AEEFBC9">
        <w:rPr>
          <w:rFonts w:ascii="Times New Roman" w:eastAsia="Times New Roman" w:hAnsi="Times New Roman" w:cs="Times New Roman"/>
        </w:rPr>
        <w:t xml:space="preserve"> analytical linear</w:t>
      </w:r>
      <w:r w:rsidR="783753E6" w:rsidRPr="783753E6">
        <w:rPr>
          <w:rFonts w:ascii="Times New Roman" w:eastAsia="Times New Roman" w:hAnsi="Times New Roman" w:cs="Times New Roman"/>
        </w:rPr>
        <w:t xml:space="preserve"> regression.</w:t>
      </w:r>
    </w:p>
    <w:p w14:paraId="53801CBA" w14:textId="2C750868" w:rsidR="2723EA6F" w:rsidRDefault="1D05B6E3" w:rsidP="2723EA6F">
      <w:pPr>
        <w:spacing w:line="240" w:lineRule="auto"/>
        <w:rPr>
          <w:rFonts w:asciiTheme="majorBidi" w:hAnsiTheme="majorBidi" w:cstheme="majorBidi"/>
          <w:b/>
          <w:bCs/>
          <w:i/>
          <w:iCs/>
        </w:rPr>
      </w:pPr>
      <w:r w:rsidRPr="4BA2D3D9">
        <w:rPr>
          <w:rFonts w:asciiTheme="majorBidi" w:hAnsiTheme="majorBidi" w:cstheme="majorBidi"/>
          <w:b/>
          <w:bCs/>
          <w:i/>
          <w:iCs/>
        </w:rPr>
        <w:t>9.</w:t>
      </w:r>
      <w:r w:rsidR="2723EA6F" w:rsidRPr="2723EA6F">
        <w:rPr>
          <w:rFonts w:asciiTheme="majorBidi" w:hAnsiTheme="majorBidi" w:cstheme="majorBidi"/>
          <w:b/>
          <w:bCs/>
          <w:i/>
          <w:iCs/>
        </w:rPr>
        <w:t xml:space="preserve"> </w:t>
      </w:r>
      <w:r w:rsidR="50375736" w:rsidRPr="50375736">
        <w:rPr>
          <w:rFonts w:asciiTheme="majorBidi" w:hAnsiTheme="majorBidi" w:cstheme="majorBidi"/>
          <w:b/>
          <w:bCs/>
          <w:i/>
          <w:iCs/>
        </w:rPr>
        <w:t>Data with non</w:t>
      </w:r>
      <w:r w:rsidR="714416B6" w:rsidRPr="714416B6">
        <w:rPr>
          <w:rFonts w:asciiTheme="majorBidi" w:hAnsiTheme="majorBidi" w:cstheme="majorBidi"/>
          <w:b/>
          <w:bCs/>
          <w:i/>
          <w:iCs/>
        </w:rPr>
        <w:t>-linear bases</w:t>
      </w:r>
    </w:p>
    <w:p w14:paraId="428ECAC4" w14:textId="28FC28D1" w:rsidR="00BD4AF3" w:rsidRPr="00BD4AF3" w:rsidRDefault="48FAAD85" w:rsidP="0295B6EA">
      <w:pPr>
        <w:spacing w:line="240" w:lineRule="auto"/>
        <w:rPr>
          <w:rFonts w:ascii="Times New Roman" w:eastAsia="Times New Roman" w:hAnsi="Times New Roman" w:cs="Times New Roman"/>
          <w:noProof/>
          <w:color w:val="000000" w:themeColor="text1"/>
        </w:rPr>
      </w:pPr>
      <w:r w:rsidRPr="48FAAD85">
        <w:rPr>
          <w:rFonts w:ascii="Times New Roman" w:eastAsia="Times New Roman" w:hAnsi="Times New Roman" w:cs="Times New Roman"/>
          <w:noProof/>
          <w:color w:val="000000" w:themeColor="text1"/>
        </w:rPr>
        <w:t xml:space="preserve">We </w:t>
      </w:r>
      <w:r w:rsidR="00BF43A8">
        <w:rPr>
          <w:rFonts w:ascii="Times New Roman" w:eastAsia="Times New Roman" w:hAnsi="Times New Roman" w:cs="Times New Roman"/>
          <w:noProof/>
          <w:color w:val="000000" w:themeColor="text1"/>
        </w:rPr>
        <w:t xml:space="preserve">were also curious </w:t>
      </w:r>
      <w:r w:rsidR="00B44C85">
        <w:rPr>
          <w:rFonts w:ascii="Times New Roman" w:eastAsia="Times New Roman" w:hAnsi="Times New Roman" w:cs="Times New Roman"/>
          <w:noProof/>
          <w:color w:val="000000" w:themeColor="text1"/>
        </w:rPr>
        <w:t xml:space="preserve">about </w:t>
      </w:r>
      <w:r w:rsidR="5B42486D" w:rsidRPr="5B42486D">
        <w:rPr>
          <w:rFonts w:ascii="Times New Roman" w:eastAsia="Times New Roman" w:hAnsi="Times New Roman" w:cs="Times New Roman"/>
          <w:noProof/>
          <w:color w:val="000000" w:themeColor="text1"/>
        </w:rPr>
        <w:t>adding</w:t>
      </w:r>
      <w:r w:rsidR="00B44C85">
        <w:rPr>
          <w:rFonts w:ascii="Times New Roman" w:eastAsia="Times New Roman" w:hAnsi="Times New Roman" w:cs="Times New Roman"/>
          <w:noProof/>
          <w:color w:val="000000" w:themeColor="text1"/>
        </w:rPr>
        <w:t xml:space="preserve"> non-linear</w:t>
      </w:r>
      <w:r w:rsidR="1319ADF3" w:rsidRPr="1319ADF3">
        <w:rPr>
          <w:rFonts w:ascii="Times New Roman" w:eastAsia="Times New Roman" w:hAnsi="Times New Roman" w:cs="Times New Roman"/>
          <w:noProof/>
          <w:color w:val="000000" w:themeColor="text1"/>
        </w:rPr>
        <w:t xml:space="preserve"> bases to</w:t>
      </w:r>
      <w:r w:rsidR="366BC3FA" w:rsidRPr="366BC3FA">
        <w:rPr>
          <w:rFonts w:ascii="Times New Roman" w:eastAsia="Times New Roman" w:hAnsi="Times New Roman" w:cs="Times New Roman"/>
          <w:noProof/>
          <w:color w:val="000000" w:themeColor="text1"/>
        </w:rPr>
        <w:t xml:space="preserve"> our</w:t>
      </w:r>
      <w:r w:rsidR="00B44C85">
        <w:rPr>
          <w:rFonts w:ascii="Times New Roman" w:eastAsia="Times New Roman" w:hAnsi="Times New Roman" w:cs="Times New Roman"/>
          <w:noProof/>
          <w:color w:val="000000" w:themeColor="text1"/>
        </w:rPr>
        <w:t xml:space="preserve"> model</w:t>
      </w:r>
      <w:r w:rsidR="0059274E">
        <w:rPr>
          <w:rFonts w:ascii="Times New Roman" w:eastAsia="Times New Roman" w:hAnsi="Times New Roman" w:cs="Times New Roman"/>
          <w:noProof/>
          <w:color w:val="000000" w:themeColor="text1"/>
        </w:rPr>
        <w:t>s</w:t>
      </w:r>
      <w:r w:rsidR="003D4D52">
        <w:rPr>
          <w:rFonts w:ascii="Times New Roman" w:eastAsia="Times New Roman" w:hAnsi="Times New Roman" w:cs="Times New Roman"/>
          <w:noProof/>
          <w:color w:val="000000" w:themeColor="text1"/>
        </w:rPr>
        <w:t xml:space="preserve">, </w:t>
      </w:r>
      <w:r w:rsidR="008D2E87">
        <w:rPr>
          <w:rFonts w:ascii="Times New Roman" w:eastAsia="Times New Roman" w:hAnsi="Times New Roman" w:cs="Times New Roman"/>
          <w:noProof/>
          <w:color w:val="000000" w:themeColor="text1"/>
        </w:rPr>
        <w:t>in order to</w:t>
      </w:r>
      <w:r w:rsidR="0084076A">
        <w:rPr>
          <w:rFonts w:ascii="Times New Roman" w:eastAsia="Times New Roman" w:hAnsi="Times New Roman" w:cs="Times New Roman"/>
          <w:noProof/>
          <w:color w:val="000000" w:themeColor="text1"/>
        </w:rPr>
        <w:t xml:space="preserve"> understand how</w:t>
      </w:r>
      <w:r w:rsidRPr="48FAAD85">
        <w:rPr>
          <w:rFonts w:ascii="Times New Roman" w:eastAsia="Times New Roman" w:hAnsi="Times New Roman" w:cs="Times New Roman"/>
          <w:noProof/>
          <w:color w:val="000000" w:themeColor="text1"/>
        </w:rPr>
        <w:t xml:space="preserve"> the</w:t>
      </w:r>
      <w:r w:rsidR="00262179">
        <w:rPr>
          <w:rFonts w:ascii="Times New Roman" w:eastAsia="Times New Roman" w:hAnsi="Times New Roman" w:cs="Times New Roman"/>
          <w:noProof/>
          <w:color w:val="000000" w:themeColor="text1"/>
        </w:rPr>
        <w:t xml:space="preserve">y </w:t>
      </w:r>
      <w:r w:rsidRPr="48FAAD85">
        <w:rPr>
          <w:rFonts w:ascii="Times New Roman" w:eastAsia="Times New Roman" w:hAnsi="Times New Roman" w:cs="Times New Roman"/>
          <w:noProof/>
          <w:color w:val="000000" w:themeColor="text1"/>
        </w:rPr>
        <w:t>would perform if we assume</w:t>
      </w:r>
      <w:r w:rsidR="00335B1B">
        <w:rPr>
          <w:rFonts w:ascii="Times New Roman" w:eastAsia="Times New Roman" w:hAnsi="Times New Roman" w:cs="Times New Roman"/>
          <w:noProof/>
          <w:color w:val="000000" w:themeColor="text1"/>
        </w:rPr>
        <w:t>d</w:t>
      </w:r>
      <w:r w:rsidRPr="48FAAD85">
        <w:rPr>
          <w:rFonts w:ascii="Times New Roman" w:eastAsia="Times New Roman" w:hAnsi="Times New Roman" w:cs="Times New Roman"/>
          <w:noProof/>
          <w:color w:val="000000" w:themeColor="text1"/>
        </w:rPr>
        <w:t xml:space="preserve"> the data </w:t>
      </w:r>
      <w:r w:rsidR="35C5100B" w:rsidRPr="35C5100B">
        <w:rPr>
          <w:rFonts w:ascii="Times New Roman" w:eastAsia="Times New Roman" w:hAnsi="Times New Roman" w:cs="Times New Roman"/>
          <w:noProof/>
          <w:color w:val="000000" w:themeColor="text1"/>
        </w:rPr>
        <w:t>was distributed in</w:t>
      </w:r>
      <w:r w:rsidR="42D28DFF" w:rsidRPr="42D28DFF">
        <w:rPr>
          <w:rFonts w:ascii="Times New Roman" w:eastAsia="Times New Roman" w:hAnsi="Times New Roman" w:cs="Times New Roman"/>
          <w:noProof/>
          <w:color w:val="000000" w:themeColor="text1"/>
        </w:rPr>
        <w:t xml:space="preserve"> a non-linear pattern. </w:t>
      </w:r>
      <w:r w:rsidR="007B5001">
        <w:rPr>
          <w:rFonts w:ascii="Times New Roman" w:eastAsia="Times New Roman" w:hAnsi="Times New Roman" w:cs="Times New Roman"/>
          <w:noProof/>
          <w:color w:val="000000" w:themeColor="text1"/>
        </w:rPr>
        <w:t>This</w:t>
      </w:r>
      <w:r w:rsidR="42D28DFF" w:rsidRPr="42D28DFF">
        <w:rPr>
          <w:rFonts w:ascii="Times New Roman" w:eastAsia="Times New Roman" w:hAnsi="Times New Roman" w:cs="Times New Roman"/>
          <w:noProof/>
          <w:color w:val="000000" w:themeColor="text1"/>
        </w:rPr>
        <w:t xml:space="preserve"> experiment is run with the function “runNonLinearBasesExperiment”.</w:t>
      </w:r>
      <w:r w:rsidR="066E74AE" w:rsidRPr="066E74AE">
        <w:rPr>
          <w:rFonts w:ascii="Times New Roman" w:eastAsia="Times New Roman" w:hAnsi="Times New Roman" w:cs="Times New Roman"/>
          <w:noProof/>
          <w:color w:val="000000" w:themeColor="text1"/>
        </w:rPr>
        <w:t xml:space="preserve"> </w:t>
      </w:r>
      <w:r w:rsidR="1FF877AD" w:rsidRPr="1FF877AD">
        <w:rPr>
          <w:rFonts w:ascii="Times New Roman" w:eastAsia="Times New Roman" w:hAnsi="Times New Roman" w:cs="Times New Roman"/>
          <w:noProof/>
          <w:color w:val="000000" w:themeColor="text1"/>
        </w:rPr>
        <w:t>As we can see from figure</w:t>
      </w:r>
      <w:r w:rsidR="004E55C2">
        <w:rPr>
          <w:rFonts w:ascii="Times New Roman" w:eastAsia="Times New Roman" w:hAnsi="Times New Roman" w:cs="Times New Roman"/>
          <w:noProof/>
          <w:color w:val="000000" w:themeColor="text1"/>
        </w:rPr>
        <w:t xml:space="preserve"> 9.1</w:t>
      </w:r>
      <w:r w:rsidR="1FF877AD" w:rsidRPr="1FF877AD">
        <w:rPr>
          <w:rFonts w:ascii="Times New Roman" w:eastAsia="Times New Roman" w:hAnsi="Times New Roman" w:cs="Times New Roman"/>
          <w:noProof/>
          <w:color w:val="000000" w:themeColor="text1"/>
        </w:rPr>
        <w:t xml:space="preserve">, we have </w:t>
      </w:r>
      <w:r w:rsidR="00192112">
        <w:rPr>
          <w:rFonts w:ascii="Times New Roman" w:eastAsia="Times New Roman" w:hAnsi="Times New Roman" w:cs="Times New Roman"/>
          <w:noProof/>
          <w:color w:val="000000" w:themeColor="text1"/>
        </w:rPr>
        <w:t xml:space="preserve">small </w:t>
      </w:r>
      <w:r w:rsidR="1FF877AD" w:rsidRPr="1FF877AD">
        <w:rPr>
          <w:rFonts w:ascii="Times New Roman" w:eastAsia="Times New Roman" w:hAnsi="Times New Roman" w:cs="Times New Roman"/>
          <w:noProof/>
          <w:color w:val="000000" w:themeColor="text1"/>
        </w:rPr>
        <w:t>MSE</w:t>
      </w:r>
      <w:r w:rsidR="00192112">
        <w:rPr>
          <w:rFonts w:ascii="Times New Roman" w:eastAsia="Times New Roman" w:hAnsi="Times New Roman" w:cs="Times New Roman"/>
          <w:noProof/>
          <w:color w:val="000000" w:themeColor="text1"/>
        </w:rPr>
        <w:t>s, comparable</w:t>
      </w:r>
      <w:r w:rsidR="00C005E1">
        <w:rPr>
          <w:rFonts w:ascii="Times New Roman" w:eastAsia="Times New Roman" w:hAnsi="Times New Roman" w:cs="Times New Roman"/>
          <w:noProof/>
          <w:color w:val="000000" w:themeColor="text1"/>
        </w:rPr>
        <w:t xml:space="preserve"> to linear</w:t>
      </w:r>
      <w:r w:rsidR="002423DB">
        <w:rPr>
          <w:rFonts w:ascii="Times New Roman" w:eastAsia="Times New Roman" w:hAnsi="Times New Roman" w:cs="Times New Roman"/>
          <w:noProof/>
          <w:color w:val="000000" w:themeColor="text1"/>
        </w:rPr>
        <w:t xml:space="preserve"> regression</w:t>
      </w:r>
      <w:r w:rsidR="00C005E1">
        <w:rPr>
          <w:rFonts w:ascii="Times New Roman" w:eastAsia="Times New Roman" w:hAnsi="Times New Roman" w:cs="Times New Roman"/>
          <w:noProof/>
          <w:color w:val="000000" w:themeColor="text1"/>
        </w:rPr>
        <w:t>,</w:t>
      </w:r>
      <w:r w:rsidR="1FF877AD" w:rsidRPr="1FF877AD">
        <w:rPr>
          <w:rFonts w:ascii="Times New Roman" w:eastAsia="Times New Roman" w:hAnsi="Times New Roman" w:cs="Times New Roman"/>
          <w:noProof/>
          <w:color w:val="000000" w:themeColor="text1"/>
        </w:rPr>
        <w:t xml:space="preserve"> when assuming the data follows a polynomial distribution</w:t>
      </w:r>
      <w:r w:rsidR="00683F4B">
        <w:rPr>
          <w:rFonts w:ascii="Times New Roman" w:eastAsia="Times New Roman" w:hAnsi="Times New Roman" w:cs="Times New Roman"/>
          <w:noProof/>
          <w:color w:val="000000" w:themeColor="text1"/>
        </w:rPr>
        <w:t xml:space="preserve"> with </w:t>
      </w:r>
      <w:r w:rsidR="186E234F" w:rsidRPr="186E234F">
        <w:rPr>
          <w:rFonts w:ascii="Times New Roman" w:eastAsia="Times New Roman" w:hAnsi="Times New Roman" w:cs="Times New Roman"/>
          <w:noProof/>
          <w:color w:val="000000" w:themeColor="text1"/>
        </w:rPr>
        <w:t>k=</w:t>
      </w:r>
      <w:r w:rsidR="00D746B5">
        <w:rPr>
          <w:rFonts w:ascii="Times New Roman" w:eastAsia="Times New Roman" w:hAnsi="Times New Roman" w:cs="Times New Roman"/>
          <w:noProof/>
          <w:color w:val="000000" w:themeColor="text1"/>
        </w:rPr>
        <w:t>2,</w:t>
      </w:r>
      <w:r w:rsidR="4A20CCEA" w:rsidRPr="4A20CCEA">
        <w:rPr>
          <w:rFonts w:ascii="Times New Roman" w:eastAsia="Times New Roman" w:hAnsi="Times New Roman" w:cs="Times New Roman"/>
          <w:noProof/>
          <w:color w:val="000000" w:themeColor="text1"/>
        </w:rPr>
        <w:t xml:space="preserve"> </w:t>
      </w:r>
      <w:r w:rsidR="00D746B5">
        <w:rPr>
          <w:rFonts w:ascii="Times New Roman" w:eastAsia="Times New Roman" w:hAnsi="Times New Roman" w:cs="Times New Roman"/>
          <w:noProof/>
          <w:color w:val="000000" w:themeColor="text1"/>
        </w:rPr>
        <w:t>3 and 4</w:t>
      </w:r>
      <w:r w:rsidR="1FF877AD" w:rsidRPr="1FF877AD">
        <w:rPr>
          <w:rFonts w:ascii="Times New Roman" w:eastAsia="Times New Roman" w:hAnsi="Times New Roman" w:cs="Times New Roman"/>
          <w:noProof/>
          <w:color w:val="000000" w:themeColor="text1"/>
        </w:rPr>
        <w:t xml:space="preserve">, whereas the MSEs are high when assuming the data follows a gaussian or sigmoid distribution. </w:t>
      </w:r>
      <w:r w:rsidR="30779262" w:rsidRPr="30779262">
        <w:rPr>
          <w:rFonts w:ascii="Times New Roman" w:eastAsia="Times New Roman" w:hAnsi="Times New Roman" w:cs="Times New Roman"/>
          <w:noProof/>
          <w:color w:val="000000" w:themeColor="text1"/>
        </w:rPr>
        <w:t xml:space="preserve">We performed the same experiment on the </w:t>
      </w:r>
      <w:r w:rsidR="75145292" w:rsidRPr="75145292">
        <w:rPr>
          <w:rFonts w:ascii="Times New Roman" w:eastAsia="Times New Roman" w:hAnsi="Times New Roman" w:cs="Times New Roman"/>
          <w:noProof/>
          <w:color w:val="000000" w:themeColor="text1"/>
        </w:rPr>
        <w:t>bankruptcy dataset</w:t>
      </w:r>
      <w:r w:rsidR="30779262" w:rsidRPr="30779262">
        <w:rPr>
          <w:rFonts w:ascii="Times New Roman" w:eastAsia="Times New Roman" w:hAnsi="Times New Roman" w:cs="Times New Roman"/>
          <w:noProof/>
          <w:color w:val="000000" w:themeColor="text1"/>
        </w:rPr>
        <w:t>, but found that none of the non-linear bases had any positive impact on performance, so we</w:t>
      </w:r>
      <w:r w:rsidR="00C156E3">
        <w:rPr>
          <w:rFonts w:ascii="Times New Roman" w:eastAsia="Times New Roman" w:hAnsi="Times New Roman" w:cs="Times New Roman"/>
          <w:noProof/>
          <w:color w:val="000000" w:themeColor="text1"/>
        </w:rPr>
        <w:t xml:space="preserve"> hav</w:t>
      </w:r>
      <w:r w:rsidR="30779262" w:rsidRPr="30779262">
        <w:rPr>
          <w:rFonts w:ascii="Times New Roman" w:eastAsia="Times New Roman" w:hAnsi="Times New Roman" w:cs="Times New Roman"/>
          <w:noProof/>
          <w:color w:val="000000" w:themeColor="text1"/>
        </w:rPr>
        <w:t>e omitted the results</w:t>
      </w:r>
      <w:r w:rsidR="00C156E3">
        <w:rPr>
          <w:rFonts w:ascii="Times New Roman" w:eastAsia="Times New Roman" w:hAnsi="Times New Roman" w:cs="Times New Roman"/>
          <w:noProof/>
          <w:color w:val="000000" w:themeColor="text1"/>
        </w:rPr>
        <w:t>.</w:t>
      </w:r>
    </w:p>
    <w:p w14:paraId="632F1318" w14:textId="77777777" w:rsidR="00216685" w:rsidRDefault="00BD4AF3" w:rsidP="00AC38A8">
      <w:pPr>
        <w:spacing w:after="120" w:line="240" w:lineRule="auto"/>
        <w:rPr>
          <w:rFonts w:ascii="Times New Roman" w:eastAsia="Times New Roman" w:hAnsi="Times New Roman" w:cs="Times New Roman"/>
          <w:noProof/>
          <w:color w:val="000000" w:themeColor="text1"/>
        </w:rPr>
      </w:pPr>
      <w:r>
        <w:rPr>
          <w:noProof/>
        </w:rPr>
        <w:drawing>
          <wp:inline distT="0" distB="0" distL="0" distR="0" wp14:anchorId="7F4B2EB6" wp14:editId="6AC9387E">
            <wp:extent cx="2943225" cy="1011734"/>
            <wp:effectExtent l="0" t="0" r="3175" b="4445"/>
            <wp:docPr id="754764271" name="Picture 754764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1936" cy="1014729"/>
                    </a:xfrm>
                    <a:prstGeom prst="rect">
                      <a:avLst/>
                    </a:prstGeom>
                  </pic:spPr>
                </pic:pic>
              </a:graphicData>
            </a:graphic>
          </wp:inline>
        </w:drawing>
      </w:r>
      <w:r>
        <w:rPr>
          <w:noProof/>
        </w:rPr>
        <w:drawing>
          <wp:inline distT="0" distB="0" distL="0" distR="0" wp14:anchorId="73F2C1D0" wp14:editId="4783BF1E">
            <wp:extent cx="2791119" cy="947568"/>
            <wp:effectExtent l="0" t="0" r="0" b="0"/>
            <wp:docPr id="2078294385" name="Picture 2078294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print">
                      <a:extLst>
                        <a:ext uri="{28A0092B-C50C-407E-A947-70E740481C1C}">
                          <a14:useLocalDpi xmlns:a14="http://schemas.microsoft.com/office/drawing/2010/main" val="0"/>
                        </a:ext>
                      </a:extLst>
                    </a:blip>
                    <a:srcRect r="2428"/>
                    <a:stretch/>
                  </pic:blipFill>
                  <pic:spPr bwMode="auto">
                    <a:xfrm>
                      <a:off x="0" y="0"/>
                      <a:ext cx="2791119" cy="947568"/>
                    </a:xfrm>
                    <a:prstGeom prst="rect">
                      <a:avLst/>
                    </a:prstGeom>
                    <a:ln>
                      <a:noFill/>
                    </a:ln>
                    <a:extLst>
                      <a:ext uri="{53640926-AAD7-44D8-BBD7-CCE9431645EC}">
                        <a14:shadowObscured xmlns:a14="http://schemas.microsoft.com/office/drawing/2010/main"/>
                      </a:ext>
                    </a:extLst>
                  </pic:spPr>
                </pic:pic>
              </a:graphicData>
            </a:graphic>
          </wp:inline>
        </w:drawing>
      </w:r>
    </w:p>
    <w:p w14:paraId="498DA65A" w14:textId="3AACDB09" w:rsidR="00F713F7" w:rsidRDefault="00F713F7" w:rsidP="6FD89DD6">
      <w:pPr>
        <w:spacing w:line="240" w:lineRule="auto"/>
        <w:rPr>
          <w:rFonts w:ascii="Times New Roman" w:eastAsia="Times New Roman" w:hAnsi="Times New Roman" w:cs="Times New Roman"/>
          <w:noProof/>
          <w:color w:val="000000" w:themeColor="text1"/>
        </w:rPr>
      </w:pPr>
      <w:r w:rsidRPr="00085105">
        <w:rPr>
          <w:rFonts w:asciiTheme="majorBidi" w:hAnsiTheme="majorBidi" w:cstheme="majorBidi"/>
          <w:b/>
          <w:bCs/>
          <w:noProof/>
          <w:sz w:val="18"/>
          <w:szCs w:val="18"/>
        </w:rPr>
        <w:t>Figure 9.1.</w:t>
      </w:r>
      <w:r>
        <w:rPr>
          <w:rFonts w:asciiTheme="majorBidi" w:hAnsiTheme="majorBidi" w:cstheme="majorBidi"/>
          <w:noProof/>
          <w:sz w:val="18"/>
          <w:szCs w:val="18"/>
        </w:rPr>
        <w:t xml:space="preserve"> Graphs of MSE of Linear Regression Train (a) / Test (b) as a function of data distributions.</w:t>
      </w:r>
    </w:p>
    <w:p w14:paraId="2A182925" w14:textId="59FBF02C" w:rsidR="00BD4AF3" w:rsidRPr="00B84D5C" w:rsidRDefault="00A6646F" w:rsidP="00246626">
      <w:pPr>
        <w:pStyle w:val="ListParagraph"/>
        <w:numPr>
          <w:ilvl w:val="0"/>
          <w:numId w:val="14"/>
        </w:numPr>
        <w:spacing w:line="240" w:lineRule="auto"/>
        <w:rPr>
          <w:rFonts w:ascii="Times New Roman" w:hAnsi="Times New Roman" w:cs="Times New Roman"/>
          <w:b/>
          <w:bCs/>
        </w:rPr>
      </w:pPr>
      <w:r>
        <w:rPr>
          <w:rFonts w:ascii="Times New Roman" w:hAnsi="Times New Roman" w:cs="Times New Roman"/>
          <w:b/>
          <w:bCs/>
        </w:rPr>
        <w:t>DISCUSSION AND CONCLUSIONS</w:t>
      </w:r>
    </w:p>
    <w:p w14:paraId="10D89A25" w14:textId="6A55C82F" w:rsidR="008476A6" w:rsidRDefault="00D62F89" w:rsidP="7E931DA5">
      <w:pPr>
        <w:spacing w:line="240" w:lineRule="auto"/>
        <w:rPr>
          <w:rFonts w:asciiTheme="majorBidi" w:hAnsiTheme="majorBidi" w:cstheme="majorBidi"/>
          <w:noProof/>
        </w:rPr>
      </w:pPr>
      <w:r w:rsidRPr="00D62F89">
        <w:rPr>
          <w:rFonts w:asciiTheme="majorBidi" w:hAnsiTheme="majorBidi" w:cstheme="majorBidi"/>
          <w:noProof/>
        </w:rPr>
        <w:t>The two ML models</w:t>
      </w:r>
      <w:r w:rsidR="00DC68FF">
        <w:rPr>
          <w:rFonts w:asciiTheme="majorBidi" w:hAnsiTheme="majorBidi" w:cstheme="majorBidi"/>
          <w:noProof/>
        </w:rPr>
        <w:t xml:space="preserve">, </w:t>
      </w:r>
      <w:r w:rsidR="00DC68FF" w:rsidRPr="00D62F89">
        <w:rPr>
          <w:rFonts w:asciiTheme="majorBidi" w:hAnsiTheme="majorBidi" w:cstheme="majorBidi"/>
          <w:noProof/>
        </w:rPr>
        <w:t>linear regression and logistic regression</w:t>
      </w:r>
      <w:r w:rsidR="00DC68FF">
        <w:rPr>
          <w:rFonts w:asciiTheme="majorBidi" w:hAnsiTheme="majorBidi" w:cstheme="majorBidi"/>
          <w:noProof/>
        </w:rPr>
        <w:t xml:space="preserve">, </w:t>
      </w:r>
      <w:r w:rsidRPr="00D62F89">
        <w:rPr>
          <w:rFonts w:asciiTheme="majorBidi" w:hAnsiTheme="majorBidi" w:cstheme="majorBidi"/>
          <w:noProof/>
        </w:rPr>
        <w:t xml:space="preserve">were the subject of several tests, which are fully summarised in this study. We came to the conclusion that a 50/50 split between the training set and test set results in the best performance for both logistic and linear regression models. We discovered that, when performance and convergence time were taken into account, batch sizes of 16 for linear regression and 8 for logistic regression were overall optimal. The outcomes, however, demonstrate that the full-batch linear regression still generates a lesser error than the ideal mini-batch one. Four different learning rates were used in our experimentation </w:t>
      </w:r>
      <w:r w:rsidR="00731BAC">
        <w:rPr>
          <w:rFonts w:asciiTheme="majorBidi" w:hAnsiTheme="majorBidi" w:cstheme="majorBidi"/>
          <w:noProof/>
        </w:rPr>
        <w:t>which concluded that</w:t>
      </w:r>
      <w:r w:rsidRPr="00D62F89">
        <w:rPr>
          <w:rFonts w:asciiTheme="majorBidi" w:hAnsiTheme="majorBidi" w:cstheme="majorBidi"/>
          <w:noProof/>
        </w:rPr>
        <w:t xml:space="preserve"> </w:t>
      </w:r>
      <w:r w:rsidR="00731BAC">
        <w:rPr>
          <w:rFonts w:asciiTheme="majorBidi" w:hAnsiTheme="majorBidi" w:cstheme="majorBidi"/>
          <w:noProof/>
        </w:rPr>
        <w:t>s</w:t>
      </w:r>
      <w:r w:rsidRPr="00D62F89">
        <w:rPr>
          <w:rFonts w:asciiTheme="majorBidi" w:hAnsiTheme="majorBidi" w:cstheme="majorBidi"/>
          <w:noProof/>
        </w:rPr>
        <w:t>maller learning rates perform worse than learning rates between 0.6 and 1.0.</w:t>
      </w:r>
      <w:r w:rsidR="00821B53">
        <w:rPr>
          <w:rFonts w:asciiTheme="majorBidi" w:hAnsiTheme="majorBidi" w:cstheme="majorBidi"/>
          <w:noProof/>
        </w:rPr>
        <w:t xml:space="preserve"> </w:t>
      </w:r>
      <w:r w:rsidR="72975BD6" w:rsidRPr="72975BD6">
        <w:rPr>
          <w:rFonts w:asciiTheme="majorBidi" w:hAnsiTheme="majorBidi" w:cstheme="majorBidi"/>
          <w:noProof/>
        </w:rPr>
        <w:t>Additionally, momentum</w:t>
      </w:r>
      <w:r w:rsidR="35B963F8" w:rsidRPr="35B963F8">
        <w:rPr>
          <w:rFonts w:asciiTheme="majorBidi" w:hAnsiTheme="majorBidi" w:cstheme="majorBidi"/>
          <w:noProof/>
        </w:rPr>
        <w:t xml:space="preserve"> </w:t>
      </w:r>
      <w:r w:rsidR="00731105">
        <w:rPr>
          <w:rFonts w:asciiTheme="majorBidi" w:hAnsiTheme="majorBidi" w:cstheme="majorBidi"/>
          <w:noProof/>
        </w:rPr>
        <w:t xml:space="preserve">resulted in </w:t>
      </w:r>
      <w:r w:rsidR="007E77F8">
        <w:rPr>
          <w:rFonts w:asciiTheme="majorBidi" w:hAnsiTheme="majorBidi" w:cstheme="majorBidi"/>
          <w:noProof/>
        </w:rPr>
        <w:t>more uniform</w:t>
      </w:r>
      <w:r w:rsidR="35B963F8" w:rsidRPr="35B963F8">
        <w:rPr>
          <w:rFonts w:asciiTheme="majorBidi" w:hAnsiTheme="majorBidi" w:cstheme="majorBidi"/>
          <w:noProof/>
        </w:rPr>
        <w:t xml:space="preserve"> errors </w:t>
      </w:r>
      <w:r w:rsidR="007E77F8">
        <w:rPr>
          <w:rFonts w:asciiTheme="majorBidi" w:hAnsiTheme="majorBidi" w:cstheme="majorBidi"/>
          <w:noProof/>
        </w:rPr>
        <w:t>when running the experiments multiple time</w:t>
      </w:r>
      <w:r w:rsidR="00BC59FF">
        <w:rPr>
          <w:rFonts w:asciiTheme="majorBidi" w:hAnsiTheme="majorBidi" w:cstheme="majorBidi"/>
          <w:noProof/>
        </w:rPr>
        <w:t>s</w:t>
      </w:r>
      <w:r w:rsidR="2AD7CC28" w:rsidRPr="2AD7CC28">
        <w:rPr>
          <w:rFonts w:asciiTheme="majorBidi" w:hAnsiTheme="majorBidi" w:cstheme="majorBidi"/>
          <w:noProof/>
        </w:rPr>
        <w:t xml:space="preserve"> with </w:t>
      </w:r>
      <w:r w:rsidR="631B64A2" w:rsidRPr="631B64A2">
        <w:rPr>
          <w:rFonts w:asciiTheme="majorBidi" w:hAnsiTheme="majorBidi" w:cstheme="majorBidi"/>
          <w:noProof/>
        </w:rPr>
        <w:t>shuffled data.</w:t>
      </w:r>
      <w:r w:rsidR="41DAA2AC" w:rsidRPr="41DAA2AC">
        <w:rPr>
          <w:rFonts w:asciiTheme="majorBidi" w:hAnsiTheme="majorBidi" w:cstheme="majorBidi"/>
          <w:noProof/>
        </w:rPr>
        <w:t xml:space="preserve"> </w:t>
      </w:r>
      <w:r w:rsidR="007905F2">
        <w:rPr>
          <w:rFonts w:asciiTheme="majorBidi" w:hAnsiTheme="majorBidi" w:cstheme="majorBidi"/>
          <w:noProof/>
        </w:rPr>
        <w:t>We have also</w:t>
      </w:r>
      <w:r w:rsidR="41DAA2AC" w:rsidRPr="41DAA2AC">
        <w:rPr>
          <w:rFonts w:asciiTheme="majorBidi" w:hAnsiTheme="majorBidi" w:cstheme="majorBidi"/>
          <w:noProof/>
        </w:rPr>
        <w:t xml:space="preserve"> explored the possibility that the data followed non-linear base</w:t>
      </w:r>
      <w:r w:rsidR="005A66E3">
        <w:rPr>
          <w:rFonts w:asciiTheme="majorBidi" w:hAnsiTheme="majorBidi" w:cstheme="majorBidi"/>
          <w:noProof/>
        </w:rPr>
        <w:t>s</w:t>
      </w:r>
      <w:r w:rsidR="184873B2" w:rsidRPr="184873B2">
        <w:rPr>
          <w:rFonts w:asciiTheme="majorBidi" w:hAnsiTheme="majorBidi" w:cstheme="majorBidi"/>
          <w:noProof/>
        </w:rPr>
        <w:t xml:space="preserve">. </w:t>
      </w:r>
      <w:r w:rsidR="001D6D66">
        <w:rPr>
          <w:rFonts w:asciiTheme="majorBidi" w:hAnsiTheme="majorBidi" w:cstheme="majorBidi"/>
          <w:noProof/>
        </w:rPr>
        <w:t xml:space="preserve">This experiment proved to be successful </w:t>
      </w:r>
      <w:r w:rsidR="009A5AC6">
        <w:rPr>
          <w:rFonts w:asciiTheme="majorBidi" w:hAnsiTheme="majorBidi" w:cstheme="majorBidi"/>
          <w:noProof/>
        </w:rPr>
        <w:t xml:space="preserve">for regression assuming </w:t>
      </w:r>
      <w:r w:rsidR="184873B2" w:rsidRPr="184873B2">
        <w:rPr>
          <w:rFonts w:asciiTheme="majorBidi" w:hAnsiTheme="majorBidi" w:cstheme="majorBidi"/>
          <w:noProof/>
        </w:rPr>
        <w:t xml:space="preserve">polynomial bases, </w:t>
      </w:r>
      <w:r w:rsidR="009A5AC6">
        <w:rPr>
          <w:rFonts w:asciiTheme="majorBidi" w:hAnsiTheme="majorBidi" w:cstheme="majorBidi"/>
          <w:noProof/>
        </w:rPr>
        <w:t xml:space="preserve">but not for </w:t>
      </w:r>
      <w:r w:rsidR="184873B2" w:rsidRPr="184873B2">
        <w:rPr>
          <w:rFonts w:asciiTheme="majorBidi" w:hAnsiTheme="majorBidi" w:cstheme="majorBidi"/>
          <w:noProof/>
        </w:rPr>
        <w:t xml:space="preserve">logistic regression </w:t>
      </w:r>
      <w:r w:rsidR="009A5AC6">
        <w:rPr>
          <w:rFonts w:asciiTheme="majorBidi" w:hAnsiTheme="majorBidi" w:cstheme="majorBidi"/>
          <w:noProof/>
        </w:rPr>
        <w:t xml:space="preserve">as </w:t>
      </w:r>
      <w:r w:rsidR="00D801E5">
        <w:rPr>
          <w:rFonts w:asciiTheme="majorBidi" w:hAnsiTheme="majorBidi" w:cstheme="majorBidi"/>
          <w:noProof/>
        </w:rPr>
        <w:t xml:space="preserve">the </w:t>
      </w:r>
      <w:r w:rsidR="00006AF8">
        <w:rPr>
          <w:rFonts w:asciiTheme="majorBidi" w:hAnsiTheme="majorBidi" w:cstheme="majorBidi"/>
          <w:noProof/>
        </w:rPr>
        <w:t xml:space="preserve">F1 </w:t>
      </w:r>
      <w:r w:rsidR="38202445" w:rsidRPr="38202445">
        <w:rPr>
          <w:rFonts w:asciiTheme="majorBidi" w:hAnsiTheme="majorBidi" w:cstheme="majorBidi"/>
          <w:noProof/>
        </w:rPr>
        <w:t>scores</w:t>
      </w:r>
      <w:r w:rsidR="00006AF8">
        <w:rPr>
          <w:rFonts w:asciiTheme="majorBidi" w:hAnsiTheme="majorBidi" w:cstheme="majorBidi"/>
          <w:noProof/>
        </w:rPr>
        <w:t xml:space="preserve"> </w:t>
      </w:r>
      <w:r w:rsidR="1731D300" w:rsidRPr="1731D300">
        <w:rPr>
          <w:rFonts w:asciiTheme="majorBidi" w:hAnsiTheme="majorBidi" w:cstheme="majorBidi"/>
          <w:noProof/>
        </w:rPr>
        <w:t>were all</w:t>
      </w:r>
      <w:r w:rsidR="00006AF8">
        <w:rPr>
          <w:rFonts w:asciiTheme="majorBidi" w:hAnsiTheme="majorBidi" w:cstheme="majorBidi"/>
          <w:noProof/>
        </w:rPr>
        <w:t xml:space="preserve"> lower.</w:t>
      </w:r>
    </w:p>
    <w:p w14:paraId="12DB3B20" w14:textId="0865A400" w:rsidR="1231D8DC" w:rsidRDefault="00444E68" w:rsidP="1231D8DC">
      <w:pPr>
        <w:spacing w:line="240" w:lineRule="auto"/>
        <w:rPr>
          <w:rFonts w:asciiTheme="majorBidi" w:hAnsiTheme="majorBidi" w:cstheme="majorBidi"/>
          <w:noProof/>
        </w:rPr>
      </w:pPr>
      <w:r>
        <w:rPr>
          <w:rFonts w:asciiTheme="majorBidi" w:hAnsiTheme="majorBidi" w:cstheme="majorBidi"/>
          <w:noProof/>
        </w:rPr>
        <w:t xml:space="preserve">One future investigation would be to use adaptive momentum estimation (Adam) to estimate the model. We could compare </w:t>
      </w:r>
      <w:r w:rsidR="00B46240">
        <w:rPr>
          <w:rFonts w:asciiTheme="majorBidi" w:hAnsiTheme="majorBidi" w:cstheme="majorBidi"/>
          <w:noProof/>
        </w:rPr>
        <w:t>the model generated by the Adam approach</w:t>
      </w:r>
      <w:r>
        <w:rPr>
          <w:rFonts w:asciiTheme="majorBidi" w:hAnsiTheme="majorBidi" w:cstheme="majorBidi"/>
          <w:noProof/>
        </w:rPr>
        <w:t xml:space="preserve"> with the gradient descent with momentum approach to see if Adam performs better. </w:t>
      </w:r>
    </w:p>
    <w:p w14:paraId="7545E024" w14:textId="10D6BFE9" w:rsidR="5C2D21BB" w:rsidRPr="007A6306" w:rsidRDefault="00664E27" w:rsidP="00BC2AB8">
      <w:pPr>
        <w:pStyle w:val="ListParagraph"/>
        <w:numPr>
          <w:ilvl w:val="0"/>
          <w:numId w:val="14"/>
        </w:numPr>
        <w:spacing w:line="240" w:lineRule="auto"/>
        <w:rPr>
          <w:rFonts w:asciiTheme="majorBidi" w:hAnsiTheme="majorBidi" w:cstheme="majorBidi"/>
        </w:rPr>
      </w:pPr>
      <w:r w:rsidRPr="007A6306">
        <w:rPr>
          <w:rFonts w:asciiTheme="majorBidi" w:hAnsiTheme="majorBidi" w:cstheme="majorBidi"/>
          <w:b/>
          <w:bCs/>
          <w:noProof/>
        </w:rPr>
        <w:t>STATEMENT OF CONTRIBUTIONS</w:t>
      </w:r>
    </w:p>
    <w:p w14:paraId="49743035" w14:textId="7031FAE7" w:rsidR="4C6933A8" w:rsidRDefault="30BF1907" w:rsidP="508683B4">
      <w:pPr>
        <w:spacing w:line="240" w:lineRule="auto"/>
        <w:rPr>
          <w:rFonts w:asciiTheme="majorBidi" w:hAnsiTheme="majorBidi" w:cstheme="majorBidi"/>
          <w:noProof/>
        </w:rPr>
      </w:pPr>
      <w:r w:rsidRPr="30BF1907">
        <w:rPr>
          <w:rFonts w:asciiTheme="majorBidi" w:hAnsiTheme="majorBidi" w:cstheme="majorBidi"/>
          <w:noProof/>
        </w:rPr>
        <w:t xml:space="preserve">Antoine </w:t>
      </w:r>
      <w:r w:rsidR="54112F0E" w:rsidRPr="54112F0E">
        <w:rPr>
          <w:rFonts w:asciiTheme="majorBidi" w:hAnsiTheme="majorBidi" w:cstheme="majorBidi"/>
          <w:noProof/>
        </w:rPr>
        <w:t>Dangeard</w:t>
      </w:r>
      <w:r w:rsidR="05056566" w:rsidRPr="05056566">
        <w:rPr>
          <w:rFonts w:asciiTheme="majorBidi" w:hAnsiTheme="majorBidi" w:cstheme="majorBidi"/>
          <w:noProof/>
        </w:rPr>
        <w:t>:</w:t>
      </w:r>
      <w:r w:rsidR="6E3DCBAF" w:rsidRPr="6E3DCBAF">
        <w:rPr>
          <w:rFonts w:asciiTheme="majorBidi" w:hAnsiTheme="majorBidi" w:cstheme="majorBidi"/>
          <w:noProof/>
        </w:rPr>
        <w:t xml:space="preserve"> </w:t>
      </w:r>
      <w:r w:rsidR="2114C290" w:rsidRPr="2114C290">
        <w:rPr>
          <w:rFonts w:asciiTheme="majorBidi" w:hAnsiTheme="majorBidi" w:cstheme="majorBidi"/>
          <w:noProof/>
        </w:rPr>
        <w:t>Implemented</w:t>
      </w:r>
      <w:r w:rsidR="3D4FEE4C" w:rsidRPr="3D4FEE4C">
        <w:rPr>
          <w:rFonts w:asciiTheme="majorBidi" w:hAnsiTheme="majorBidi" w:cstheme="majorBidi"/>
          <w:noProof/>
        </w:rPr>
        <w:t xml:space="preserve"> classes for </w:t>
      </w:r>
      <w:r w:rsidR="0630A317" w:rsidRPr="0630A317">
        <w:rPr>
          <w:rFonts w:asciiTheme="majorBidi" w:hAnsiTheme="majorBidi" w:cstheme="majorBidi"/>
          <w:noProof/>
        </w:rPr>
        <w:t>gradient descent</w:t>
      </w:r>
      <w:r w:rsidR="2D2A5518" w:rsidRPr="2D2A5518">
        <w:rPr>
          <w:rFonts w:asciiTheme="majorBidi" w:hAnsiTheme="majorBidi" w:cstheme="majorBidi"/>
          <w:noProof/>
        </w:rPr>
        <w:t xml:space="preserve"> </w:t>
      </w:r>
      <w:r w:rsidR="576031C5" w:rsidRPr="576031C5">
        <w:rPr>
          <w:rFonts w:asciiTheme="majorBidi" w:hAnsiTheme="majorBidi" w:cstheme="majorBidi"/>
          <w:noProof/>
        </w:rPr>
        <w:t xml:space="preserve">regression, </w:t>
      </w:r>
      <w:r w:rsidR="2D2A5518" w:rsidRPr="2D2A5518">
        <w:rPr>
          <w:rFonts w:asciiTheme="majorBidi" w:hAnsiTheme="majorBidi" w:cstheme="majorBidi"/>
          <w:noProof/>
        </w:rPr>
        <w:t xml:space="preserve">analytical linear regression, </w:t>
      </w:r>
      <w:r w:rsidR="576031C5" w:rsidRPr="576031C5">
        <w:rPr>
          <w:rFonts w:asciiTheme="majorBidi" w:hAnsiTheme="majorBidi" w:cstheme="majorBidi"/>
          <w:noProof/>
        </w:rPr>
        <w:t xml:space="preserve">and </w:t>
      </w:r>
      <w:r w:rsidR="0FED20EA" w:rsidRPr="0FED20EA">
        <w:rPr>
          <w:rFonts w:asciiTheme="majorBidi" w:hAnsiTheme="majorBidi" w:cstheme="majorBidi"/>
          <w:noProof/>
        </w:rPr>
        <w:t>regularized regression with non linear bases</w:t>
      </w:r>
      <w:r w:rsidR="390F21DB" w:rsidRPr="390F21DB">
        <w:rPr>
          <w:rFonts w:asciiTheme="majorBidi" w:hAnsiTheme="majorBidi" w:cstheme="majorBidi"/>
          <w:noProof/>
        </w:rPr>
        <w:t>, implemented</w:t>
      </w:r>
      <w:r w:rsidR="2D8D9E68" w:rsidRPr="2D8D9E68">
        <w:rPr>
          <w:rFonts w:asciiTheme="majorBidi" w:hAnsiTheme="majorBidi" w:cstheme="majorBidi"/>
          <w:noProof/>
        </w:rPr>
        <w:t xml:space="preserve"> data standardization for energy </w:t>
      </w:r>
      <w:r w:rsidR="4C6933A8" w:rsidRPr="4C6933A8">
        <w:rPr>
          <w:rFonts w:asciiTheme="majorBidi" w:hAnsiTheme="majorBidi" w:cstheme="majorBidi"/>
          <w:noProof/>
        </w:rPr>
        <w:t xml:space="preserve">efficiency </w:t>
      </w:r>
      <w:r w:rsidR="390F21DB" w:rsidRPr="390F21DB">
        <w:rPr>
          <w:rFonts w:asciiTheme="majorBidi" w:hAnsiTheme="majorBidi" w:cstheme="majorBidi"/>
          <w:noProof/>
        </w:rPr>
        <w:t>dataset, implemented</w:t>
      </w:r>
      <w:r w:rsidR="351FFE41" w:rsidRPr="351FFE41">
        <w:rPr>
          <w:rFonts w:asciiTheme="majorBidi" w:hAnsiTheme="majorBidi" w:cstheme="majorBidi"/>
          <w:noProof/>
        </w:rPr>
        <w:t xml:space="preserve"> functions for experiments</w:t>
      </w:r>
      <w:r w:rsidR="383062FD" w:rsidRPr="383062FD">
        <w:rPr>
          <w:rFonts w:asciiTheme="majorBidi" w:hAnsiTheme="majorBidi" w:cstheme="majorBidi"/>
          <w:noProof/>
        </w:rPr>
        <w:t>, helped with report</w:t>
      </w:r>
      <w:r w:rsidR="2114C290" w:rsidRPr="2114C290">
        <w:rPr>
          <w:rFonts w:asciiTheme="majorBidi" w:hAnsiTheme="majorBidi" w:cstheme="majorBidi"/>
          <w:noProof/>
        </w:rPr>
        <w:t>.</w:t>
      </w:r>
    </w:p>
    <w:p w14:paraId="1DF302CC" w14:textId="5606C835" w:rsidR="602EE0F2" w:rsidRDefault="54112F0E" w:rsidP="5021412B">
      <w:pPr>
        <w:spacing w:line="240" w:lineRule="auto"/>
        <w:rPr>
          <w:rFonts w:asciiTheme="majorBidi" w:hAnsiTheme="majorBidi" w:cstheme="majorBidi"/>
          <w:noProof/>
        </w:rPr>
      </w:pPr>
      <w:r w:rsidRPr="54112F0E">
        <w:rPr>
          <w:rFonts w:asciiTheme="majorBidi" w:hAnsiTheme="majorBidi" w:cstheme="majorBidi"/>
          <w:noProof/>
        </w:rPr>
        <w:t xml:space="preserve">Elie </w:t>
      </w:r>
      <w:r w:rsidR="7044089D" w:rsidRPr="7044089D">
        <w:rPr>
          <w:rFonts w:asciiTheme="majorBidi" w:hAnsiTheme="majorBidi" w:cstheme="majorBidi"/>
          <w:noProof/>
        </w:rPr>
        <w:t>Dimitri-</w:t>
      </w:r>
      <w:r w:rsidR="737B11E7" w:rsidRPr="737B11E7">
        <w:rPr>
          <w:rFonts w:asciiTheme="majorBidi" w:hAnsiTheme="majorBidi" w:cstheme="majorBidi"/>
          <w:noProof/>
        </w:rPr>
        <w:t>Abdo</w:t>
      </w:r>
      <w:r w:rsidR="602EE0F2" w:rsidRPr="602EE0F2">
        <w:rPr>
          <w:rFonts w:asciiTheme="majorBidi" w:hAnsiTheme="majorBidi" w:cstheme="majorBidi"/>
          <w:noProof/>
        </w:rPr>
        <w:t>:</w:t>
      </w:r>
      <w:r w:rsidR="37A6751F" w:rsidRPr="37A6751F">
        <w:rPr>
          <w:rFonts w:asciiTheme="majorBidi" w:hAnsiTheme="majorBidi" w:cstheme="majorBidi"/>
          <w:noProof/>
        </w:rPr>
        <w:t xml:space="preserve"> </w:t>
      </w:r>
      <w:r w:rsidR="4B588015" w:rsidRPr="4B588015">
        <w:rPr>
          <w:rFonts w:asciiTheme="majorBidi" w:hAnsiTheme="majorBidi" w:cstheme="majorBidi"/>
          <w:noProof/>
        </w:rPr>
        <w:t xml:space="preserve">Implemented </w:t>
      </w:r>
      <w:r w:rsidR="1578AC5D" w:rsidRPr="1578AC5D">
        <w:rPr>
          <w:rFonts w:asciiTheme="majorBidi" w:hAnsiTheme="majorBidi" w:cstheme="majorBidi"/>
          <w:noProof/>
        </w:rPr>
        <w:t xml:space="preserve">classes </w:t>
      </w:r>
      <w:r w:rsidR="5F98D8A4" w:rsidRPr="5F98D8A4">
        <w:rPr>
          <w:rFonts w:asciiTheme="majorBidi" w:hAnsiTheme="majorBidi" w:cstheme="majorBidi"/>
          <w:noProof/>
        </w:rPr>
        <w:t xml:space="preserve">for </w:t>
      </w:r>
      <w:r w:rsidR="54FD9BF3" w:rsidRPr="54FD9BF3">
        <w:rPr>
          <w:rFonts w:asciiTheme="majorBidi" w:hAnsiTheme="majorBidi" w:cstheme="majorBidi"/>
          <w:noProof/>
        </w:rPr>
        <w:t xml:space="preserve">analytical linear </w:t>
      </w:r>
      <w:r w:rsidR="1F1DC83B" w:rsidRPr="1F1DC83B">
        <w:rPr>
          <w:rFonts w:asciiTheme="majorBidi" w:hAnsiTheme="majorBidi" w:cstheme="majorBidi"/>
          <w:noProof/>
        </w:rPr>
        <w:t>regression</w:t>
      </w:r>
      <w:r w:rsidR="105EE28A" w:rsidRPr="105EE28A">
        <w:rPr>
          <w:rFonts w:asciiTheme="majorBidi" w:hAnsiTheme="majorBidi" w:cstheme="majorBidi"/>
          <w:noProof/>
        </w:rPr>
        <w:t xml:space="preserve"> </w:t>
      </w:r>
      <w:r w:rsidR="014D2512" w:rsidRPr="014D2512">
        <w:rPr>
          <w:rFonts w:asciiTheme="majorBidi" w:hAnsiTheme="majorBidi" w:cstheme="majorBidi"/>
          <w:noProof/>
        </w:rPr>
        <w:t>and</w:t>
      </w:r>
      <w:r w:rsidR="1F1DC83B" w:rsidRPr="1F1DC83B">
        <w:rPr>
          <w:rFonts w:asciiTheme="majorBidi" w:hAnsiTheme="majorBidi" w:cstheme="majorBidi"/>
          <w:noProof/>
        </w:rPr>
        <w:t xml:space="preserve"> </w:t>
      </w:r>
      <w:r w:rsidR="693DF482" w:rsidRPr="693DF482">
        <w:rPr>
          <w:rFonts w:asciiTheme="majorBidi" w:hAnsiTheme="majorBidi" w:cstheme="majorBidi"/>
          <w:noProof/>
        </w:rPr>
        <w:t>gradient descent,</w:t>
      </w:r>
      <w:r w:rsidR="2C3EE452" w:rsidRPr="2C3EE452">
        <w:rPr>
          <w:rFonts w:asciiTheme="majorBidi" w:hAnsiTheme="majorBidi" w:cstheme="majorBidi"/>
          <w:noProof/>
        </w:rPr>
        <w:t xml:space="preserve"> </w:t>
      </w:r>
      <w:r w:rsidR="259C4C58" w:rsidRPr="259C4C58">
        <w:rPr>
          <w:rFonts w:asciiTheme="majorBidi" w:hAnsiTheme="majorBidi" w:cstheme="majorBidi"/>
          <w:noProof/>
        </w:rPr>
        <w:t>standardized</w:t>
      </w:r>
      <w:r w:rsidR="014D2512" w:rsidRPr="014D2512">
        <w:rPr>
          <w:rFonts w:asciiTheme="majorBidi" w:hAnsiTheme="majorBidi" w:cstheme="majorBidi"/>
          <w:noProof/>
        </w:rPr>
        <w:t xml:space="preserve"> </w:t>
      </w:r>
      <w:r w:rsidR="45062F31" w:rsidRPr="45062F31">
        <w:rPr>
          <w:rFonts w:asciiTheme="majorBidi" w:hAnsiTheme="majorBidi" w:cstheme="majorBidi"/>
          <w:noProof/>
        </w:rPr>
        <w:t xml:space="preserve">energy efficiency </w:t>
      </w:r>
      <w:r w:rsidR="52937E3D" w:rsidRPr="52937E3D">
        <w:rPr>
          <w:rFonts w:asciiTheme="majorBidi" w:hAnsiTheme="majorBidi" w:cstheme="majorBidi"/>
          <w:noProof/>
        </w:rPr>
        <w:t xml:space="preserve">dataset, implemented mini-batching </w:t>
      </w:r>
      <w:r w:rsidR="23D2E6FD" w:rsidRPr="23D2E6FD">
        <w:rPr>
          <w:rFonts w:asciiTheme="majorBidi" w:hAnsiTheme="majorBidi" w:cstheme="majorBidi"/>
          <w:noProof/>
        </w:rPr>
        <w:t xml:space="preserve">for </w:t>
      </w:r>
      <w:r w:rsidR="06EEE38A" w:rsidRPr="06EEE38A">
        <w:rPr>
          <w:rFonts w:asciiTheme="majorBidi" w:hAnsiTheme="majorBidi" w:cstheme="majorBidi"/>
          <w:noProof/>
        </w:rPr>
        <w:t>cleaned data,</w:t>
      </w:r>
      <w:r w:rsidR="0FD7855D" w:rsidRPr="0FD7855D">
        <w:rPr>
          <w:rFonts w:asciiTheme="majorBidi" w:hAnsiTheme="majorBidi" w:cstheme="majorBidi"/>
          <w:noProof/>
        </w:rPr>
        <w:t xml:space="preserve"> </w:t>
      </w:r>
      <w:r w:rsidR="2C3EE452" w:rsidRPr="2C3EE452">
        <w:rPr>
          <w:rFonts w:asciiTheme="majorBidi" w:hAnsiTheme="majorBidi" w:cstheme="majorBidi"/>
          <w:noProof/>
        </w:rPr>
        <w:t xml:space="preserve">implemented </w:t>
      </w:r>
      <w:r w:rsidR="5239B60A" w:rsidRPr="5239B60A">
        <w:rPr>
          <w:rFonts w:asciiTheme="majorBidi" w:hAnsiTheme="majorBidi" w:cstheme="majorBidi"/>
          <w:noProof/>
        </w:rPr>
        <w:t xml:space="preserve">functions for experiments, </w:t>
      </w:r>
      <w:r w:rsidR="03168A6D" w:rsidRPr="03168A6D">
        <w:rPr>
          <w:rFonts w:asciiTheme="majorBidi" w:hAnsiTheme="majorBidi" w:cstheme="majorBidi"/>
          <w:noProof/>
        </w:rPr>
        <w:t>write up of</w:t>
      </w:r>
      <w:r w:rsidR="34E97FA2" w:rsidRPr="34E97FA2">
        <w:rPr>
          <w:rFonts w:asciiTheme="majorBidi" w:hAnsiTheme="majorBidi" w:cstheme="majorBidi"/>
          <w:noProof/>
        </w:rPr>
        <w:t xml:space="preserve"> </w:t>
      </w:r>
      <w:r w:rsidR="050E1C3A" w:rsidRPr="050E1C3A">
        <w:rPr>
          <w:rFonts w:asciiTheme="majorBidi" w:hAnsiTheme="majorBidi" w:cstheme="majorBidi"/>
          <w:noProof/>
        </w:rPr>
        <w:t>the report.</w:t>
      </w:r>
    </w:p>
    <w:p w14:paraId="3D0C9217" w14:textId="4DAF50FD" w:rsidR="0E9D37E4" w:rsidRDefault="43EB95DA" w:rsidP="5021412B">
      <w:pPr>
        <w:spacing w:line="240" w:lineRule="auto"/>
        <w:rPr>
          <w:rFonts w:asciiTheme="majorBidi" w:hAnsiTheme="majorBidi" w:cstheme="majorBidi"/>
          <w:noProof/>
        </w:rPr>
      </w:pPr>
      <w:r w:rsidRPr="43EB95DA">
        <w:rPr>
          <w:rFonts w:asciiTheme="majorBidi" w:hAnsiTheme="majorBidi" w:cstheme="majorBidi"/>
          <w:noProof/>
        </w:rPr>
        <w:t>Yuting</w:t>
      </w:r>
      <w:r w:rsidR="4DD5A8A7" w:rsidRPr="4DD5A8A7">
        <w:rPr>
          <w:rFonts w:asciiTheme="majorBidi" w:hAnsiTheme="majorBidi" w:cstheme="majorBidi"/>
          <w:noProof/>
        </w:rPr>
        <w:t xml:space="preserve"> </w:t>
      </w:r>
      <w:r w:rsidR="01368D66" w:rsidRPr="01368D66">
        <w:rPr>
          <w:rFonts w:asciiTheme="majorBidi" w:hAnsiTheme="majorBidi" w:cstheme="majorBidi"/>
          <w:noProof/>
        </w:rPr>
        <w:t>Chai</w:t>
      </w:r>
      <w:r w:rsidR="602EE0F2" w:rsidRPr="602EE0F2">
        <w:rPr>
          <w:rFonts w:asciiTheme="majorBidi" w:hAnsiTheme="majorBidi" w:cstheme="majorBidi"/>
          <w:noProof/>
        </w:rPr>
        <w:t>:</w:t>
      </w:r>
      <w:r w:rsidR="16371FA1" w:rsidRPr="16371FA1">
        <w:rPr>
          <w:rFonts w:asciiTheme="majorBidi" w:hAnsiTheme="majorBidi" w:cstheme="majorBidi"/>
          <w:noProof/>
        </w:rPr>
        <w:t xml:space="preserve"> </w:t>
      </w:r>
      <w:r w:rsidR="576031C5" w:rsidRPr="576031C5">
        <w:rPr>
          <w:rFonts w:asciiTheme="majorBidi" w:hAnsiTheme="majorBidi" w:cstheme="majorBidi"/>
          <w:noProof/>
        </w:rPr>
        <w:t>Cleaned up the dataset</w:t>
      </w:r>
      <w:r w:rsidR="0C96637E" w:rsidRPr="0C96637E">
        <w:rPr>
          <w:rFonts w:asciiTheme="majorBidi" w:hAnsiTheme="majorBidi" w:cstheme="majorBidi"/>
          <w:noProof/>
        </w:rPr>
        <w:t xml:space="preserve">, </w:t>
      </w:r>
      <w:r w:rsidR="228956EB" w:rsidRPr="228956EB">
        <w:rPr>
          <w:rFonts w:asciiTheme="majorBidi" w:hAnsiTheme="majorBidi" w:cstheme="majorBidi"/>
          <w:noProof/>
        </w:rPr>
        <w:t>write up the</w:t>
      </w:r>
      <w:r w:rsidR="67BFDF0A" w:rsidRPr="67BFDF0A">
        <w:rPr>
          <w:rFonts w:asciiTheme="majorBidi" w:hAnsiTheme="majorBidi" w:cstheme="majorBidi"/>
          <w:noProof/>
        </w:rPr>
        <w:t xml:space="preserve"> report</w:t>
      </w:r>
      <w:r w:rsidR="228956EB" w:rsidRPr="228956EB">
        <w:rPr>
          <w:rFonts w:asciiTheme="majorBidi" w:hAnsiTheme="majorBidi" w:cstheme="majorBidi"/>
          <w:noProof/>
        </w:rPr>
        <w:t>.</w:t>
      </w:r>
    </w:p>
    <w:p w14:paraId="1F6C5D47" w14:textId="77777777" w:rsidR="006F314E" w:rsidRDefault="006F314E" w:rsidP="006F314E">
      <w:pPr>
        <w:spacing w:after="0" w:line="240" w:lineRule="auto"/>
        <w:rPr>
          <w:rFonts w:asciiTheme="majorBidi" w:hAnsiTheme="majorBidi" w:cstheme="majorBidi"/>
          <w:noProof/>
        </w:rPr>
      </w:pPr>
    </w:p>
    <w:p w14:paraId="5F299E44" w14:textId="77777777" w:rsidR="00B10372" w:rsidRPr="003F301F" w:rsidRDefault="00B10372" w:rsidP="006F314E">
      <w:pPr>
        <w:spacing w:after="0" w:line="240" w:lineRule="auto"/>
        <w:rPr>
          <w:rFonts w:asciiTheme="majorBidi" w:hAnsiTheme="majorBidi" w:cstheme="majorBidi"/>
          <w:noProof/>
        </w:rPr>
      </w:pPr>
    </w:p>
    <w:p w14:paraId="1B434091" w14:textId="77777777" w:rsidR="006F314E" w:rsidRDefault="006F314E" w:rsidP="006F314E">
      <w:pPr>
        <w:spacing w:after="0" w:line="240" w:lineRule="auto"/>
        <w:rPr>
          <w:rFonts w:asciiTheme="majorBidi" w:hAnsiTheme="majorBidi" w:cstheme="majorBidi"/>
          <w:b/>
          <w:bCs/>
        </w:rPr>
      </w:pPr>
      <w:r w:rsidRPr="233CE947">
        <w:rPr>
          <w:rFonts w:asciiTheme="majorBidi" w:hAnsiTheme="majorBidi" w:cstheme="majorBidi"/>
          <w:b/>
          <w:bCs/>
        </w:rPr>
        <w:t>REFERENCES</w:t>
      </w:r>
    </w:p>
    <w:p w14:paraId="25124D7D" w14:textId="77777777" w:rsidR="00F26AB1" w:rsidRPr="003F301F" w:rsidRDefault="00F26AB1" w:rsidP="006F314E">
      <w:pPr>
        <w:spacing w:after="0" w:line="240" w:lineRule="auto"/>
        <w:rPr>
          <w:rFonts w:asciiTheme="majorBidi" w:hAnsiTheme="majorBidi" w:cstheme="majorBidi"/>
          <w:b/>
          <w:bCs/>
        </w:rPr>
      </w:pPr>
    </w:p>
    <w:p w14:paraId="7E10B0FF" w14:textId="77777777" w:rsidR="006F314E" w:rsidRPr="003F301F" w:rsidRDefault="006F314E" w:rsidP="006F314E">
      <w:pPr>
        <w:pStyle w:val="ListParagraph"/>
        <w:numPr>
          <w:ilvl w:val="0"/>
          <w:numId w:val="15"/>
        </w:numPr>
        <w:spacing w:after="0" w:line="240" w:lineRule="auto"/>
        <w:rPr>
          <w:rFonts w:asciiTheme="majorBidi" w:hAnsiTheme="majorBidi" w:cstheme="majorBidi"/>
          <w:b/>
          <w:bCs/>
        </w:rPr>
      </w:pPr>
      <w:r w:rsidRPr="233CE947">
        <w:rPr>
          <w:rFonts w:asciiTheme="majorBidi" w:hAnsiTheme="majorBidi" w:cstheme="majorBidi"/>
        </w:rPr>
        <w:t>Saad Hikmat Haji, &amp; Adnan Mohsin Abdulazeez. (2021). COMPARISON OF OPTIMIZATION TECHNIQUES BASED ON GRADIENT DESCENT ALGORITHM: A REVIEW. </w:t>
      </w:r>
      <w:r w:rsidRPr="233CE947">
        <w:rPr>
          <w:rFonts w:asciiTheme="majorBidi" w:hAnsiTheme="majorBidi" w:cstheme="majorBidi"/>
          <w:i/>
          <w:iCs/>
        </w:rPr>
        <w:t>PalArch’s Journal of Archaeology of Egypt / Egyptology</w:t>
      </w:r>
      <w:r w:rsidRPr="233CE947">
        <w:rPr>
          <w:rFonts w:asciiTheme="majorBidi" w:hAnsiTheme="majorBidi" w:cstheme="majorBidi"/>
        </w:rPr>
        <w:t>, </w:t>
      </w:r>
      <w:r w:rsidRPr="233CE947">
        <w:rPr>
          <w:rFonts w:asciiTheme="majorBidi" w:hAnsiTheme="majorBidi" w:cstheme="majorBidi"/>
          <w:i/>
          <w:iCs/>
        </w:rPr>
        <w:t>18</w:t>
      </w:r>
      <w:r w:rsidRPr="233CE947">
        <w:rPr>
          <w:rFonts w:asciiTheme="majorBidi" w:hAnsiTheme="majorBidi" w:cstheme="majorBidi"/>
        </w:rPr>
        <w:t xml:space="preserve">(4), 2715-2743. Retrieved from </w:t>
      </w:r>
      <w:hyperlink r:id="rId35">
        <w:r w:rsidRPr="233CE947">
          <w:rPr>
            <w:rStyle w:val="Hyperlink"/>
            <w:rFonts w:asciiTheme="majorBidi" w:hAnsiTheme="majorBidi" w:cstheme="majorBidi"/>
            <w:color w:val="auto"/>
          </w:rPr>
          <w:t>https://archives.palarch.nl/index.php/jae/article/view/6705</w:t>
        </w:r>
      </w:hyperlink>
    </w:p>
    <w:p w14:paraId="61631AEC" w14:textId="77777777" w:rsidR="006F314E" w:rsidRPr="003F301F" w:rsidRDefault="006F314E" w:rsidP="006F314E">
      <w:pPr>
        <w:pStyle w:val="ListParagraph"/>
        <w:spacing w:after="0" w:line="240" w:lineRule="auto"/>
        <w:ind w:left="360"/>
        <w:rPr>
          <w:rFonts w:asciiTheme="majorBidi" w:hAnsiTheme="majorBidi" w:cstheme="majorBidi"/>
          <w:b/>
          <w:bCs/>
        </w:rPr>
      </w:pPr>
    </w:p>
    <w:p w14:paraId="58CB2A29" w14:textId="660CA328" w:rsidR="006F314E" w:rsidRPr="00230471" w:rsidRDefault="006F314E" w:rsidP="006F314E">
      <w:pPr>
        <w:pStyle w:val="ListParagraph"/>
        <w:numPr>
          <w:ilvl w:val="0"/>
          <w:numId w:val="15"/>
        </w:numPr>
        <w:spacing w:after="0" w:line="240" w:lineRule="auto"/>
        <w:rPr>
          <w:rFonts w:asciiTheme="majorBidi" w:hAnsiTheme="majorBidi" w:cstheme="majorBidi"/>
        </w:rPr>
      </w:pPr>
      <w:r w:rsidRPr="233CE947">
        <w:rPr>
          <w:rFonts w:asciiTheme="majorBidi" w:hAnsiTheme="majorBidi" w:cstheme="majorBidi"/>
        </w:rPr>
        <w:t xml:space="preserve">Jean-Antoine Désidéri. Multiple-Gradient Descent Algorithm (MGDA). [Research Report] RR-6953, INRIA. 2009, pp.17. </w:t>
      </w:r>
      <w:r w:rsidRPr="233CE947">
        <w:rPr>
          <w:rFonts w:ascii="Cambria Math" w:hAnsi="Cambria Math" w:cs="Cambria Math"/>
        </w:rPr>
        <w:t>⟨</w:t>
      </w:r>
      <w:r w:rsidRPr="233CE947">
        <w:rPr>
          <w:rFonts w:asciiTheme="majorBidi" w:hAnsiTheme="majorBidi" w:cstheme="majorBidi"/>
        </w:rPr>
        <w:t>inria-00389811v3</w:t>
      </w:r>
      <w:r w:rsidRPr="233CE947">
        <w:rPr>
          <w:rFonts w:ascii="Cambria Math" w:hAnsi="Cambria Math" w:cs="Cambria Math"/>
        </w:rPr>
        <w:t>⟩</w:t>
      </w:r>
    </w:p>
    <w:p w14:paraId="78E3AC31" w14:textId="660CA328" w:rsidR="00230471" w:rsidRPr="00230471" w:rsidRDefault="00230471" w:rsidP="00230471">
      <w:pPr>
        <w:pStyle w:val="ListParagraph"/>
        <w:rPr>
          <w:rFonts w:asciiTheme="majorBidi" w:hAnsiTheme="majorBidi" w:cstheme="majorBidi"/>
        </w:rPr>
      </w:pPr>
    </w:p>
    <w:p w14:paraId="6CC26683" w14:textId="660CA328" w:rsidR="00230471" w:rsidRPr="006F314E" w:rsidRDefault="00230471" w:rsidP="00230471">
      <w:pPr>
        <w:pStyle w:val="ListParagraph"/>
        <w:spacing w:after="0" w:line="240" w:lineRule="auto"/>
        <w:ind w:left="360"/>
        <w:rPr>
          <w:rFonts w:asciiTheme="majorBidi" w:hAnsiTheme="majorBidi" w:cstheme="majorBidi"/>
        </w:rPr>
      </w:pPr>
    </w:p>
    <w:p w14:paraId="4B48CC4F" w14:textId="29A9CD07" w:rsidR="00F546C7" w:rsidRPr="00F546C7" w:rsidRDefault="7E931DA5" w:rsidP="00231281">
      <w:pPr>
        <w:spacing w:line="240" w:lineRule="auto"/>
        <w:rPr>
          <w:rFonts w:asciiTheme="majorBidi" w:hAnsiTheme="majorBidi" w:cstheme="majorBidi"/>
          <w:b/>
          <w:bCs/>
        </w:rPr>
      </w:pPr>
      <w:r w:rsidRPr="7E931DA5">
        <w:rPr>
          <w:rFonts w:asciiTheme="majorBidi" w:hAnsiTheme="majorBidi" w:cstheme="majorBidi"/>
          <w:b/>
          <w:bCs/>
        </w:rPr>
        <w:t>APPENDIX</w:t>
      </w:r>
    </w:p>
    <w:tbl>
      <w:tblPr>
        <w:tblStyle w:val="TableGrid"/>
        <w:tblW w:w="9093" w:type="dxa"/>
        <w:tblInd w:w="360" w:type="dxa"/>
        <w:tblLook w:val="04A0" w:firstRow="1" w:lastRow="0" w:firstColumn="1" w:lastColumn="0" w:noHBand="0" w:noVBand="1"/>
      </w:tblPr>
      <w:tblGrid>
        <w:gridCol w:w="2754"/>
        <w:gridCol w:w="3544"/>
        <w:gridCol w:w="2795"/>
      </w:tblGrid>
      <w:tr w:rsidR="00952A2F" w:rsidRPr="00EF2B52" w14:paraId="73D7E026" w14:textId="77777777" w:rsidTr="00F546C7">
        <w:tc>
          <w:tcPr>
            <w:tcW w:w="2754" w:type="dxa"/>
            <w:shd w:val="clear" w:color="auto" w:fill="D9D9D9" w:themeFill="background1" w:themeFillShade="D9"/>
          </w:tcPr>
          <w:p w14:paraId="728D3861" w14:textId="77777777" w:rsidR="00952A2F" w:rsidRPr="00EF2B52" w:rsidRDefault="00952A2F">
            <w:pPr>
              <w:jc w:val="center"/>
              <w:rPr>
                <w:rFonts w:ascii="Times New Roman" w:hAnsi="Times New Roman" w:cs="Times New Roman"/>
                <w:b/>
                <w:bCs/>
              </w:rPr>
            </w:pPr>
            <w:r w:rsidRPr="00EF2B52">
              <w:rPr>
                <w:rFonts w:ascii="Times New Roman" w:hAnsi="Times New Roman" w:cs="Times New Roman"/>
                <w:b/>
                <w:bCs/>
              </w:rPr>
              <w:t>Functions</w:t>
            </w:r>
          </w:p>
        </w:tc>
        <w:tc>
          <w:tcPr>
            <w:tcW w:w="3544" w:type="dxa"/>
            <w:shd w:val="clear" w:color="auto" w:fill="D9D9D9" w:themeFill="background1" w:themeFillShade="D9"/>
          </w:tcPr>
          <w:p w14:paraId="2EB8D8C0" w14:textId="77777777" w:rsidR="00952A2F" w:rsidRPr="00EF2B52" w:rsidRDefault="00952A2F">
            <w:pPr>
              <w:jc w:val="center"/>
              <w:rPr>
                <w:rFonts w:ascii="Times New Roman" w:hAnsi="Times New Roman" w:cs="Times New Roman"/>
                <w:b/>
                <w:bCs/>
              </w:rPr>
            </w:pPr>
            <w:r w:rsidRPr="00EF2B52">
              <w:rPr>
                <w:rFonts w:ascii="Times New Roman" w:hAnsi="Times New Roman" w:cs="Times New Roman"/>
                <w:b/>
                <w:bCs/>
              </w:rPr>
              <w:t>Class 1</w:t>
            </w:r>
          </w:p>
        </w:tc>
        <w:tc>
          <w:tcPr>
            <w:tcW w:w="2795" w:type="dxa"/>
            <w:shd w:val="clear" w:color="auto" w:fill="D9D9D9" w:themeFill="background1" w:themeFillShade="D9"/>
          </w:tcPr>
          <w:p w14:paraId="04600CCE" w14:textId="77777777" w:rsidR="00952A2F" w:rsidRPr="00EF2B52" w:rsidRDefault="00952A2F">
            <w:pPr>
              <w:jc w:val="center"/>
              <w:rPr>
                <w:rFonts w:ascii="Times New Roman" w:hAnsi="Times New Roman" w:cs="Times New Roman"/>
                <w:b/>
                <w:bCs/>
              </w:rPr>
            </w:pPr>
            <w:r w:rsidRPr="00EF2B52">
              <w:rPr>
                <w:rFonts w:ascii="Times New Roman" w:hAnsi="Times New Roman" w:cs="Times New Roman"/>
                <w:b/>
                <w:bCs/>
              </w:rPr>
              <w:t>Class 2</w:t>
            </w:r>
          </w:p>
        </w:tc>
      </w:tr>
      <w:tr w:rsidR="00952A2F" w:rsidRPr="00EF2B52" w14:paraId="53050268" w14:textId="77777777" w:rsidTr="00F546C7">
        <w:tc>
          <w:tcPr>
            <w:tcW w:w="2754" w:type="dxa"/>
            <w:shd w:val="clear" w:color="auto" w:fill="auto"/>
          </w:tcPr>
          <w:p w14:paraId="3BBEFD2D" w14:textId="77777777" w:rsidR="00952A2F" w:rsidRPr="00EF2B52" w:rsidRDefault="00952A2F">
            <w:pPr>
              <w:pStyle w:val="ListParagraph"/>
              <w:numPr>
                <w:ilvl w:val="0"/>
                <w:numId w:val="10"/>
              </w:numPr>
              <w:rPr>
                <w:rFonts w:ascii="Times New Roman" w:hAnsi="Times New Roman" w:cs="Times New Roman"/>
                <w:sz w:val="18"/>
                <w:szCs w:val="18"/>
              </w:rPr>
            </w:pPr>
            <w:r w:rsidRPr="00EF2B52">
              <w:rPr>
                <w:rFonts w:ascii="Times New Roman" w:hAnsi="Times New Roman" w:cs="Times New Roman"/>
                <w:sz w:val="18"/>
                <w:szCs w:val="18"/>
              </w:rPr>
              <w:t>Analytical linear regression for dataset 1</w:t>
            </w:r>
          </w:p>
        </w:tc>
        <w:tc>
          <w:tcPr>
            <w:tcW w:w="3544" w:type="dxa"/>
          </w:tcPr>
          <w:p w14:paraId="29038C6D" w14:textId="77777777" w:rsidR="00952A2F" w:rsidRPr="00EF2B52" w:rsidRDefault="00952A2F">
            <w:pPr>
              <w:rPr>
                <w:rFonts w:ascii="Times New Roman" w:hAnsi="Times New Roman" w:cs="Times New Roman"/>
                <w:b/>
                <w:bCs/>
                <w:i/>
                <w:iCs/>
                <w:color w:val="002060"/>
                <w:sz w:val="18"/>
                <w:szCs w:val="18"/>
              </w:rPr>
            </w:pPr>
            <w:r w:rsidRPr="00EF2B52">
              <w:rPr>
                <w:rFonts w:ascii="Times New Roman" w:hAnsi="Times New Roman" w:cs="Times New Roman"/>
                <w:b/>
                <w:bCs/>
                <w:i/>
                <w:iCs/>
                <w:color w:val="002060"/>
                <w:sz w:val="18"/>
                <w:szCs w:val="18"/>
              </w:rPr>
              <w:t>LinearRegression</w:t>
            </w:r>
          </w:p>
          <w:p w14:paraId="082F0CB7" w14:textId="77777777" w:rsidR="00952A2F" w:rsidRPr="00EF2B52" w:rsidRDefault="00952A2F">
            <w:pPr>
              <w:rPr>
                <w:rFonts w:ascii="Times New Roman" w:hAnsi="Times New Roman" w:cs="Times New Roman"/>
                <w:b/>
                <w:bCs/>
                <w:i/>
                <w:iCs/>
                <w:color w:val="002060"/>
                <w:sz w:val="18"/>
                <w:szCs w:val="18"/>
              </w:rPr>
            </w:pPr>
          </w:p>
          <w:p w14:paraId="1007772A" w14:textId="77777777" w:rsidR="00952A2F" w:rsidRPr="00EF2B52" w:rsidRDefault="00952A2F">
            <w:pPr>
              <w:rPr>
                <w:rFonts w:ascii="Times New Roman" w:hAnsi="Times New Roman" w:cs="Times New Roman"/>
                <w:sz w:val="18"/>
                <w:szCs w:val="18"/>
              </w:rPr>
            </w:pPr>
            <w:r w:rsidRPr="00EF2B52">
              <w:rPr>
                <w:rFonts w:ascii="Times New Roman" w:hAnsi="Times New Roman" w:cs="Times New Roman"/>
                <w:b/>
                <w:bCs/>
                <w:sz w:val="18"/>
                <w:szCs w:val="18"/>
                <w:u w:val="single"/>
              </w:rPr>
              <w:t>Parameters</w:t>
            </w:r>
            <w:r w:rsidRPr="00EF2B52">
              <w:rPr>
                <w:rFonts w:ascii="Times New Roman" w:hAnsi="Times New Roman" w:cs="Times New Roman"/>
                <w:sz w:val="18"/>
                <w:szCs w:val="18"/>
              </w:rPr>
              <w:t xml:space="preserve">: </w:t>
            </w:r>
          </w:p>
          <w:p w14:paraId="09733FF5" w14:textId="77777777" w:rsidR="00952A2F" w:rsidRPr="00EF2B52" w:rsidRDefault="00952A2F" w:rsidP="00F546C7">
            <w:pPr>
              <w:spacing w:after="60"/>
              <w:rPr>
                <w:rFonts w:ascii="Times New Roman" w:hAnsi="Times New Roman" w:cs="Times New Roman"/>
                <w:sz w:val="18"/>
                <w:szCs w:val="18"/>
              </w:rPr>
            </w:pPr>
            <w:r w:rsidRPr="00EF2B52">
              <w:rPr>
                <w:rFonts w:ascii="Times New Roman" w:hAnsi="Times New Roman" w:cs="Times New Roman"/>
                <w:sz w:val="18"/>
                <w:szCs w:val="18"/>
              </w:rPr>
              <w:t xml:space="preserve">default </w:t>
            </w:r>
          </w:p>
        </w:tc>
        <w:tc>
          <w:tcPr>
            <w:tcW w:w="2795" w:type="dxa"/>
          </w:tcPr>
          <w:p w14:paraId="2569483D" w14:textId="146F8C10" w:rsidR="00952A2F" w:rsidRPr="00EF2B52" w:rsidRDefault="0E387A87">
            <w:pPr>
              <w:rPr>
                <w:rFonts w:ascii="Times New Roman" w:hAnsi="Times New Roman" w:cs="Times New Roman"/>
                <w:sz w:val="18"/>
                <w:szCs w:val="18"/>
              </w:rPr>
            </w:pPr>
            <w:r w:rsidRPr="0E387A87">
              <w:rPr>
                <w:rFonts w:ascii="Times New Roman" w:hAnsi="Times New Roman" w:cs="Times New Roman"/>
                <w:sz w:val="18"/>
                <w:szCs w:val="18"/>
              </w:rPr>
              <w:t>N/A</w:t>
            </w:r>
          </w:p>
        </w:tc>
      </w:tr>
      <w:tr w:rsidR="00952A2F" w:rsidRPr="00EF2B52" w14:paraId="0620D583" w14:textId="77777777" w:rsidTr="00F546C7">
        <w:tc>
          <w:tcPr>
            <w:tcW w:w="2754" w:type="dxa"/>
            <w:shd w:val="clear" w:color="auto" w:fill="auto"/>
          </w:tcPr>
          <w:p w14:paraId="023A3D1B" w14:textId="77777777" w:rsidR="00952A2F" w:rsidRPr="00EF2B52" w:rsidRDefault="00952A2F">
            <w:pPr>
              <w:pStyle w:val="ListParagraph"/>
              <w:numPr>
                <w:ilvl w:val="0"/>
                <w:numId w:val="10"/>
              </w:numPr>
              <w:rPr>
                <w:rFonts w:ascii="Times New Roman" w:hAnsi="Times New Roman" w:cs="Times New Roman"/>
                <w:sz w:val="18"/>
                <w:szCs w:val="18"/>
              </w:rPr>
            </w:pPr>
            <w:r w:rsidRPr="00EF2B52">
              <w:rPr>
                <w:rFonts w:ascii="Times New Roman" w:hAnsi="Times New Roman" w:cs="Times New Roman"/>
                <w:sz w:val="18"/>
                <w:szCs w:val="18"/>
              </w:rPr>
              <w:t>Logistic regression with gradient descent for dataset 2</w:t>
            </w:r>
          </w:p>
        </w:tc>
        <w:tc>
          <w:tcPr>
            <w:tcW w:w="3544" w:type="dxa"/>
          </w:tcPr>
          <w:p w14:paraId="0F46E8D0" w14:textId="77777777" w:rsidR="00952A2F" w:rsidRPr="00EF2B52" w:rsidRDefault="00952A2F">
            <w:pPr>
              <w:rPr>
                <w:rFonts w:ascii="Times New Roman" w:hAnsi="Times New Roman" w:cs="Times New Roman"/>
                <w:b/>
                <w:bCs/>
                <w:i/>
                <w:iCs/>
                <w:color w:val="002060"/>
                <w:sz w:val="18"/>
                <w:szCs w:val="18"/>
              </w:rPr>
            </w:pPr>
            <w:r w:rsidRPr="00EF2B52">
              <w:rPr>
                <w:rFonts w:ascii="Times New Roman" w:hAnsi="Times New Roman" w:cs="Times New Roman"/>
                <w:b/>
                <w:bCs/>
                <w:i/>
                <w:iCs/>
                <w:color w:val="002060"/>
                <w:sz w:val="18"/>
                <w:szCs w:val="18"/>
              </w:rPr>
              <w:t>RegressionWithBasesAndRegularization</w:t>
            </w:r>
          </w:p>
          <w:p w14:paraId="2E5E294A" w14:textId="77777777" w:rsidR="00952A2F" w:rsidRPr="00EF2B52" w:rsidRDefault="00952A2F">
            <w:pPr>
              <w:rPr>
                <w:rFonts w:ascii="Times New Roman" w:hAnsi="Times New Roman" w:cs="Times New Roman"/>
                <w:b/>
                <w:bCs/>
                <w:i/>
                <w:iCs/>
                <w:color w:val="002060"/>
                <w:sz w:val="18"/>
                <w:szCs w:val="18"/>
              </w:rPr>
            </w:pPr>
          </w:p>
          <w:p w14:paraId="6D62CF6D" w14:textId="77777777" w:rsidR="00952A2F" w:rsidRPr="00EF2B52" w:rsidRDefault="00952A2F">
            <w:pPr>
              <w:rPr>
                <w:rFonts w:ascii="Times New Roman" w:hAnsi="Times New Roman" w:cs="Times New Roman"/>
                <w:sz w:val="18"/>
                <w:szCs w:val="18"/>
              </w:rPr>
            </w:pPr>
            <w:r w:rsidRPr="00EF2B52">
              <w:rPr>
                <w:rFonts w:ascii="Times New Roman" w:hAnsi="Times New Roman" w:cs="Times New Roman"/>
                <w:b/>
                <w:bCs/>
                <w:sz w:val="18"/>
                <w:szCs w:val="18"/>
                <w:u w:val="single"/>
              </w:rPr>
              <w:t>Parameters</w:t>
            </w:r>
            <w:r w:rsidRPr="00EF2B52">
              <w:rPr>
                <w:rFonts w:ascii="Times New Roman" w:hAnsi="Times New Roman" w:cs="Times New Roman"/>
                <w:sz w:val="18"/>
                <w:szCs w:val="18"/>
              </w:rPr>
              <w:t xml:space="preserve">: </w:t>
            </w:r>
          </w:p>
          <w:p w14:paraId="02BC76BF" w14:textId="677CD4B2" w:rsidR="00952A2F" w:rsidRPr="00EF2B52" w:rsidRDefault="00952A2F" w:rsidP="00F546C7">
            <w:pPr>
              <w:spacing w:after="60"/>
              <w:rPr>
                <w:rFonts w:ascii="Times New Roman" w:hAnsi="Times New Roman" w:cs="Times New Roman"/>
                <w:sz w:val="18"/>
                <w:szCs w:val="18"/>
              </w:rPr>
            </w:pPr>
            <w:r w:rsidRPr="00EF2B52">
              <w:rPr>
                <w:rFonts w:ascii="Times New Roman" w:hAnsi="Times New Roman" w:cs="Times New Roman"/>
                <w:sz w:val="18"/>
                <w:szCs w:val="18"/>
              </w:rPr>
              <w:t>non_linear_base_fn =</w:t>
            </w:r>
            <w:r w:rsidR="57CEB8F0" w:rsidRPr="57CEB8F0">
              <w:rPr>
                <w:rFonts w:ascii="Times New Roman" w:hAnsi="Times New Roman" w:cs="Times New Roman"/>
                <w:sz w:val="18"/>
                <w:szCs w:val="18"/>
              </w:rPr>
              <w:t xml:space="preserve"> </w:t>
            </w:r>
            <w:r w:rsidRPr="00EF2B52">
              <w:rPr>
                <w:rFonts w:ascii="Times New Roman" w:hAnsi="Times New Roman" w:cs="Times New Roman"/>
                <w:sz w:val="18"/>
                <w:szCs w:val="18"/>
              </w:rPr>
              <w:t>logistic</w:t>
            </w:r>
          </w:p>
        </w:tc>
        <w:tc>
          <w:tcPr>
            <w:tcW w:w="2795" w:type="dxa"/>
          </w:tcPr>
          <w:p w14:paraId="13243177" w14:textId="77777777" w:rsidR="00952A2F" w:rsidRPr="00EF2B52" w:rsidRDefault="00952A2F">
            <w:pPr>
              <w:rPr>
                <w:rFonts w:ascii="Times New Roman" w:hAnsi="Times New Roman" w:cs="Times New Roman"/>
                <w:b/>
                <w:bCs/>
                <w:i/>
                <w:iCs/>
                <w:color w:val="002060"/>
                <w:sz w:val="18"/>
                <w:szCs w:val="18"/>
              </w:rPr>
            </w:pPr>
            <w:r w:rsidRPr="00EF2B52">
              <w:rPr>
                <w:rFonts w:ascii="Times New Roman" w:hAnsi="Times New Roman" w:cs="Times New Roman"/>
                <w:b/>
                <w:bCs/>
                <w:i/>
                <w:iCs/>
                <w:color w:val="002060"/>
                <w:sz w:val="18"/>
                <w:szCs w:val="18"/>
              </w:rPr>
              <w:t>GradientDescent</w:t>
            </w:r>
          </w:p>
          <w:p w14:paraId="6E8A5EEC" w14:textId="77777777" w:rsidR="00952A2F" w:rsidRPr="00EF2B52" w:rsidRDefault="00952A2F">
            <w:pPr>
              <w:rPr>
                <w:rFonts w:ascii="Times New Roman" w:hAnsi="Times New Roman" w:cs="Times New Roman"/>
                <w:b/>
                <w:bCs/>
                <w:i/>
                <w:iCs/>
                <w:color w:val="002060"/>
                <w:sz w:val="18"/>
                <w:szCs w:val="18"/>
              </w:rPr>
            </w:pPr>
          </w:p>
          <w:p w14:paraId="4D687985" w14:textId="77777777" w:rsidR="00952A2F" w:rsidRPr="00EF2B52" w:rsidRDefault="00952A2F">
            <w:pPr>
              <w:rPr>
                <w:rFonts w:ascii="Times New Roman" w:hAnsi="Times New Roman" w:cs="Times New Roman"/>
                <w:sz w:val="18"/>
                <w:szCs w:val="18"/>
              </w:rPr>
            </w:pPr>
            <w:r w:rsidRPr="00EF2B52">
              <w:rPr>
                <w:rFonts w:ascii="Times New Roman" w:hAnsi="Times New Roman" w:cs="Times New Roman"/>
                <w:b/>
                <w:bCs/>
                <w:sz w:val="18"/>
                <w:szCs w:val="18"/>
                <w:u w:val="single"/>
              </w:rPr>
              <w:t>Parameters</w:t>
            </w:r>
            <w:r w:rsidRPr="00EF2B52">
              <w:rPr>
                <w:rFonts w:ascii="Times New Roman" w:hAnsi="Times New Roman" w:cs="Times New Roman"/>
                <w:sz w:val="18"/>
                <w:szCs w:val="18"/>
              </w:rPr>
              <w:t xml:space="preserve">: </w:t>
            </w:r>
          </w:p>
          <w:p w14:paraId="3C0AD1D6" w14:textId="76C45135" w:rsidR="00952A2F" w:rsidRPr="00EF2B52" w:rsidRDefault="00952A2F" w:rsidP="00F546C7">
            <w:pPr>
              <w:spacing w:after="60"/>
              <w:rPr>
                <w:rFonts w:ascii="Times New Roman" w:hAnsi="Times New Roman" w:cs="Times New Roman"/>
                <w:sz w:val="18"/>
                <w:szCs w:val="18"/>
              </w:rPr>
            </w:pPr>
            <w:r w:rsidRPr="00EF2B52">
              <w:rPr>
                <w:rFonts w:ascii="Times New Roman" w:hAnsi="Times New Roman" w:cs="Times New Roman"/>
                <w:sz w:val="18"/>
                <w:szCs w:val="18"/>
              </w:rPr>
              <w:t>batch_size =None</w:t>
            </w:r>
            <w:r w:rsidR="638BB235" w:rsidRPr="638BB235">
              <w:rPr>
                <w:rFonts w:ascii="Times New Roman" w:hAnsi="Times New Roman" w:cs="Times New Roman"/>
                <w:sz w:val="18"/>
                <w:szCs w:val="18"/>
              </w:rPr>
              <w:t xml:space="preserve"> (full</w:t>
            </w:r>
            <w:r w:rsidR="314C8A0B" w:rsidRPr="314C8A0B">
              <w:rPr>
                <w:rFonts w:ascii="Times New Roman" w:hAnsi="Times New Roman" w:cs="Times New Roman"/>
                <w:sz w:val="18"/>
                <w:szCs w:val="18"/>
              </w:rPr>
              <w:t>=None</w:t>
            </w:r>
            <w:r w:rsidR="638BB235" w:rsidRPr="638BB235">
              <w:rPr>
                <w:rFonts w:ascii="Times New Roman" w:hAnsi="Times New Roman" w:cs="Times New Roman"/>
                <w:sz w:val="18"/>
                <w:szCs w:val="18"/>
              </w:rPr>
              <w:t>)</w:t>
            </w:r>
          </w:p>
        </w:tc>
      </w:tr>
      <w:tr w:rsidR="00952A2F" w:rsidRPr="00EF2B52" w14:paraId="63FB763C" w14:textId="77777777" w:rsidTr="00F546C7">
        <w:tc>
          <w:tcPr>
            <w:tcW w:w="2754" w:type="dxa"/>
            <w:shd w:val="clear" w:color="auto" w:fill="auto"/>
          </w:tcPr>
          <w:p w14:paraId="34ABC31B" w14:textId="77777777" w:rsidR="00952A2F" w:rsidRPr="00EF2B52" w:rsidRDefault="00952A2F">
            <w:pPr>
              <w:pStyle w:val="ListParagraph"/>
              <w:numPr>
                <w:ilvl w:val="0"/>
                <w:numId w:val="10"/>
              </w:numPr>
              <w:rPr>
                <w:rFonts w:ascii="Times New Roman" w:hAnsi="Times New Roman" w:cs="Times New Roman"/>
                <w:sz w:val="18"/>
                <w:szCs w:val="18"/>
              </w:rPr>
            </w:pPr>
            <w:r w:rsidRPr="00EF2B52">
              <w:rPr>
                <w:rFonts w:ascii="Times New Roman" w:hAnsi="Times New Roman" w:cs="Times New Roman"/>
                <w:sz w:val="18"/>
                <w:szCs w:val="18"/>
              </w:rPr>
              <w:t>Mini-batch stochastic gradient for linear regression in dataset 1</w:t>
            </w:r>
          </w:p>
        </w:tc>
        <w:tc>
          <w:tcPr>
            <w:tcW w:w="3544" w:type="dxa"/>
          </w:tcPr>
          <w:p w14:paraId="3C68A558" w14:textId="77777777" w:rsidR="00952A2F" w:rsidRPr="00EF2B52" w:rsidRDefault="00952A2F">
            <w:pPr>
              <w:rPr>
                <w:rFonts w:ascii="Times New Roman" w:hAnsi="Times New Roman" w:cs="Times New Roman"/>
                <w:b/>
                <w:bCs/>
                <w:i/>
                <w:iCs/>
                <w:color w:val="002060"/>
                <w:sz w:val="18"/>
                <w:szCs w:val="18"/>
              </w:rPr>
            </w:pPr>
            <w:r w:rsidRPr="00EF2B52">
              <w:rPr>
                <w:rFonts w:ascii="Times New Roman" w:hAnsi="Times New Roman" w:cs="Times New Roman"/>
                <w:b/>
                <w:bCs/>
                <w:i/>
                <w:iCs/>
                <w:color w:val="002060"/>
                <w:sz w:val="18"/>
                <w:szCs w:val="18"/>
              </w:rPr>
              <w:t>RegressionWithBasesAndRegularization</w:t>
            </w:r>
          </w:p>
          <w:p w14:paraId="159C0633" w14:textId="77777777" w:rsidR="00952A2F" w:rsidRPr="00EF2B52" w:rsidRDefault="00952A2F">
            <w:pPr>
              <w:rPr>
                <w:rFonts w:ascii="Times New Roman" w:hAnsi="Times New Roman" w:cs="Times New Roman"/>
                <w:b/>
                <w:bCs/>
                <w:i/>
                <w:iCs/>
                <w:color w:val="002060"/>
                <w:sz w:val="18"/>
                <w:szCs w:val="18"/>
              </w:rPr>
            </w:pPr>
          </w:p>
          <w:p w14:paraId="1DA69537" w14:textId="77777777" w:rsidR="00952A2F" w:rsidRPr="00EF2B52" w:rsidRDefault="00952A2F">
            <w:pPr>
              <w:rPr>
                <w:rFonts w:ascii="Times New Roman" w:hAnsi="Times New Roman" w:cs="Times New Roman"/>
                <w:sz w:val="18"/>
                <w:szCs w:val="18"/>
              </w:rPr>
            </w:pPr>
            <w:r w:rsidRPr="00EF2B52">
              <w:rPr>
                <w:rFonts w:ascii="Times New Roman" w:hAnsi="Times New Roman" w:cs="Times New Roman"/>
                <w:b/>
                <w:bCs/>
                <w:sz w:val="18"/>
                <w:szCs w:val="18"/>
                <w:u w:val="single"/>
              </w:rPr>
              <w:t>Parameters</w:t>
            </w:r>
            <w:r w:rsidRPr="00EF2B52">
              <w:rPr>
                <w:rFonts w:ascii="Times New Roman" w:hAnsi="Times New Roman" w:cs="Times New Roman"/>
                <w:sz w:val="18"/>
                <w:szCs w:val="18"/>
              </w:rPr>
              <w:t xml:space="preserve">: </w:t>
            </w:r>
          </w:p>
          <w:p w14:paraId="1AB72BC9" w14:textId="7ED81DB3" w:rsidR="00952A2F" w:rsidRPr="00EF2B52" w:rsidRDefault="3ADD6C1D" w:rsidP="00F546C7">
            <w:pPr>
              <w:spacing w:after="60"/>
              <w:rPr>
                <w:rFonts w:ascii="Times New Roman" w:hAnsi="Times New Roman" w:cs="Times New Roman"/>
                <w:sz w:val="18"/>
                <w:szCs w:val="18"/>
              </w:rPr>
            </w:pPr>
            <w:r w:rsidRPr="3ADD6C1D">
              <w:rPr>
                <w:rFonts w:ascii="Times New Roman" w:hAnsi="Times New Roman" w:cs="Times New Roman"/>
                <w:sz w:val="18"/>
                <w:szCs w:val="18"/>
              </w:rPr>
              <w:t>default</w:t>
            </w:r>
          </w:p>
        </w:tc>
        <w:tc>
          <w:tcPr>
            <w:tcW w:w="2795" w:type="dxa"/>
          </w:tcPr>
          <w:p w14:paraId="00177878" w14:textId="77777777" w:rsidR="00952A2F" w:rsidRPr="00EF2B52" w:rsidRDefault="00952A2F">
            <w:pPr>
              <w:rPr>
                <w:rFonts w:ascii="Times New Roman" w:hAnsi="Times New Roman" w:cs="Times New Roman"/>
                <w:b/>
                <w:bCs/>
                <w:i/>
                <w:iCs/>
                <w:color w:val="002060"/>
                <w:sz w:val="18"/>
                <w:szCs w:val="18"/>
              </w:rPr>
            </w:pPr>
            <w:r w:rsidRPr="00EF2B52">
              <w:rPr>
                <w:rFonts w:ascii="Times New Roman" w:hAnsi="Times New Roman" w:cs="Times New Roman"/>
                <w:b/>
                <w:bCs/>
                <w:i/>
                <w:iCs/>
                <w:color w:val="002060"/>
                <w:sz w:val="18"/>
                <w:szCs w:val="18"/>
              </w:rPr>
              <w:t>GradientDescent</w:t>
            </w:r>
          </w:p>
          <w:p w14:paraId="1F753AC9" w14:textId="77777777" w:rsidR="00952A2F" w:rsidRPr="00EF2B52" w:rsidRDefault="00952A2F">
            <w:pPr>
              <w:rPr>
                <w:rFonts w:ascii="Times New Roman" w:hAnsi="Times New Roman" w:cs="Times New Roman"/>
                <w:b/>
                <w:bCs/>
                <w:i/>
                <w:iCs/>
                <w:color w:val="002060"/>
                <w:sz w:val="18"/>
                <w:szCs w:val="18"/>
              </w:rPr>
            </w:pPr>
          </w:p>
          <w:p w14:paraId="6F5CE46B" w14:textId="77777777" w:rsidR="00952A2F" w:rsidRPr="00EF2B52" w:rsidRDefault="00952A2F">
            <w:pPr>
              <w:rPr>
                <w:rFonts w:ascii="Times New Roman" w:hAnsi="Times New Roman" w:cs="Times New Roman"/>
                <w:sz w:val="18"/>
                <w:szCs w:val="18"/>
              </w:rPr>
            </w:pPr>
            <w:r w:rsidRPr="00EF2B52">
              <w:rPr>
                <w:rFonts w:ascii="Times New Roman" w:hAnsi="Times New Roman" w:cs="Times New Roman"/>
                <w:b/>
                <w:bCs/>
                <w:sz w:val="18"/>
                <w:szCs w:val="18"/>
                <w:u w:val="single"/>
              </w:rPr>
              <w:t>Parameters</w:t>
            </w:r>
            <w:r w:rsidRPr="00EF2B52">
              <w:rPr>
                <w:rFonts w:ascii="Times New Roman" w:hAnsi="Times New Roman" w:cs="Times New Roman"/>
                <w:sz w:val="18"/>
                <w:szCs w:val="18"/>
              </w:rPr>
              <w:t xml:space="preserve">: </w:t>
            </w:r>
          </w:p>
          <w:p w14:paraId="59B3DB93" w14:textId="08739E9C" w:rsidR="00952A2F" w:rsidRPr="00EF2B52" w:rsidRDefault="7ED1EC0E" w:rsidP="00F546C7">
            <w:pPr>
              <w:spacing w:after="60"/>
              <w:rPr>
                <w:rFonts w:ascii="Times New Roman" w:hAnsi="Times New Roman" w:cs="Times New Roman"/>
                <w:sz w:val="18"/>
                <w:szCs w:val="18"/>
              </w:rPr>
            </w:pPr>
            <w:r w:rsidRPr="7ED1EC0E">
              <w:rPr>
                <w:rFonts w:ascii="Times New Roman" w:hAnsi="Times New Roman" w:cs="Times New Roman"/>
                <w:sz w:val="18"/>
                <w:szCs w:val="18"/>
              </w:rPr>
              <w:t>batch_size</w:t>
            </w:r>
          </w:p>
        </w:tc>
      </w:tr>
      <w:tr w:rsidR="00952A2F" w:rsidRPr="00EF2B52" w14:paraId="4E6CAD7F" w14:textId="77777777" w:rsidTr="00F546C7">
        <w:tc>
          <w:tcPr>
            <w:tcW w:w="2754" w:type="dxa"/>
            <w:shd w:val="clear" w:color="auto" w:fill="auto"/>
          </w:tcPr>
          <w:p w14:paraId="40F3C1D9" w14:textId="77777777" w:rsidR="00952A2F" w:rsidRPr="00EF2B52" w:rsidRDefault="00952A2F">
            <w:pPr>
              <w:pStyle w:val="ListParagraph"/>
              <w:numPr>
                <w:ilvl w:val="0"/>
                <w:numId w:val="10"/>
              </w:numPr>
              <w:rPr>
                <w:rFonts w:ascii="Times New Roman" w:hAnsi="Times New Roman" w:cs="Times New Roman"/>
                <w:sz w:val="18"/>
                <w:szCs w:val="18"/>
              </w:rPr>
            </w:pPr>
            <w:r w:rsidRPr="00EF2B52">
              <w:rPr>
                <w:rFonts w:ascii="Times New Roman" w:hAnsi="Times New Roman" w:cs="Times New Roman"/>
                <w:sz w:val="18"/>
                <w:szCs w:val="18"/>
              </w:rPr>
              <w:t>Mini-batch stochastic gradient for logistic regression in dataset 2</w:t>
            </w:r>
          </w:p>
        </w:tc>
        <w:tc>
          <w:tcPr>
            <w:tcW w:w="3544" w:type="dxa"/>
          </w:tcPr>
          <w:p w14:paraId="62608ACE" w14:textId="77777777" w:rsidR="00952A2F" w:rsidRPr="00EF2B52" w:rsidRDefault="00952A2F">
            <w:pPr>
              <w:rPr>
                <w:rFonts w:ascii="Times New Roman" w:hAnsi="Times New Roman" w:cs="Times New Roman"/>
                <w:b/>
                <w:bCs/>
                <w:i/>
                <w:iCs/>
                <w:color w:val="002060"/>
                <w:sz w:val="18"/>
                <w:szCs w:val="18"/>
              </w:rPr>
            </w:pPr>
            <w:r w:rsidRPr="00EF2B52">
              <w:rPr>
                <w:rFonts w:ascii="Times New Roman" w:hAnsi="Times New Roman" w:cs="Times New Roman"/>
                <w:b/>
                <w:bCs/>
                <w:i/>
                <w:iCs/>
                <w:color w:val="002060"/>
                <w:sz w:val="18"/>
                <w:szCs w:val="18"/>
              </w:rPr>
              <w:t>RegressionWithBasesAndRegularization</w:t>
            </w:r>
          </w:p>
          <w:p w14:paraId="2CB9ED09" w14:textId="77777777" w:rsidR="00952A2F" w:rsidRPr="00EF2B52" w:rsidRDefault="00952A2F">
            <w:pPr>
              <w:rPr>
                <w:rFonts w:ascii="Times New Roman" w:hAnsi="Times New Roman" w:cs="Times New Roman"/>
                <w:b/>
                <w:bCs/>
                <w:i/>
                <w:iCs/>
                <w:color w:val="002060"/>
                <w:sz w:val="18"/>
                <w:szCs w:val="18"/>
              </w:rPr>
            </w:pPr>
          </w:p>
          <w:p w14:paraId="73C730D5" w14:textId="77777777" w:rsidR="00952A2F" w:rsidRPr="00EF2B52" w:rsidRDefault="00952A2F">
            <w:pPr>
              <w:rPr>
                <w:rFonts w:ascii="Times New Roman" w:hAnsi="Times New Roman" w:cs="Times New Roman"/>
                <w:sz w:val="18"/>
                <w:szCs w:val="18"/>
              </w:rPr>
            </w:pPr>
            <w:r w:rsidRPr="00EF2B52">
              <w:rPr>
                <w:rFonts w:ascii="Times New Roman" w:hAnsi="Times New Roman" w:cs="Times New Roman"/>
                <w:b/>
                <w:bCs/>
                <w:sz w:val="18"/>
                <w:szCs w:val="18"/>
                <w:u w:val="single"/>
              </w:rPr>
              <w:t>Parameters</w:t>
            </w:r>
            <w:r w:rsidRPr="00EF2B52">
              <w:rPr>
                <w:rFonts w:ascii="Times New Roman" w:hAnsi="Times New Roman" w:cs="Times New Roman"/>
                <w:sz w:val="18"/>
                <w:szCs w:val="18"/>
              </w:rPr>
              <w:t xml:space="preserve">: </w:t>
            </w:r>
          </w:p>
          <w:p w14:paraId="3BA94EEB" w14:textId="77777777" w:rsidR="00952A2F" w:rsidRPr="00EF2B52" w:rsidRDefault="00952A2F" w:rsidP="00F546C7">
            <w:pPr>
              <w:spacing w:after="60"/>
              <w:rPr>
                <w:rFonts w:ascii="Times New Roman" w:hAnsi="Times New Roman" w:cs="Times New Roman"/>
                <w:sz w:val="18"/>
                <w:szCs w:val="18"/>
              </w:rPr>
            </w:pPr>
            <w:r w:rsidRPr="00EF2B52">
              <w:rPr>
                <w:rFonts w:ascii="Times New Roman" w:hAnsi="Times New Roman" w:cs="Times New Roman"/>
                <w:sz w:val="18"/>
                <w:szCs w:val="18"/>
              </w:rPr>
              <w:t>non_linear_base_fn =logistic</w:t>
            </w:r>
          </w:p>
        </w:tc>
        <w:tc>
          <w:tcPr>
            <w:tcW w:w="2795" w:type="dxa"/>
          </w:tcPr>
          <w:p w14:paraId="69456ACE" w14:textId="77777777" w:rsidR="00952A2F" w:rsidRPr="00EF2B52" w:rsidRDefault="00952A2F">
            <w:pPr>
              <w:rPr>
                <w:rFonts w:ascii="Times New Roman" w:hAnsi="Times New Roman" w:cs="Times New Roman"/>
                <w:b/>
                <w:bCs/>
                <w:i/>
                <w:iCs/>
                <w:color w:val="002060"/>
                <w:sz w:val="18"/>
                <w:szCs w:val="18"/>
              </w:rPr>
            </w:pPr>
            <w:r w:rsidRPr="00EF2B52">
              <w:rPr>
                <w:rFonts w:ascii="Times New Roman" w:hAnsi="Times New Roman" w:cs="Times New Roman"/>
                <w:b/>
                <w:bCs/>
                <w:i/>
                <w:iCs/>
                <w:color w:val="002060"/>
                <w:sz w:val="18"/>
                <w:szCs w:val="18"/>
              </w:rPr>
              <w:t>GradientDescent</w:t>
            </w:r>
          </w:p>
          <w:p w14:paraId="271F4E15" w14:textId="77777777" w:rsidR="00952A2F" w:rsidRPr="00EF2B52" w:rsidRDefault="00952A2F">
            <w:pPr>
              <w:rPr>
                <w:rFonts w:ascii="Times New Roman" w:hAnsi="Times New Roman" w:cs="Times New Roman"/>
                <w:b/>
                <w:bCs/>
                <w:i/>
                <w:iCs/>
                <w:color w:val="002060"/>
                <w:sz w:val="18"/>
                <w:szCs w:val="18"/>
              </w:rPr>
            </w:pPr>
          </w:p>
          <w:p w14:paraId="77034F05" w14:textId="77777777" w:rsidR="00952A2F" w:rsidRPr="00EF2B52" w:rsidRDefault="00952A2F">
            <w:pPr>
              <w:rPr>
                <w:rFonts w:ascii="Times New Roman" w:hAnsi="Times New Roman" w:cs="Times New Roman"/>
                <w:sz w:val="18"/>
                <w:szCs w:val="18"/>
              </w:rPr>
            </w:pPr>
            <w:r w:rsidRPr="00EF2B52">
              <w:rPr>
                <w:rFonts w:ascii="Times New Roman" w:hAnsi="Times New Roman" w:cs="Times New Roman"/>
                <w:b/>
                <w:bCs/>
                <w:sz w:val="18"/>
                <w:szCs w:val="18"/>
                <w:u w:val="single"/>
              </w:rPr>
              <w:t>Parameters</w:t>
            </w:r>
            <w:r w:rsidRPr="00EF2B52">
              <w:rPr>
                <w:rFonts w:ascii="Times New Roman" w:hAnsi="Times New Roman" w:cs="Times New Roman"/>
                <w:sz w:val="18"/>
                <w:szCs w:val="18"/>
              </w:rPr>
              <w:t xml:space="preserve">: </w:t>
            </w:r>
          </w:p>
          <w:p w14:paraId="54FB7963" w14:textId="3B517313" w:rsidR="00952A2F" w:rsidRPr="00EF2B52" w:rsidRDefault="53B2005C" w:rsidP="00F546C7">
            <w:pPr>
              <w:spacing w:after="60"/>
              <w:rPr>
                <w:rFonts w:ascii="Times New Roman" w:hAnsi="Times New Roman" w:cs="Times New Roman"/>
                <w:sz w:val="18"/>
                <w:szCs w:val="18"/>
              </w:rPr>
            </w:pPr>
            <w:r w:rsidRPr="53B2005C">
              <w:rPr>
                <w:rFonts w:ascii="Times New Roman" w:hAnsi="Times New Roman" w:cs="Times New Roman"/>
                <w:sz w:val="18"/>
                <w:szCs w:val="18"/>
              </w:rPr>
              <w:t>batch_size</w:t>
            </w:r>
          </w:p>
        </w:tc>
      </w:tr>
    </w:tbl>
    <w:p w14:paraId="21344494" w14:textId="340A6DEC" w:rsidR="00952A2F" w:rsidRPr="00D55E72" w:rsidRDefault="7E931DA5" w:rsidP="1B5AA604">
      <w:pPr>
        <w:spacing w:before="120" w:after="0" w:line="240" w:lineRule="auto"/>
        <w:jc w:val="center"/>
        <w:rPr>
          <w:rFonts w:asciiTheme="majorBidi" w:hAnsiTheme="majorBidi" w:cstheme="majorBidi"/>
          <w:sz w:val="20"/>
          <w:szCs w:val="20"/>
        </w:rPr>
      </w:pPr>
      <w:r w:rsidRPr="00D55E72">
        <w:rPr>
          <w:rFonts w:asciiTheme="majorBidi" w:hAnsiTheme="majorBidi" w:cstheme="majorBidi"/>
          <w:b/>
          <w:bCs/>
          <w:sz w:val="20"/>
          <w:szCs w:val="20"/>
        </w:rPr>
        <w:t>Table 1.</w:t>
      </w:r>
      <w:r w:rsidRPr="00D55E72">
        <w:rPr>
          <w:rFonts w:asciiTheme="majorBidi" w:hAnsiTheme="majorBidi" w:cstheme="majorBidi"/>
          <w:sz w:val="20"/>
          <w:szCs w:val="20"/>
        </w:rPr>
        <w:t xml:space="preserve"> Implementation of the models in “models.py”</w:t>
      </w:r>
    </w:p>
    <w:p w14:paraId="3CE023FF" w14:textId="2853977B" w:rsidR="233CE947" w:rsidRDefault="233CE947" w:rsidP="233CE947">
      <w:pPr>
        <w:spacing w:after="0" w:line="240" w:lineRule="auto"/>
        <w:rPr>
          <w:rFonts w:asciiTheme="majorBidi" w:hAnsiTheme="majorBidi" w:cstheme="majorBidi"/>
        </w:rPr>
      </w:pPr>
    </w:p>
    <w:p w14:paraId="77B25DC6" w14:textId="500DC7FA" w:rsidR="00952A2F" w:rsidRPr="003F301F" w:rsidRDefault="00952A2F" w:rsidP="00F546C7">
      <w:pPr>
        <w:spacing w:line="240" w:lineRule="auto"/>
        <w:rPr>
          <w:rFonts w:ascii="Times New Roman" w:hAnsi="Times New Roman" w:cs="Times New Roman"/>
        </w:rPr>
      </w:pPr>
      <w:r>
        <w:rPr>
          <w:noProof/>
        </w:rPr>
        <w:drawing>
          <wp:inline distT="0" distB="0" distL="0" distR="0" wp14:anchorId="6539B077" wp14:editId="199DC221">
            <wp:extent cx="1405206" cy="1108238"/>
            <wp:effectExtent l="0" t="0" r="5080" b="0"/>
            <wp:docPr id="2143619636" name="Picture 21436196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05206" cy="1108238"/>
                    </a:xfrm>
                    <a:prstGeom prst="rect">
                      <a:avLst/>
                    </a:prstGeom>
                  </pic:spPr>
                </pic:pic>
              </a:graphicData>
            </a:graphic>
          </wp:inline>
        </w:drawing>
      </w:r>
      <w:r>
        <w:rPr>
          <w:noProof/>
        </w:rPr>
        <w:drawing>
          <wp:inline distT="0" distB="0" distL="0" distR="0" wp14:anchorId="5E810110" wp14:editId="25F3CE1F">
            <wp:extent cx="1399258" cy="1072551"/>
            <wp:effectExtent l="0" t="0" r="0" b="0"/>
            <wp:docPr id="12979514" name="Picture 129795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99258" cy="1072551"/>
                    </a:xfrm>
                    <a:prstGeom prst="rect">
                      <a:avLst/>
                    </a:prstGeom>
                  </pic:spPr>
                </pic:pic>
              </a:graphicData>
            </a:graphic>
          </wp:inline>
        </w:drawing>
      </w:r>
      <w:r>
        <w:rPr>
          <w:noProof/>
        </w:rPr>
        <w:drawing>
          <wp:inline distT="0" distB="0" distL="0" distR="0" wp14:anchorId="145F782F" wp14:editId="4936B311">
            <wp:extent cx="1387860" cy="1052750"/>
            <wp:effectExtent l="0" t="0" r="3175" b="0"/>
            <wp:docPr id="1121839279" name="Picture 112183927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87860" cy="1052750"/>
                    </a:xfrm>
                    <a:prstGeom prst="rect">
                      <a:avLst/>
                    </a:prstGeom>
                  </pic:spPr>
                </pic:pic>
              </a:graphicData>
            </a:graphic>
          </wp:inline>
        </w:drawing>
      </w:r>
      <w:r>
        <w:rPr>
          <w:noProof/>
        </w:rPr>
        <w:drawing>
          <wp:inline distT="0" distB="0" distL="0" distR="0" wp14:anchorId="02301045" wp14:editId="7424EAB1">
            <wp:extent cx="1351214" cy="1066168"/>
            <wp:effectExtent l="0" t="0" r="1905" b="635"/>
            <wp:docPr id="18435011" name="Picture 184350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51214" cy="1066168"/>
                    </a:xfrm>
                    <a:prstGeom prst="rect">
                      <a:avLst/>
                    </a:prstGeom>
                  </pic:spPr>
                </pic:pic>
              </a:graphicData>
            </a:graphic>
          </wp:inline>
        </w:drawing>
      </w:r>
      <w:r>
        <w:rPr>
          <w:noProof/>
        </w:rPr>
        <w:drawing>
          <wp:inline distT="0" distB="0" distL="0" distR="0" wp14:anchorId="4246A430" wp14:editId="0E4CFF03">
            <wp:extent cx="1374243" cy="1048018"/>
            <wp:effectExtent l="0" t="0" r="0" b="0"/>
            <wp:docPr id="1650173423" name="Picture 16501734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74243" cy="1048018"/>
                    </a:xfrm>
                    <a:prstGeom prst="rect">
                      <a:avLst/>
                    </a:prstGeom>
                  </pic:spPr>
                </pic:pic>
              </a:graphicData>
            </a:graphic>
          </wp:inline>
        </w:drawing>
      </w:r>
      <w:r>
        <w:rPr>
          <w:noProof/>
        </w:rPr>
        <w:drawing>
          <wp:inline distT="0" distB="0" distL="0" distR="0" wp14:anchorId="0DEF6554" wp14:editId="34E2A764">
            <wp:extent cx="1350970" cy="1083009"/>
            <wp:effectExtent l="0" t="0" r="1905" b="3175"/>
            <wp:docPr id="1469694334" name="Picture 14696943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50970" cy="1083009"/>
                    </a:xfrm>
                    <a:prstGeom prst="rect">
                      <a:avLst/>
                    </a:prstGeom>
                  </pic:spPr>
                </pic:pic>
              </a:graphicData>
            </a:graphic>
          </wp:inline>
        </w:drawing>
      </w:r>
      <w:r>
        <w:rPr>
          <w:noProof/>
        </w:rPr>
        <w:drawing>
          <wp:inline distT="0" distB="0" distL="0" distR="0" wp14:anchorId="416212EB" wp14:editId="0EF516D5">
            <wp:extent cx="1381020" cy="1078526"/>
            <wp:effectExtent l="0" t="0" r="0" b="7620"/>
            <wp:docPr id="1700130777" name="Picture 170013077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81020" cy="1078526"/>
                    </a:xfrm>
                    <a:prstGeom prst="rect">
                      <a:avLst/>
                    </a:prstGeom>
                  </pic:spPr>
                </pic:pic>
              </a:graphicData>
            </a:graphic>
          </wp:inline>
        </w:drawing>
      </w:r>
      <w:r>
        <w:rPr>
          <w:noProof/>
        </w:rPr>
        <w:drawing>
          <wp:inline distT="0" distB="0" distL="0" distR="0" wp14:anchorId="7C830AF0" wp14:editId="3F048CD2">
            <wp:extent cx="1394233" cy="1083164"/>
            <wp:effectExtent l="0" t="0" r="0" b="3175"/>
            <wp:docPr id="1214043536" name="Picture 12140435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94233" cy="1083164"/>
                    </a:xfrm>
                    <a:prstGeom prst="rect">
                      <a:avLst/>
                    </a:prstGeom>
                  </pic:spPr>
                </pic:pic>
              </a:graphicData>
            </a:graphic>
          </wp:inline>
        </w:drawing>
      </w:r>
    </w:p>
    <w:p w14:paraId="5D21A735" w14:textId="2BED5BA6" w:rsidR="00952A2F" w:rsidRPr="003F301F" w:rsidRDefault="3D80A1C5" w:rsidP="00F546C7">
      <w:pPr>
        <w:spacing w:line="240" w:lineRule="auto"/>
        <w:rPr>
          <w:rFonts w:ascii="Times New Roman" w:hAnsi="Times New Roman" w:cs="Times New Roman"/>
        </w:rPr>
      </w:pPr>
      <w:r w:rsidRPr="3D80A1C5">
        <w:rPr>
          <w:rFonts w:ascii="Times New Roman" w:hAnsi="Times New Roman" w:cs="Times New Roman"/>
          <w:b/>
          <w:bCs/>
          <w:sz w:val="18"/>
          <w:szCs w:val="18"/>
        </w:rPr>
        <w:t>Figure 1.1.</w:t>
      </w:r>
      <w:r w:rsidRPr="3D80A1C5">
        <w:rPr>
          <w:rFonts w:ascii="Times New Roman" w:hAnsi="Times New Roman" w:cs="Times New Roman"/>
          <w:sz w:val="18"/>
          <w:szCs w:val="18"/>
        </w:rPr>
        <w:t xml:space="preserve"> Distribution of the features of the energy efficiency data set</w:t>
      </w:r>
    </w:p>
    <w:p w14:paraId="2FA59FE5" w14:textId="2BF0920D" w:rsidR="00952A2F" w:rsidRPr="003F301F" w:rsidRDefault="00952A2F" w:rsidP="3D80A1C5">
      <w:pPr>
        <w:spacing w:line="240" w:lineRule="auto"/>
        <w:rPr>
          <w:rFonts w:ascii="Times New Roman" w:hAnsi="Times New Roman" w:cs="Times New Roman"/>
        </w:rPr>
      </w:pPr>
      <w:r>
        <w:rPr>
          <w:noProof/>
        </w:rPr>
        <w:drawing>
          <wp:inline distT="0" distB="0" distL="0" distR="0" wp14:anchorId="082211EA" wp14:editId="7FF467D9">
            <wp:extent cx="1372531" cy="1044648"/>
            <wp:effectExtent l="0" t="0" r="0" b="3175"/>
            <wp:docPr id="1927798138" name="Picture 19277981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72531" cy="1044648"/>
                    </a:xfrm>
                    <a:prstGeom prst="rect">
                      <a:avLst/>
                    </a:prstGeom>
                  </pic:spPr>
                </pic:pic>
              </a:graphicData>
            </a:graphic>
          </wp:inline>
        </w:drawing>
      </w:r>
      <w:r>
        <w:rPr>
          <w:noProof/>
        </w:rPr>
        <w:drawing>
          <wp:inline distT="0" distB="0" distL="0" distR="0" wp14:anchorId="3B5CD3CD" wp14:editId="740317DE">
            <wp:extent cx="1337092" cy="1027371"/>
            <wp:effectExtent l="0" t="0" r="0" b="1905"/>
            <wp:docPr id="1202207005" name="Picture 120220700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37092" cy="1027371"/>
                    </a:xfrm>
                    <a:prstGeom prst="rect">
                      <a:avLst/>
                    </a:prstGeom>
                  </pic:spPr>
                </pic:pic>
              </a:graphicData>
            </a:graphic>
          </wp:inline>
        </w:drawing>
      </w:r>
    </w:p>
    <w:p w14:paraId="3B510DE2" w14:textId="09CB4F3C" w:rsidR="00952A2F" w:rsidRPr="003F301F" w:rsidRDefault="3D80A1C5" w:rsidP="00F546C7">
      <w:pPr>
        <w:spacing w:line="240" w:lineRule="auto"/>
        <w:rPr>
          <w:rFonts w:ascii="Times New Roman" w:hAnsi="Times New Roman" w:cs="Times New Roman"/>
          <w:sz w:val="18"/>
          <w:szCs w:val="18"/>
        </w:rPr>
      </w:pPr>
      <w:r w:rsidRPr="3D80A1C5">
        <w:rPr>
          <w:rFonts w:ascii="Times New Roman" w:hAnsi="Times New Roman" w:cs="Times New Roman"/>
          <w:b/>
          <w:bCs/>
          <w:sz w:val="18"/>
          <w:szCs w:val="18"/>
        </w:rPr>
        <w:t>Figure 1.2.</w:t>
      </w:r>
      <w:r w:rsidRPr="3D80A1C5">
        <w:rPr>
          <w:rFonts w:ascii="Times New Roman" w:hAnsi="Times New Roman" w:cs="Times New Roman"/>
          <w:sz w:val="18"/>
          <w:szCs w:val="18"/>
        </w:rPr>
        <w:t xml:space="preserve"> Distribution of the targets of the energy efficiency data set (Y1, Y2)</w:t>
      </w:r>
    </w:p>
    <w:p w14:paraId="5FF6B139" w14:textId="1289426A" w:rsidR="00952A2F" w:rsidRPr="003F301F" w:rsidRDefault="00952A2F" w:rsidP="3D80A1C5">
      <w:pPr>
        <w:spacing w:after="0" w:line="240" w:lineRule="auto"/>
        <w:rPr>
          <w:rFonts w:ascii="Times New Roman" w:hAnsi="Times New Roman" w:cs="Times New Roman"/>
          <w:sz w:val="18"/>
          <w:szCs w:val="18"/>
        </w:rPr>
      </w:pPr>
    </w:p>
    <w:p w14:paraId="2FA5467D" w14:textId="68532F1D" w:rsidR="00952A2F" w:rsidRPr="003F301F" w:rsidRDefault="00952A2F" w:rsidP="3D80A1C5">
      <w:pPr>
        <w:spacing w:after="0" w:line="240" w:lineRule="auto"/>
      </w:pPr>
      <w:r>
        <w:rPr>
          <w:noProof/>
        </w:rPr>
        <w:drawing>
          <wp:inline distT="0" distB="0" distL="0" distR="0" wp14:anchorId="30D2BF51" wp14:editId="0DC62D48">
            <wp:extent cx="1367726" cy="1066390"/>
            <wp:effectExtent l="0" t="0" r="4445" b="635"/>
            <wp:docPr id="1303133627" name="Picture 130313362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7726" cy="1066390"/>
                    </a:xfrm>
                    <a:prstGeom prst="rect">
                      <a:avLst/>
                    </a:prstGeom>
                  </pic:spPr>
                </pic:pic>
              </a:graphicData>
            </a:graphic>
          </wp:inline>
        </w:drawing>
      </w:r>
      <w:r>
        <w:rPr>
          <w:noProof/>
        </w:rPr>
        <w:drawing>
          <wp:inline distT="0" distB="0" distL="0" distR="0" wp14:anchorId="384CBA4A" wp14:editId="5529DF22">
            <wp:extent cx="1329185" cy="1040500"/>
            <wp:effectExtent l="0" t="0" r="4445" b="7620"/>
            <wp:docPr id="537874262" name="Picture 53787426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9185" cy="1040500"/>
                    </a:xfrm>
                    <a:prstGeom prst="rect">
                      <a:avLst/>
                    </a:prstGeom>
                  </pic:spPr>
                </pic:pic>
              </a:graphicData>
            </a:graphic>
          </wp:inline>
        </w:drawing>
      </w:r>
      <w:r>
        <w:rPr>
          <w:noProof/>
        </w:rPr>
        <w:drawing>
          <wp:inline distT="0" distB="0" distL="0" distR="0" wp14:anchorId="2FFA4687" wp14:editId="439055DE">
            <wp:extent cx="1342663" cy="1026927"/>
            <wp:effectExtent l="0" t="0" r="0" b="1905"/>
            <wp:docPr id="860585407" name="Picture 86058540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42663" cy="1026927"/>
                    </a:xfrm>
                    <a:prstGeom prst="rect">
                      <a:avLst/>
                    </a:prstGeom>
                  </pic:spPr>
                </pic:pic>
              </a:graphicData>
            </a:graphic>
          </wp:inline>
        </w:drawing>
      </w:r>
    </w:p>
    <w:p w14:paraId="4673F45E" w14:textId="1B2142AE" w:rsidR="00952A2F" w:rsidRPr="003F301F" w:rsidRDefault="00952A2F" w:rsidP="00F546C7">
      <w:pPr>
        <w:spacing w:line="240" w:lineRule="auto"/>
        <w:rPr>
          <w:rFonts w:ascii="Times New Roman" w:hAnsi="Times New Roman" w:cs="Times New Roman"/>
          <w:sz w:val="18"/>
          <w:szCs w:val="18"/>
        </w:rPr>
      </w:pPr>
      <w:r>
        <w:rPr>
          <w:noProof/>
        </w:rPr>
        <w:drawing>
          <wp:inline distT="0" distB="0" distL="0" distR="0" wp14:anchorId="4BA36A04" wp14:editId="67625DE4">
            <wp:extent cx="1318778" cy="1032759"/>
            <wp:effectExtent l="0" t="0" r="0" b="0"/>
            <wp:docPr id="727095753" name="Picture 7270957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18778" cy="1032759"/>
                    </a:xfrm>
                    <a:prstGeom prst="rect">
                      <a:avLst/>
                    </a:prstGeom>
                  </pic:spPr>
                </pic:pic>
              </a:graphicData>
            </a:graphic>
          </wp:inline>
        </w:drawing>
      </w:r>
      <w:r>
        <w:rPr>
          <w:noProof/>
        </w:rPr>
        <w:drawing>
          <wp:inline distT="0" distB="0" distL="0" distR="0" wp14:anchorId="4D305127" wp14:editId="37B0706C">
            <wp:extent cx="1346067" cy="1020678"/>
            <wp:effectExtent l="0" t="0" r="6985" b="8255"/>
            <wp:docPr id="76726581" name="Picture 767265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46067" cy="1020678"/>
                    </a:xfrm>
                    <a:prstGeom prst="rect">
                      <a:avLst/>
                    </a:prstGeom>
                  </pic:spPr>
                </pic:pic>
              </a:graphicData>
            </a:graphic>
          </wp:inline>
        </w:drawing>
      </w:r>
      <w:r>
        <w:rPr>
          <w:noProof/>
        </w:rPr>
        <w:drawing>
          <wp:inline distT="0" distB="0" distL="0" distR="0" wp14:anchorId="0D49D71D" wp14:editId="6530A6FA">
            <wp:extent cx="1306055" cy="1028826"/>
            <wp:effectExtent l="0" t="0" r="8890" b="0"/>
            <wp:docPr id="1405368120" name="Picture 14053681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06055" cy="1028826"/>
                    </a:xfrm>
                    <a:prstGeom prst="rect">
                      <a:avLst/>
                    </a:prstGeom>
                  </pic:spPr>
                </pic:pic>
              </a:graphicData>
            </a:graphic>
          </wp:inline>
        </w:drawing>
      </w:r>
    </w:p>
    <w:p w14:paraId="1678AB89" w14:textId="5C8679A8" w:rsidR="00952A2F" w:rsidRPr="00F546C7" w:rsidRDefault="585648EE" w:rsidP="00F546C7">
      <w:pPr>
        <w:spacing w:line="240" w:lineRule="auto"/>
        <w:rPr>
          <w:rFonts w:ascii="Times New Roman" w:hAnsi="Times New Roman" w:cs="Times New Roman"/>
        </w:rPr>
      </w:pPr>
      <w:r w:rsidRPr="585648EE">
        <w:rPr>
          <w:rFonts w:ascii="Times New Roman" w:hAnsi="Times New Roman" w:cs="Times New Roman"/>
          <w:b/>
          <w:bCs/>
          <w:sz w:val="18"/>
          <w:szCs w:val="18"/>
        </w:rPr>
        <w:t>Figure 1.3.</w:t>
      </w:r>
      <w:r w:rsidRPr="585648EE">
        <w:rPr>
          <w:rFonts w:ascii="Times New Roman" w:hAnsi="Times New Roman" w:cs="Times New Roman"/>
          <w:sz w:val="18"/>
          <w:szCs w:val="18"/>
        </w:rPr>
        <w:t xml:space="preserve"> Distribution of the features of the </w:t>
      </w:r>
      <w:r w:rsidR="38A11632" w:rsidRPr="38A11632">
        <w:rPr>
          <w:rFonts w:ascii="Times New Roman" w:hAnsi="Times New Roman" w:cs="Times New Roman"/>
          <w:sz w:val="18"/>
          <w:szCs w:val="18"/>
        </w:rPr>
        <w:t>qualitative bankruptcy</w:t>
      </w:r>
      <w:r w:rsidRPr="585648EE">
        <w:rPr>
          <w:rFonts w:ascii="Times New Roman" w:hAnsi="Times New Roman" w:cs="Times New Roman"/>
          <w:sz w:val="18"/>
          <w:szCs w:val="18"/>
        </w:rPr>
        <w:t xml:space="preserve"> data set (</w:t>
      </w:r>
      <w:r w:rsidR="19799997" w:rsidRPr="19799997">
        <w:rPr>
          <w:rFonts w:ascii="Times New Roman" w:hAnsi="Times New Roman" w:cs="Times New Roman"/>
          <w:sz w:val="18"/>
          <w:szCs w:val="18"/>
        </w:rPr>
        <w:t>X1</w:t>
      </w:r>
      <w:r w:rsidR="7C2BF3DF" w:rsidRPr="7C2BF3DF">
        <w:rPr>
          <w:rFonts w:ascii="Times New Roman" w:hAnsi="Times New Roman" w:cs="Times New Roman"/>
          <w:sz w:val="18"/>
          <w:szCs w:val="18"/>
        </w:rPr>
        <w:t>-X6</w:t>
      </w:r>
      <w:r w:rsidRPr="585648EE">
        <w:rPr>
          <w:rFonts w:ascii="Times New Roman" w:hAnsi="Times New Roman" w:cs="Times New Roman"/>
          <w:sz w:val="18"/>
          <w:szCs w:val="18"/>
        </w:rPr>
        <w:t>)</w:t>
      </w:r>
    </w:p>
    <w:p w14:paraId="2DEA94F5" w14:textId="7EDC528A" w:rsidR="00952A2F" w:rsidRPr="003F301F" w:rsidRDefault="00952A2F" w:rsidP="00F546C7">
      <w:pPr>
        <w:spacing w:line="240" w:lineRule="auto"/>
        <w:rPr>
          <w:rFonts w:ascii="Times New Roman" w:hAnsi="Times New Roman" w:cs="Times New Roman"/>
          <w:sz w:val="18"/>
          <w:szCs w:val="18"/>
        </w:rPr>
      </w:pPr>
      <w:r>
        <w:rPr>
          <w:noProof/>
        </w:rPr>
        <w:drawing>
          <wp:inline distT="0" distB="0" distL="0" distR="0" wp14:anchorId="11A5BBF3" wp14:editId="0057AFCC">
            <wp:extent cx="1403551" cy="1070128"/>
            <wp:effectExtent l="0" t="0" r="6350" b="0"/>
            <wp:docPr id="785581557" name="Picture 78558155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03551" cy="1070128"/>
                    </a:xfrm>
                    <a:prstGeom prst="rect">
                      <a:avLst/>
                    </a:prstGeom>
                  </pic:spPr>
                </pic:pic>
              </a:graphicData>
            </a:graphic>
          </wp:inline>
        </w:drawing>
      </w:r>
    </w:p>
    <w:p w14:paraId="0786E3D7" w14:textId="52C7FE55" w:rsidR="00952A2F" w:rsidRPr="00F546C7" w:rsidRDefault="5C6CA88E" w:rsidP="00952A2F">
      <w:pPr>
        <w:spacing w:line="240" w:lineRule="auto"/>
        <w:rPr>
          <w:rFonts w:ascii="Times New Roman" w:hAnsi="Times New Roman" w:cs="Times New Roman"/>
          <w:sz w:val="18"/>
          <w:szCs w:val="18"/>
        </w:rPr>
      </w:pPr>
      <w:r w:rsidRPr="5C6CA88E">
        <w:rPr>
          <w:rFonts w:ascii="Times New Roman" w:hAnsi="Times New Roman" w:cs="Times New Roman"/>
          <w:b/>
          <w:bCs/>
          <w:sz w:val="18"/>
          <w:szCs w:val="18"/>
        </w:rPr>
        <w:t>Figure 1.</w:t>
      </w:r>
      <w:r w:rsidR="41F0C998" w:rsidRPr="41F0C998">
        <w:rPr>
          <w:rFonts w:ascii="Times New Roman" w:hAnsi="Times New Roman" w:cs="Times New Roman"/>
          <w:b/>
          <w:bCs/>
          <w:sz w:val="18"/>
          <w:szCs w:val="18"/>
        </w:rPr>
        <w:t>4</w:t>
      </w:r>
      <w:r w:rsidRPr="5C6CA88E">
        <w:rPr>
          <w:rFonts w:ascii="Times New Roman" w:hAnsi="Times New Roman" w:cs="Times New Roman"/>
          <w:b/>
          <w:bCs/>
          <w:sz w:val="18"/>
          <w:szCs w:val="18"/>
        </w:rPr>
        <w:t>.</w:t>
      </w:r>
      <w:r w:rsidRPr="5C6CA88E">
        <w:rPr>
          <w:rFonts w:ascii="Times New Roman" w:hAnsi="Times New Roman" w:cs="Times New Roman"/>
          <w:sz w:val="18"/>
          <w:szCs w:val="18"/>
        </w:rPr>
        <w:t xml:space="preserve"> Distribution of the targets of the </w:t>
      </w:r>
      <w:r w:rsidR="41F0C998" w:rsidRPr="41F0C998">
        <w:rPr>
          <w:rFonts w:ascii="Times New Roman" w:hAnsi="Times New Roman" w:cs="Times New Roman"/>
          <w:sz w:val="18"/>
          <w:szCs w:val="18"/>
        </w:rPr>
        <w:t>qualitative bankruptcy data set (Y)</w:t>
      </w:r>
    </w:p>
    <w:sectPr w:rsidR="00952A2F" w:rsidRPr="00F546C7" w:rsidSect="0012446A">
      <w:type w:val="continuous"/>
      <w:pgSz w:w="12240" w:h="15840"/>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0BEF0" w14:textId="77777777" w:rsidR="00CD4E5F" w:rsidRDefault="00CD4E5F" w:rsidP="00CD4E5F">
      <w:pPr>
        <w:spacing w:after="0" w:line="240" w:lineRule="auto"/>
      </w:pPr>
      <w:r>
        <w:separator/>
      </w:r>
    </w:p>
  </w:endnote>
  <w:endnote w:type="continuationSeparator" w:id="0">
    <w:p w14:paraId="0268E098" w14:textId="77777777" w:rsidR="00CD4E5F" w:rsidRDefault="00CD4E5F" w:rsidP="00CD4E5F">
      <w:pPr>
        <w:spacing w:after="0" w:line="240" w:lineRule="auto"/>
      </w:pPr>
      <w:r>
        <w:continuationSeparator/>
      </w:r>
    </w:p>
  </w:endnote>
  <w:endnote w:type="continuationNotice" w:id="1">
    <w:p w14:paraId="2DFB4389" w14:textId="77777777" w:rsidR="00EC0228" w:rsidRDefault="00EC02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A4506" w14:textId="77777777" w:rsidR="00CD4E5F" w:rsidRDefault="00CD4E5F" w:rsidP="00CD4E5F">
      <w:pPr>
        <w:spacing w:after="0" w:line="240" w:lineRule="auto"/>
      </w:pPr>
      <w:r>
        <w:separator/>
      </w:r>
    </w:p>
  </w:footnote>
  <w:footnote w:type="continuationSeparator" w:id="0">
    <w:p w14:paraId="32C7D3A1" w14:textId="77777777" w:rsidR="00CD4E5F" w:rsidRDefault="00CD4E5F" w:rsidP="00CD4E5F">
      <w:pPr>
        <w:spacing w:after="0" w:line="240" w:lineRule="auto"/>
      </w:pPr>
      <w:r>
        <w:continuationSeparator/>
      </w:r>
    </w:p>
  </w:footnote>
  <w:footnote w:type="continuationNotice" w:id="1">
    <w:p w14:paraId="4478A5E8" w14:textId="77777777" w:rsidR="00EC0228" w:rsidRDefault="00EC02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83610"/>
    <w:multiLevelType w:val="hybridMultilevel"/>
    <w:tmpl w:val="FFFFFFFF"/>
    <w:lvl w:ilvl="0" w:tplc="5F86096A">
      <w:start w:val="1"/>
      <w:numFmt w:val="bullet"/>
      <w:lvlText w:val=""/>
      <w:lvlJc w:val="left"/>
      <w:pPr>
        <w:ind w:left="720" w:hanging="360"/>
      </w:pPr>
      <w:rPr>
        <w:rFonts w:ascii="Symbol" w:hAnsi="Symbol" w:hint="default"/>
      </w:rPr>
    </w:lvl>
    <w:lvl w:ilvl="1" w:tplc="971230CE">
      <w:start w:val="1"/>
      <w:numFmt w:val="bullet"/>
      <w:lvlText w:val="o"/>
      <w:lvlJc w:val="left"/>
      <w:pPr>
        <w:ind w:left="1440" w:hanging="360"/>
      </w:pPr>
      <w:rPr>
        <w:rFonts w:ascii="Courier New" w:hAnsi="Courier New" w:hint="default"/>
      </w:rPr>
    </w:lvl>
    <w:lvl w:ilvl="2" w:tplc="952A0556">
      <w:start w:val="1"/>
      <w:numFmt w:val="bullet"/>
      <w:lvlText w:val=""/>
      <w:lvlJc w:val="left"/>
      <w:pPr>
        <w:ind w:left="2160" w:hanging="360"/>
      </w:pPr>
      <w:rPr>
        <w:rFonts w:ascii="Wingdings" w:hAnsi="Wingdings" w:hint="default"/>
      </w:rPr>
    </w:lvl>
    <w:lvl w:ilvl="3" w:tplc="369A05CA">
      <w:start w:val="1"/>
      <w:numFmt w:val="bullet"/>
      <w:lvlText w:val=""/>
      <w:lvlJc w:val="left"/>
      <w:pPr>
        <w:ind w:left="2880" w:hanging="360"/>
      </w:pPr>
      <w:rPr>
        <w:rFonts w:ascii="Symbol" w:hAnsi="Symbol" w:hint="default"/>
      </w:rPr>
    </w:lvl>
    <w:lvl w:ilvl="4" w:tplc="86481AAE">
      <w:start w:val="1"/>
      <w:numFmt w:val="bullet"/>
      <w:lvlText w:val="o"/>
      <w:lvlJc w:val="left"/>
      <w:pPr>
        <w:ind w:left="3600" w:hanging="360"/>
      </w:pPr>
      <w:rPr>
        <w:rFonts w:ascii="Courier New" w:hAnsi="Courier New" w:hint="default"/>
      </w:rPr>
    </w:lvl>
    <w:lvl w:ilvl="5" w:tplc="FF3C4EB4">
      <w:start w:val="1"/>
      <w:numFmt w:val="bullet"/>
      <w:lvlText w:val=""/>
      <w:lvlJc w:val="left"/>
      <w:pPr>
        <w:ind w:left="4320" w:hanging="360"/>
      </w:pPr>
      <w:rPr>
        <w:rFonts w:ascii="Wingdings" w:hAnsi="Wingdings" w:hint="default"/>
      </w:rPr>
    </w:lvl>
    <w:lvl w:ilvl="6" w:tplc="DAFC85F0">
      <w:start w:val="1"/>
      <w:numFmt w:val="bullet"/>
      <w:lvlText w:val=""/>
      <w:lvlJc w:val="left"/>
      <w:pPr>
        <w:ind w:left="5040" w:hanging="360"/>
      </w:pPr>
      <w:rPr>
        <w:rFonts w:ascii="Symbol" w:hAnsi="Symbol" w:hint="default"/>
      </w:rPr>
    </w:lvl>
    <w:lvl w:ilvl="7" w:tplc="F280D866">
      <w:start w:val="1"/>
      <w:numFmt w:val="bullet"/>
      <w:lvlText w:val="o"/>
      <w:lvlJc w:val="left"/>
      <w:pPr>
        <w:ind w:left="5760" w:hanging="360"/>
      </w:pPr>
      <w:rPr>
        <w:rFonts w:ascii="Courier New" w:hAnsi="Courier New" w:hint="default"/>
      </w:rPr>
    </w:lvl>
    <w:lvl w:ilvl="8" w:tplc="5D643B5A">
      <w:start w:val="1"/>
      <w:numFmt w:val="bullet"/>
      <w:lvlText w:val=""/>
      <w:lvlJc w:val="left"/>
      <w:pPr>
        <w:ind w:left="6480" w:hanging="360"/>
      </w:pPr>
      <w:rPr>
        <w:rFonts w:ascii="Wingdings" w:hAnsi="Wingdings" w:hint="default"/>
      </w:rPr>
    </w:lvl>
  </w:abstractNum>
  <w:abstractNum w:abstractNumId="1" w15:restartNumberingAfterBreak="0">
    <w:nsid w:val="11FC7333"/>
    <w:multiLevelType w:val="hybridMultilevel"/>
    <w:tmpl w:val="FFFFFFFF"/>
    <w:lvl w:ilvl="0" w:tplc="B19C572C">
      <w:start w:val="1"/>
      <w:numFmt w:val="bullet"/>
      <w:lvlText w:val=""/>
      <w:lvlJc w:val="left"/>
      <w:pPr>
        <w:ind w:left="720" w:hanging="360"/>
      </w:pPr>
      <w:rPr>
        <w:rFonts w:ascii="Symbol" w:hAnsi="Symbol" w:hint="default"/>
      </w:rPr>
    </w:lvl>
    <w:lvl w:ilvl="1" w:tplc="C0AE6690">
      <w:start w:val="1"/>
      <w:numFmt w:val="bullet"/>
      <w:lvlText w:val="o"/>
      <w:lvlJc w:val="left"/>
      <w:pPr>
        <w:ind w:left="1440" w:hanging="360"/>
      </w:pPr>
      <w:rPr>
        <w:rFonts w:ascii="Courier New" w:hAnsi="Courier New" w:hint="default"/>
      </w:rPr>
    </w:lvl>
    <w:lvl w:ilvl="2" w:tplc="01206F5E">
      <w:start w:val="1"/>
      <w:numFmt w:val="bullet"/>
      <w:lvlText w:val=""/>
      <w:lvlJc w:val="left"/>
      <w:pPr>
        <w:ind w:left="2160" w:hanging="360"/>
      </w:pPr>
      <w:rPr>
        <w:rFonts w:ascii="Wingdings" w:hAnsi="Wingdings" w:hint="default"/>
      </w:rPr>
    </w:lvl>
    <w:lvl w:ilvl="3" w:tplc="D5166BC6">
      <w:start w:val="1"/>
      <w:numFmt w:val="bullet"/>
      <w:lvlText w:val=""/>
      <w:lvlJc w:val="left"/>
      <w:pPr>
        <w:ind w:left="2880" w:hanging="360"/>
      </w:pPr>
      <w:rPr>
        <w:rFonts w:ascii="Symbol" w:hAnsi="Symbol" w:hint="default"/>
      </w:rPr>
    </w:lvl>
    <w:lvl w:ilvl="4" w:tplc="174648D0">
      <w:start w:val="1"/>
      <w:numFmt w:val="bullet"/>
      <w:lvlText w:val="o"/>
      <w:lvlJc w:val="left"/>
      <w:pPr>
        <w:ind w:left="3600" w:hanging="360"/>
      </w:pPr>
      <w:rPr>
        <w:rFonts w:ascii="Courier New" w:hAnsi="Courier New" w:hint="default"/>
      </w:rPr>
    </w:lvl>
    <w:lvl w:ilvl="5" w:tplc="B30C4D1C">
      <w:start w:val="1"/>
      <w:numFmt w:val="bullet"/>
      <w:lvlText w:val=""/>
      <w:lvlJc w:val="left"/>
      <w:pPr>
        <w:ind w:left="4320" w:hanging="360"/>
      </w:pPr>
      <w:rPr>
        <w:rFonts w:ascii="Wingdings" w:hAnsi="Wingdings" w:hint="default"/>
      </w:rPr>
    </w:lvl>
    <w:lvl w:ilvl="6" w:tplc="9A56498A">
      <w:start w:val="1"/>
      <w:numFmt w:val="bullet"/>
      <w:lvlText w:val=""/>
      <w:lvlJc w:val="left"/>
      <w:pPr>
        <w:ind w:left="5040" w:hanging="360"/>
      </w:pPr>
      <w:rPr>
        <w:rFonts w:ascii="Symbol" w:hAnsi="Symbol" w:hint="default"/>
      </w:rPr>
    </w:lvl>
    <w:lvl w:ilvl="7" w:tplc="92F64F5E">
      <w:start w:val="1"/>
      <w:numFmt w:val="bullet"/>
      <w:lvlText w:val="o"/>
      <w:lvlJc w:val="left"/>
      <w:pPr>
        <w:ind w:left="5760" w:hanging="360"/>
      </w:pPr>
      <w:rPr>
        <w:rFonts w:ascii="Courier New" w:hAnsi="Courier New" w:hint="default"/>
      </w:rPr>
    </w:lvl>
    <w:lvl w:ilvl="8" w:tplc="34E6D2C6">
      <w:start w:val="1"/>
      <w:numFmt w:val="bullet"/>
      <w:lvlText w:val=""/>
      <w:lvlJc w:val="left"/>
      <w:pPr>
        <w:ind w:left="6480" w:hanging="360"/>
      </w:pPr>
      <w:rPr>
        <w:rFonts w:ascii="Wingdings" w:hAnsi="Wingdings" w:hint="default"/>
      </w:rPr>
    </w:lvl>
  </w:abstractNum>
  <w:abstractNum w:abstractNumId="2" w15:restartNumberingAfterBreak="0">
    <w:nsid w:val="20866F10"/>
    <w:multiLevelType w:val="hybridMultilevel"/>
    <w:tmpl w:val="C5409CA4"/>
    <w:lvl w:ilvl="0" w:tplc="DEEED400">
      <w:start w:val="1"/>
      <w:numFmt w:val="decimal"/>
      <w:lvlText w:val="(%1)"/>
      <w:lvlJc w:val="left"/>
      <w:pPr>
        <w:ind w:left="36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2653673"/>
    <w:multiLevelType w:val="hybridMultilevel"/>
    <w:tmpl w:val="1CBCB76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27F2971"/>
    <w:multiLevelType w:val="hybridMultilevel"/>
    <w:tmpl w:val="D4A65F4A"/>
    <w:lvl w:ilvl="0" w:tplc="6D1A0818">
      <w:start w:val="1"/>
      <w:numFmt w:val="upperRoman"/>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4730E2E"/>
    <w:multiLevelType w:val="hybridMultilevel"/>
    <w:tmpl w:val="6CF6A4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DBF456F"/>
    <w:multiLevelType w:val="hybridMultilevel"/>
    <w:tmpl w:val="F7004504"/>
    <w:lvl w:ilvl="0" w:tplc="78FAAE66">
      <w:start w:val="1"/>
      <w:numFmt w:val="bullet"/>
      <w:lvlText w:val="-"/>
      <w:lvlJc w:val="left"/>
      <w:pPr>
        <w:ind w:left="780" w:hanging="360"/>
      </w:pPr>
      <w:rPr>
        <w:rFonts w:ascii="Times New Roman" w:eastAsiaTheme="minorHAnsi" w:hAnsi="Times New Roman" w:cs="Times New Roman"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7" w15:restartNumberingAfterBreak="0">
    <w:nsid w:val="40C34D8F"/>
    <w:multiLevelType w:val="hybridMultilevel"/>
    <w:tmpl w:val="D21C37E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2A37F6E"/>
    <w:multiLevelType w:val="hybridMultilevel"/>
    <w:tmpl w:val="649079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56B65A01"/>
    <w:multiLevelType w:val="hybridMultilevel"/>
    <w:tmpl w:val="3EC688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58A16E37"/>
    <w:multiLevelType w:val="hybridMultilevel"/>
    <w:tmpl w:val="69D69824"/>
    <w:lvl w:ilvl="0" w:tplc="CB9A62D8">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ABA3188"/>
    <w:multiLevelType w:val="multilevel"/>
    <w:tmpl w:val="84762A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CA2829D"/>
    <w:multiLevelType w:val="hybridMultilevel"/>
    <w:tmpl w:val="FFFFFFFF"/>
    <w:lvl w:ilvl="0" w:tplc="9EDE4F44">
      <w:start w:val="1"/>
      <w:numFmt w:val="bullet"/>
      <w:lvlText w:val=""/>
      <w:lvlJc w:val="left"/>
      <w:pPr>
        <w:ind w:left="720" w:hanging="360"/>
      </w:pPr>
      <w:rPr>
        <w:rFonts w:ascii="Symbol" w:hAnsi="Symbol" w:hint="default"/>
      </w:rPr>
    </w:lvl>
    <w:lvl w:ilvl="1" w:tplc="507C1AAC">
      <w:start w:val="1"/>
      <w:numFmt w:val="bullet"/>
      <w:lvlText w:val="o"/>
      <w:lvlJc w:val="left"/>
      <w:pPr>
        <w:ind w:left="1440" w:hanging="360"/>
      </w:pPr>
      <w:rPr>
        <w:rFonts w:ascii="Courier New" w:hAnsi="Courier New" w:hint="default"/>
      </w:rPr>
    </w:lvl>
    <w:lvl w:ilvl="2" w:tplc="908A79BE">
      <w:start w:val="1"/>
      <w:numFmt w:val="bullet"/>
      <w:lvlText w:val=""/>
      <w:lvlJc w:val="left"/>
      <w:pPr>
        <w:ind w:left="2160" w:hanging="360"/>
      </w:pPr>
      <w:rPr>
        <w:rFonts w:ascii="Wingdings" w:hAnsi="Wingdings" w:hint="default"/>
      </w:rPr>
    </w:lvl>
    <w:lvl w:ilvl="3" w:tplc="FA506E28">
      <w:start w:val="1"/>
      <w:numFmt w:val="bullet"/>
      <w:lvlText w:val=""/>
      <w:lvlJc w:val="left"/>
      <w:pPr>
        <w:ind w:left="2880" w:hanging="360"/>
      </w:pPr>
      <w:rPr>
        <w:rFonts w:ascii="Symbol" w:hAnsi="Symbol" w:hint="default"/>
      </w:rPr>
    </w:lvl>
    <w:lvl w:ilvl="4" w:tplc="7CC4DA0C">
      <w:start w:val="1"/>
      <w:numFmt w:val="bullet"/>
      <w:lvlText w:val="o"/>
      <w:lvlJc w:val="left"/>
      <w:pPr>
        <w:ind w:left="3600" w:hanging="360"/>
      </w:pPr>
      <w:rPr>
        <w:rFonts w:ascii="Courier New" w:hAnsi="Courier New" w:hint="default"/>
      </w:rPr>
    </w:lvl>
    <w:lvl w:ilvl="5" w:tplc="A3824ECC">
      <w:start w:val="1"/>
      <w:numFmt w:val="bullet"/>
      <w:lvlText w:val=""/>
      <w:lvlJc w:val="left"/>
      <w:pPr>
        <w:ind w:left="4320" w:hanging="360"/>
      </w:pPr>
      <w:rPr>
        <w:rFonts w:ascii="Wingdings" w:hAnsi="Wingdings" w:hint="default"/>
      </w:rPr>
    </w:lvl>
    <w:lvl w:ilvl="6" w:tplc="7EEA5C58">
      <w:start w:val="1"/>
      <w:numFmt w:val="bullet"/>
      <w:lvlText w:val=""/>
      <w:lvlJc w:val="left"/>
      <w:pPr>
        <w:ind w:left="5040" w:hanging="360"/>
      </w:pPr>
      <w:rPr>
        <w:rFonts w:ascii="Symbol" w:hAnsi="Symbol" w:hint="default"/>
      </w:rPr>
    </w:lvl>
    <w:lvl w:ilvl="7" w:tplc="1228EEB4">
      <w:start w:val="1"/>
      <w:numFmt w:val="bullet"/>
      <w:lvlText w:val="o"/>
      <w:lvlJc w:val="left"/>
      <w:pPr>
        <w:ind w:left="5760" w:hanging="360"/>
      </w:pPr>
      <w:rPr>
        <w:rFonts w:ascii="Courier New" w:hAnsi="Courier New" w:hint="default"/>
      </w:rPr>
    </w:lvl>
    <w:lvl w:ilvl="8" w:tplc="0A84C98E">
      <w:start w:val="1"/>
      <w:numFmt w:val="bullet"/>
      <w:lvlText w:val=""/>
      <w:lvlJc w:val="left"/>
      <w:pPr>
        <w:ind w:left="6480" w:hanging="360"/>
      </w:pPr>
      <w:rPr>
        <w:rFonts w:ascii="Wingdings" w:hAnsi="Wingdings" w:hint="default"/>
      </w:rPr>
    </w:lvl>
  </w:abstractNum>
  <w:abstractNum w:abstractNumId="13" w15:restartNumberingAfterBreak="0">
    <w:nsid w:val="70B11496"/>
    <w:multiLevelType w:val="hybridMultilevel"/>
    <w:tmpl w:val="D7AEB5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711F0B67"/>
    <w:multiLevelType w:val="hybridMultilevel"/>
    <w:tmpl w:val="62747F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D93804"/>
    <w:multiLevelType w:val="hybridMultilevel"/>
    <w:tmpl w:val="A9444300"/>
    <w:lvl w:ilvl="0" w:tplc="CC70901A">
      <w:start w:val="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6212434"/>
    <w:multiLevelType w:val="multilevel"/>
    <w:tmpl w:val="84762A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87F3C57"/>
    <w:multiLevelType w:val="hybridMultilevel"/>
    <w:tmpl w:val="FFFFFFFF"/>
    <w:lvl w:ilvl="0" w:tplc="24483A82">
      <w:start w:val="1"/>
      <w:numFmt w:val="bullet"/>
      <w:lvlText w:val=""/>
      <w:lvlJc w:val="left"/>
      <w:pPr>
        <w:ind w:left="720" w:hanging="360"/>
      </w:pPr>
      <w:rPr>
        <w:rFonts w:ascii="Symbol" w:hAnsi="Symbol" w:hint="default"/>
      </w:rPr>
    </w:lvl>
    <w:lvl w:ilvl="1" w:tplc="E1760024">
      <w:start w:val="1"/>
      <w:numFmt w:val="bullet"/>
      <w:lvlText w:val="o"/>
      <w:lvlJc w:val="left"/>
      <w:pPr>
        <w:ind w:left="1440" w:hanging="360"/>
      </w:pPr>
      <w:rPr>
        <w:rFonts w:ascii="Courier New" w:hAnsi="Courier New" w:hint="default"/>
      </w:rPr>
    </w:lvl>
    <w:lvl w:ilvl="2" w:tplc="C2E8F1C4">
      <w:start w:val="1"/>
      <w:numFmt w:val="bullet"/>
      <w:lvlText w:val=""/>
      <w:lvlJc w:val="left"/>
      <w:pPr>
        <w:ind w:left="2160" w:hanging="360"/>
      </w:pPr>
      <w:rPr>
        <w:rFonts w:ascii="Wingdings" w:hAnsi="Wingdings" w:hint="default"/>
      </w:rPr>
    </w:lvl>
    <w:lvl w:ilvl="3" w:tplc="B0B0ECC6">
      <w:start w:val="1"/>
      <w:numFmt w:val="bullet"/>
      <w:lvlText w:val=""/>
      <w:lvlJc w:val="left"/>
      <w:pPr>
        <w:ind w:left="2880" w:hanging="360"/>
      </w:pPr>
      <w:rPr>
        <w:rFonts w:ascii="Symbol" w:hAnsi="Symbol" w:hint="default"/>
      </w:rPr>
    </w:lvl>
    <w:lvl w:ilvl="4" w:tplc="27265B02">
      <w:start w:val="1"/>
      <w:numFmt w:val="bullet"/>
      <w:lvlText w:val="o"/>
      <w:lvlJc w:val="left"/>
      <w:pPr>
        <w:ind w:left="3600" w:hanging="360"/>
      </w:pPr>
      <w:rPr>
        <w:rFonts w:ascii="Courier New" w:hAnsi="Courier New" w:hint="default"/>
      </w:rPr>
    </w:lvl>
    <w:lvl w:ilvl="5" w:tplc="D88E809E">
      <w:start w:val="1"/>
      <w:numFmt w:val="bullet"/>
      <w:lvlText w:val=""/>
      <w:lvlJc w:val="left"/>
      <w:pPr>
        <w:ind w:left="4320" w:hanging="360"/>
      </w:pPr>
      <w:rPr>
        <w:rFonts w:ascii="Wingdings" w:hAnsi="Wingdings" w:hint="default"/>
      </w:rPr>
    </w:lvl>
    <w:lvl w:ilvl="6" w:tplc="976ECBFA">
      <w:start w:val="1"/>
      <w:numFmt w:val="bullet"/>
      <w:lvlText w:val=""/>
      <w:lvlJc w:val="left"/>
      <w:pPr>
        <w:ind w:left="5040" w:hanging="360"/>
      </w:pPr>
      <w:rPr>
        <w:rFonts w:ascii="Symbol" w:hAnsi="Symbol" w:hint="default"/>
      </w:rPr>
    </w:lvl>
    <w:lvl w:ilvl="7" w:tplc="F2AE8142">
      <w:start w:val="1"/>
      <w:numFmt w:val="bullet"/>
      <w:lvlText w:val="o"/>
      <w:lvlJc w:val="left"/>
      <w:pPr>
        <w:ind w:left="5760" w:hanging="360"/>
      </w:pPr>
      <w:rPr>
        <w:rFonts w:ascii="Courier New" w:hAnsi="Courier New" w:hint="default"/>
      </w:rPr>
    </w:lvl>
    <w:lvl w:ilvl="8" w:tplc="508A3EB2">
      <w:start w:val="1"/>
      <w:numFmt w:val="bullet"/>
      <w:lvlText w:val=""/>
      <w:lvlJc w:val="left"/>
      <w:pPr>
        <w:ind w:left="6480" w:hanging="360"/>
      </w:pPr>
      <w:rPr>
        <w:rFonts w:ascii="Wingdings" w:hAnsi="Wingdings" w:hint="default"/>
      </w:rPr>
    </w:lvl>
  </w:abstractNum>
  <w:abstractNum w:abstractNumId="18" w15:restartNumberingAfterBreak="0">
    <w:nsid w:val="78E833A8"/>
    <w:multiLevelType w:val="hybridMultilevel"/>
    <w:tmpl w:val="0C1CCE3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023941940">
    <w:abstractNumId w:val="11"/>
  </w:num>
  <w:num w:numId="2" w16cid:durableId="1040131300">
    <w:abstractNumId w:val="15"/>
  </w:num>
  <w:num w:numId="3" w16cid:durableId="349256746">
    <w:abstractNumId w:val="10"/>
  </w:num>
  <w:num w:numId="4" w16cid:durableId="1147433621">
    <w:abstractNumId w:val="18"/>
  </w:num>
  <w:num w:numId="5" w16cid:durableId="1825320535">
    <w:abstractNumId w:val="3"/>
  </w:num>
  <w:num w:numId="6" w16cid:durableId="2096977653">
    <w:abstractNumId w:val="5"/>
  </w:num>
  <w:num w:numId="7" w16cid:durableId="1822310708">
    <w:abstractNumId w:val="9"/>
  </w:num>
  <w:num w:numId="8" w16cid:durableId="925918971">
    <w:abstractNumId w:val="7"/>
  </w:num>
  <w:num w:numId="9" w16cid:durableId="720403997">
    <w:abstractNumId w:val="13"/>
  </w:num>
  <w:num w:numId="10" w16cid:durableId="369185412">
    <w:abstractNumId w:val="8"/>
  </w:num>
  <w:num w:numId="11" w16cid:durableId="1326738064">
    <w:abstractNumId w:val="0"/>
  </w:num>
  <w:num w:numId="12" w16cid:durableId="1731491358">
    <w:abstractNumId w:val="14"/>
  </w:num>
  <w:num w:numId="13" w16cid:durableId="700207310">
    <w:abstractNumId w:val="16"/>
  </w:num>
  <w:num w:numId="14" w16cid:durableId="257179238">
    <w:abstractNumId w:val="4"/>
  </w:num>
  <w:num w:numId="15" w16cid:durableId="215821284">
    <w:abstractNumId w:val="2"/>
  </w:num>
  <w:num w:numId="16" w16cid:durableId="1090466800">
    <w:abstractNumId w:val="6"/>
  </w:num>
  <w:num w:numId="17" w16cid:durableId="1220937479">
    <w:abstractNumId w:val="1"/>
  </w:num>
  <w:num w:numId="18" w16cid:durableId="1546332916">
    <w:abstractNumId w:val="12"/>
  </w:num>
  <w:num w:numId="19" w16cid:durableId="897410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D0"/>
    <w:rsid w:val="00001089"/>
    <w:rsid w:val="000013C9"/>
    <w:rsid w:val="000017EA"/>
    <w:rsid w:val="00004E6C"/>
    <w:rsid w:val="000061BD"/>
    <w:rsid w:val="00006250"/>
    <w:rsid w:val="00006AF8"/>
    <w:rsid w:val="0001273B"/>
    <w:rsid w:val="0001517B"/>
    <w:rsid w:val="00016F29"/>
    <w:rsid w:val="000170AA"/>
    <w:rsid w:val="0002020B"/>
    <w:rsid w:val="00023334"/>
    <w:rsid w:val="00025599"/>
    <w:rsid w:val="00030F1D"/>
    <w:rsid w:val="000322BE"/>
    <w:rsid w:val="00035EEA"/>
    <w:rsid w:val="00036141"/>
    <w:rsid w:val="00050390"/>
    <w:rsid w:val="0005408F"/>
    <w:rsid w:val="00054165"/>
    <w:rsid w:val="000542A3"/>
    <w:rsid w:val="00054424"/>
    <w:rsid w:val="000549A0"/>
    <w:rsid w:val="0005607C"/>
    <w:rsid w:val="00057A8C"/>
    <w:rsid w:val="00057BE6"/>
    <w:rsid w:val="000624EE"/>
    <w:rsid w:val="00062859"/>
    <w:rsid w:val="00064BD0"/>
    <w:rsid w:val="00067B0C"/>
    <w:rsid w:val="00067F66"/>
    <w:rsid w:val="00070741"/>
    <w:rsid w:val="000733A7"/>
    <w:rsid w:val="0007496E"/>
    <w:rsid w:val="00075DA8"/>
    <w:rsid w:val="00085105"/>
    <w:rsid w:val="00085CBD"/>
    <w:rsid w:val="000879F4"/>
    <w:rsid w:val="00093090"/>
    <w:rsid w:val="00096172"/>
    <w:rsid w:val="000970F8"/>
    <w:rsid w:val="000A6CED"/>
    <w:rsid w:val="000A6EC0"/>
    <w:rsid w:val="000B0A8D"/>
    <w:rsid w:val="000C1BB2"/>
    <w:rsid w:val="000C468A"/>
    <w:rsid w:val="000C5724"/>
    <w:rsid w:val="000D1ACE"/>
    <w:rsid w:val="000D1F29"/>
    <w:rsid w:val="000D5815"/>
    <w:rsid w:val="000D705B"/>
    <w:rsid w:val="000D73CA"/>
    <w:rsid w:val="000D7DD0"/>
    <w:rsid w:val="000E3B63"/>
    <w:rsid w:val="000E5286"/>
    <w:rsid w:val="000E5AB0"/>
    <w:rsid w:val="000F5B78"/>
    <w:rsid w:val="00100FE0"/>
    <w:rsid w:val="00101BC9"/>
    <w:rsid w:val="00103D73"/>
    <w:rsid w:val="00105078"/>
    <w:rsid w:val="001111FB"/>
    <w:rsid w:val="00122B0E"/>
    <w:rsid w:val="0012446A"/>
    <w:rsid w:val="00127415"/>
    <w:rsid w:val="00127A8F"/>
    <w:rsid w:val="00127E6D"/>
    <w:rsid w:val="00130B42"/>
    <w:rsid w:val="001333CD"/>
    <w:rsid w:val="00133B74"/>
    <w:rsid w:val="00134B47"/>
    <w:rsid w:val="00134F8A"/>
    <w:rsid w:val="00136FB4"/>
    <w:rsid w:val="00140876"/>
    <w:rsid w:val="00142799"/>
    <w:rsid w:val="00142ACD"/>
    <w:rsid w:val="0014378F"/>
    <w:rsid w:val="001451D1"/>
    <w:rsid w:val="0014657F"/>
    <w:rsid w:val="0015029A"/>
    <w:rsid w:val="001508DC"/>
    <w:rsid w:val="001520BD"/>
    <w:rsid w:val="00152DD7"/>
    <w:rsid w:val="001536B1"/>
    <w:rsid w:val="0015396B"/>
    <w:rsid w:val="00154596"/>
    <w:rsid w:val="001549A6"/>
    <w:rsid w:val="00156AA2"/>
    <w:rsid w:val="001659E2"/>
    <w:rsid w:val="00166DF3"/>
    <w:rsid w:val="00172D6C"/>
    <w:rsid w:val="00173241"/>
    <w:rsid w:val="001742E4"/>
    <w:rsid w:val="00176D01"/>
    <w:rsid w:val="00177C57"/>
    <w:rsid w:val="00181032"/>
    <w:rsid w:val="001821D3"/>
    <w:rsid w:val="001840DB"/>
    <w:rsid w:val="00186D54"/>
    <w:rsid w:val="00187E8C"/>
    <w:rsid w:val="00190450"/>
    <w:rsid w:val="00192112"/>
    <w:rsid w:val="0019279A"/>
    <w:rsid w:val="001954D7"/>
    <w:rsid w:val="001A2625"/>
    <w:rsid w:val="001A3E40"/>
    <w:rsid w:val="001A4FFE"/>
    <w:rsid w:val="001B292B"/>
    <w:rsid w:val="001B3087"/>
    <w:rsid w:val="001C3250"/>
    <w:rsid w:val="001D05B3"/>
    <w:rsid w:val="001D271C"/>
    <w:rsid w:val="001D6D66"/>
    <w:rsid w:val="001E0BA2"/>
    <w:rsid w:val="001F058E"/>
    <w:rsid w:val="001F2090"/>
    <w:rsid w:val="001F23D4"/>
    <w:rsid w:val="001F40B3"/>
    <w:rsid w:val="001FF01E"/>
    <w:rsid w:val="002024C0"/>
    <w:rsid w:val="00203BAE"/>
    <w:rsid w:val="00206052"/>
    <w:rsid w:val="00211AAF"/>
    <w:rsid w:val="00214B86"/>
    <w:rsid w:val="00215928"/>
    <w:rsid w:val="00216685"/>
    <w:rsid w:val="00223262"/>
    <w:rsid w:val="002232D9"/>
    <w:rsid w:val="002261DF"/>
    <w:rsid w:val="00230471"/>
    <w:rsid w:val="00231281"/>
    <w:rsid w:val="002338F7"/>
    <w:rsid w:val="00234786"/>
    <w:rsid w:val="0024220B"/>
    <w:rsid w:val="002423DB"/>
    <w:rsid w:val="002432FD"/>
    <w:rsid w:val="00244140"/>
    <w:rsid w:val="00246626"/>
    <w:rsid w:val="0025166A"/>
    <w:rsid w:val="00262179"/>
    <w:rsid w:val="00262552"/>
    <w:rsid w:val="002660F6"/>
    <w:rsid w:val="00267F66"/>
    <w:rsid w:val="002738F5"/>
    <w:rsid w:val="00273958"/>
    <w:rsid w:val="00274A3B"/>
    <w:rsid w:val="002765DE"/>
    <w:rsid w:val="00277799"/>
    <w:rsid w:val="00281C7D"/>
    <w:rsid w:val="002838BB"/>
    <w:rsid w:val="00283DB0"/>
    <w:rsid w:val="00286279"/>
    <w:rsid w:val="00286544"/>
    <w:rsid w:val="0029278C"/>
    <w:rsid w:val="00293BCB"/>
    <w:rsid w:val="002A0890"/>
    <w:rsid w:val="002A160C"/>
    <w:rsid w:val="002A4F09"/>
    <w:rsid w:val="002B64C2"/>
    <w:rsid w:val="002C14B8"/>
    <w:rsid w:val="002C19D6"/>
    <w:rsid w:val="002C74DD"/>
    <w:rsid w:val="002C75EF"/>
    <w:rsid w:val="002D4190"/>
    <w:rsid w:val="002D53DF"/>
    <w:rsid w:val="002D55E9"/>
    <w:rsid w:val="002D5954"/>
    <w:rsid w:val="002D76D1"/>
    <w:rsid w:val="002D7BCA"/>
    <w:rsid w:val="002E10F9"/>
    <w:rsid w:val="002E6933"/>
    <w:rsid w:val="003047EC"/>
    <w:rsid w:val="00310121"/>
    <w:rsid w:val="00310CE3"/>
    <w:rsid w:val="003158F7"/>
    <w:rsid w:val="00320524"/>
    <w:rsid w:val="003224AF"/>
    <w:rsid w:val="00326554"/>
    <w:rsid w:val="0033368C"/>
    <w:rsid w:val="00334B9C"/>
    <w:rsid w:val="00335B1B"/>
    <w:rsid w:val="0033604B"/>
    <w:rsid w:val="00336ADF"/>
    <w:rsid w:val="00347F58"/>
    <w:rsid w:val="00350F0B"/>
    <w:rsid w:val="00351976"/>
    <w:rsid w:val="00351B26"/>
    <w:rsid w:val="003533E5"/>
    <w:rsid w:val="00357940"/>
    <w:rsid w:val="0036035F"/>
    <w:rsid w:val="00360C68"/>
    <w:rsid w:val="0036338B"/>
    <w:rsid w:val="00363F01"/>
    <w:rsid w:val="003640A7"/>
    <w:rsid w:val="003740CF"/>
    <w:rsid w:val="00375E49"/>
    <w:rsid w:val="00384803"/>
    <w:rsid w:val="0038566E"/>
    <w:rsid w:val="00386841"/>
    <w:rsid w:val="003873C8"/>
    <w:rsid w:val="00387D06"/>
    <w:rsid w:val="00392990"/>
    <w:rsid w:val="00397F97"/>
    <w:rsid w:val="003A1328"/>
    <w:rsid w:val="003A1390"/>
    <w:rsid w:val="003A3770"/>
    <w:rsid w:val="003A62E5"/>
    <w:rsid w:val="003A6A95"/>
    <w:rsid w:val="003B09DA"/>
    <w:rsid w:val="003B5FD6"/>
    <w:rsid w:val="003C017D"/>
    <w:rsid w:val="003C0EF4"/>
    <w:rsid w:val="003C2A03"/>
    <w:rsid w:val="003C735F"/>
    <w:rsid w:val="003D091F"/>
    <w:rsid w:val="003D4B87"/>
    <w:rsid w:val="003D4D52"/>
    <w:rsid w:val="003D7A78"/>
    <w:rsid w:val="003D7F05"/>
    <w:rsid w:val="003E388D"/>
    <w:rsid w:val="003E583D"/>
    <w:rsid w:val="003F0F0E"/>
    <w:rsid w:val="003F1A1A"/>
    <w:rsid w:val="003F202D"/>
    <w:rsid w:val="003F301F"/>
    <w:rsid w:val="003F505A"/>
    <w:rsid w:val="0040066E"/>
    <w:rsid w:val="004022EA"/>
    <w:rsid w:val="00402D4A"/>
    <w:rsid w:val="004045F3"/>
    <w:rsid w:val="0040525F"/>
    <w:rsid w:val="00411B62"/>
    <w:rsid w:val="0041262B"/>
    <w:rsid w:val="004178DC"/>
    <w:rsid w:val="00421835"/>
    <w:rsid w:val="0044056B"/>
    <w:rsid w:val="0044494D"/>
    <w:rsid w:val="00444E68"/>
    <w:rsid w:val="00450BDA"/>
    <w:rsid w:val="004524DC"/>
    <w:rsid w:val="0046082B"/>
    <w:rsid w:val="00470FF0"/>
    <w:rsid w:val="00477976"/>
    <w:rsid w:val="004830D5"/>
    <w:rsid w:val="00483B2A"/>
    <w:rsid w:val="00486AA8"/>
    <w:rsid w:val="00492DB7"/>
    <w:rsid w:val="00495C3F"/>
    <w:rsid w:val="00495D4E"/>
    <w:rsid w:val="004A1E80"/>
    <w:rsid w:val="004A5023"/>
    <w:rsid w:val="004A50B9"/>
    <w:rsid w:val="004A6CA1"/>
    <w:rsid w:val="004B0B1F"/>
    <w:rsid w:val="004B24C3"/>
    <w:rsid w:val="004B59A9"/>
    <w:rsid w:val="004C0306"/>
    <w:rsid w:val="004C167D"/>
    <w:rsid w:val="004C2375"/>
    <w:rsid w:val="004C3195"/>
    <w:rsid w:val="004D0381"/>
    <w:rsid w:val="004D6C94"/>
    <w:rsid w:val="004D6DC0"/>
    <w:rsid w:val="004D6F57"/>
    <w:rsid w:val="004E4C24"/>
    <w:rsid w:val="004E55C2"/>
    <w:rsid w:val="004F34D1"/>
    <w:rsid w:val="004F3C7C"/>
    <w:rsid w:val="004F5620"/>
    <w:rsid w:val="004F5773"/>
    <w:rsid w:val="004F67C8"/>
    <w:rsid w:val="005060FB"/>
    <w:rsid w:val="00506132"/>
    <w:rsid w:val="00511CC9"/>
    <w:rsid w:val="005176EB"/>
    <w:rsid w:val="0052042E"/>
    <w:rsid w:val="00520FA7"/>
    <w:rsid w:val="005212AE"/>
    <w:rsid w:val="00522564"/>
    <w:rsid w:val="005236D1"/>
    <w:rsid w:val="00533093"/>
    <w:rsid w:val="00537240"/>
    <w:rsid w:val="00546477"/>
    <w:rsid w:val="00546971"/>
    <w:rsid w:val="0054702A"/>
    <w:rsid w:val="00547253"/>
    <w:rsid w:val="0055511C"/>
    <w:rsid w:val="00557936"/>
    <w:rsid w:val="00563D56"/>
    <w:rsid w:val="005679D2"/>
    <w:rsid w:val="00573729"/>
    <w:rsid w:val="00573D75"/>
    <w:rsid w:val="00575008"/>
    <w:rsid w:val="00580F3C"/>
    <w:rsid w:val="00587B1E"/>
    <w:rsid w:val="005917D2"/>
    <w:rsid w:val="00591E8A"/>
    <w:rsid w:val="0059274E"/>
    <w:rsid w:val="005938B1"/>
    <w:rsid w:val="00597427"/>
    <w:rsid w:val="005A15CE"/>
    <w:rsid w:val="005A66E3"/>
    <w:rsid w:val="005A7DC8"/>
    <w:rsid w:val="005B41A8"/>
    <w:rsid w:val="005B48FD"/>
    <w:rsid w:val="005B551E"/>
    <w:rsid w:val="005B71CF"/>
    <w:rsid w:val="005C51D3"/>
    <w:rsid w:val="005C5D6B"/>
    <w:rsid w:val="005C794B"/>
    <w:rsid w:val="005D00BB"/>
    <w:rsid w:val="005D0508"/>
    <w:rsid w:val="005D48EF"/>
    <w:rsid w:val="005D779A"/>
    <w:rsid w:val="005E53ED"/>
    <w:rsid w:val="005F3323"/>
    <w:rsid w:val="005F5FAD"/>
    <w:rsid w:val="00600B3E"/>
    <w:rsid w:val="006012BA"/>
    <w:rsid w:val="00602C52"/>
    <w:rsid w:val="00605BAE"/>
    <w:rsid w:val="00606FF3"/>
    <w:rsid w:val="00616E05"/>
    <w:rsid w:val="006237BC"/>
    <w:rsid w:val="006244C2"/>
    <w:rsid w:val="0062532B"/>
    <w:rsid w:val="006308D3"/>
    <w:rsid w:val="006322A9"/>
    <w:rsid w:val="0064036F"/>
    <w:rsid w:val="006424A8"/>
    <w:rsid w:val="00642A3F"/>
    <w:rsid w:val="00642C4F"/>
    <w:rsid w:val="0064498C"/>
    <w:rsid w:val="006457D9"/>
    <w:rsid w:val="006472E0"/>
    <w:rsid w:val="00654573"/>
    <w:rsid w:val="0065520C"/>
    <w:rsid w:val="00656B75"/>
    <w:rsid w:val="006574EB"/>
    <w:rsid w:val="006578FD"/>
    <w:rsid w:val="00664E27"/>
    <w:rsid w:val="00671804"/>
    <w:rsid w:val="00674701"/>
    <w:rsid w:val="00681CD1"/>
    <w:rsid w:val="00683F4B"/>
    <w:rsid w:val="00692051"/>
    <w:rsid w:val="006973C9"/>
    <w:rsid w:val="006A2795"/>
    <w:rsid w:val="006A509C"/>
    <w:rsid w:val="006A533E"/>
    <w:rsid w:val="006A6ACB"/>
    <w:rsid w:val="006B4234"/>
    <w:rsid w:val="006B427D"/>
    <w:rsid w:val="006C0720"/>
    <w:rsid w:val="006C1509"/>
    <w:rsid w:val="006C7585"/>
    <w:rsid w:val="006D2166"/>
    <w:rsid w:val="006D32DF"/>
    <w:rsid w:val="006D3CC6"/>
    <w:rsid w:val="006E2A47"/>
    <w:rsid w:val="006E7397"/>
    <w:rsid w:val="006F314E"/>
    <w:rsid w:val="0070097F"/>
    <w:rsid w:val="007029C3"/>
    <w:rsid w:val="007078C1"/>
    <w:rsid w:val="00720CFF"/>
    <w:rsid w:val="007225B2"/>
    <w:rsid w:val="00723A31"/>
    <w:rsid w:val="00731105"/>
    <w:rsid w:val="00731BAC"/>
    <w:rsid w:val="007358C7"/>
    <w:rsid w:val="007371A7"/>
    <w:rsid w:val="00740E4C"/>
    <w:rsid w:val="00741723"/>
    <w:rsid w:val="007420DD"/>
    <w:rsid w:val="0075248A"/>
    <w:rsid w:val="00753C1E"/>
    <w:rsid w:val="00755283"/>
    <w:rsid w:val="00755FC6"/>
    <w:rsid w:val="00767E2B"/>
    <w:rsid w:val="00770D39"/>
    <w:rsid w:val="00772E08"/>
    <w:rsid w:val="00774BAD"/>
    <w:rsid w:val="00775056"/>
    <w:rsid w:val="007905F2"/>
    <w:rsid w:val="00793583"/>
    <w:rsid w:val="0079631A"/>
    <w:rsid w:val="0079754F"/>
    <w:rsid w:val="007A080F"/>
    <w:rsid w:val="007A0AAE"/>
    <w:rsid w:val="007A32FF"/>
    <w:rsid w:val="007A39B2"/>
    <w:rsid w:val="007A6306"/>
    <w:rsid w:val="007B0142"/>
    <w:rsid w:val="007B232F"/>
    <w:rsid w:val="007B3223"/>
    <w:rsid w:val="007B4FDB"/>
    <w:rsid w:val="007B5001"/>
    <w:rsid w:val="007B6073"/>
    <w:rsid w:val="007B72E1"/>
    <w:rsid w:val="007B78A7"/>
    <w:rsid w:val="007D2487"/>
    <w:rsid w:val="007D284A"/>
    <w:rsid w:val="007D3698"/>
    <w:rsid w:val="007E5E8F"/>
    <w:rsid w:val="007E75AB"/>
    <w:rsid w:val="007E77F8"/>
    <w:rsid w:val="007F1277"/>
    <w:rsid w:val="007F2344"/>
    <w:rsid w:val="007F79C3"/>
    <w:rsid w:val="00800559"/>
    <w:rsid w:val="00802A7B"/>
    <w:rsid w:val="00802DC3"/>
    <w:rsid w:val="00803C86"/>
    <w:rsid w:val="008061D5"/>
    <w:rsid w:val="00810E46"/>
    <w:rsid w:val="00812E1B"/>
    <w:rsid w:val="00821B53"/>
    <w:rsid w:val="00822C21"/>
    <w:rsid w:val="008237CE"/>
    <w:rsid w:val="00825A5F"/>
    <w:rsid w:val="008264D1"/>
    <w:rsid w:val="00827A4C"/>
    <w:rsid w:val="008322CA"/>
    <w:rsid w:val="00833065"/>
    <w:rsid w:val="0084076A"/>
    <w:rsid w:val="008476A6"/>
    <w:rsid w:val="00850290"/>
    <w:rsid w:val="00850A24"/>
    <w:rsid w:val="008523B7"/>
    <w:rsid w:val="00856F67"/>
    <w:rsid w:val="00860D5D"/>
    <w:rsid w:val="008619E3"/>
    <w:rsid w:val="00863C66"/>
    <w:rsid w:val="0087122E"/>
    <w:rsid w:val="00872542"/>
    <w:rsid w:val="008759B8"/>
    <w:rsid w:val="00880C08"/>
    <w:rsid w:val="00881F62"/>
    <w:rsid w:val="00884AEC"/>
    <w:rsid w:val="0088681E"/>
    <w:rsid w:val="008901EC"/>
    <w:rsid w:val="008913BD"/>
    <w:rsid w:val="00897C23"/>
    <w:rsid w:val="008A18EF"/>
    <w:rsid w:val="008A48BC"/>
    <w:rsid w:val="008A7B68"/>
    <w:rsid w:val="008B1AFF"/>
    <w:rsid w:val="008B6E9E"/>
    <w:rsid w:val="008B6F35"/>
    <w:rsid w:val="008B77DF"/>
    <w:rsid w:val="008C171D"/>
    <w:rsid w:val="008C5067"/>
    <w:rsid w:val="008C7E15"/>
    <w:rsid w:val="008D1051"/>
    <w:rsid w:val="008D1A5D"/>
    <w:rsid w:val="008D2E87"/>
    <w:rsid w:val="008D38DE"/>
    <w:rsid w:val="008D4485"/>
    <w:rsid w:val="008E32E8"/>
    <w:rsid w:val="008E5B08"/>
    <w:rsid w:val="008E62D0"/>
    <w:rsid w:val="008E6585"/>
    <w:rsid w:val="008E678E"/>
    <w:rsid w:val="008E6CC7"/>
    <w:rsid w:val="008F0D2B"/>
    <w:rsid w:val="008F217A"/>
    <w:rsid w:val="008F7E0B"/>
    <w:rsid w:val="00902451"/>
    <w:rsid w:val="009024AA"/>
    <w:rsid w:val="00914DF5"/>
    <w:rsid w:val="00914F3B"/>
    <w:rsid w:val="009211F9"/>
    <w:rsid w:val="00923275"/>
    <w:rsid w:val="00931BFA"/>
    <w:rsid w:val="00934E08"/>
    <w:rsid w:val="00936957"/>
    <w:rsid w:val="00940113"/>
    <w:rsid w:val="009407AB"/>
    <w:rsid w:val="00944EA8"/>
    <w:rsid w:val="00945D74"/>
    <w:rsid w:val="00947D4D"/>
    <w:rsid w:val="00952662"/>
    <w:rsid w:val="00952A2F"/>
    <w:rsid w:val="0095579B"/>
    <w:rsid w:val="00960305"/>
    <w:rsid w:val="00971EB8"/>
    <w:rsid w:val="00973C03"/>
    <w:rsid w:val="009755E6"/>
    <w:rsid w:val="0097602E"/>
    <w:rsid w:val="009765F0"/>
    <w:rsid w:val="0097731C"/>
    <w:rsid w:val="009814BE"/>
    <w:rsid w:val="00982B0A"/>
    <w:rsid w:val="00987989"/>
    <w:rsid w:val="00987C53"/>
    <w:rsid w:val="00993FC0"/>
    <w:rsid w:val="00996B06"/>
    <w:rsid w:val="00997C0B"/>
    <w:rsid w:val="009A2BD6"/>
    <w:rsid w:val="009A3408"/>
    <w:rsid w:val="009A5AC6"/>
    <w:rsid w:val="009A66CB"/>
    <w:rsid w:val="009A7754"/>
    <w:rsid w:val="009B15C8"/>
    <w:rsid w:val="009B3F3E"/>
    <w:rsid w:val="009B498E"/>
    <w:rsid w:val="009B5C48"/>
    <w:rsid w:val="009B6088"/>
    <w:rsid w:val="009C0C7A"/>
    <w:rsid w:val="009C2E67"/>
    <w:rsid w:val="009C2FD2"/>
    <w:rsid w:val="009C3A47"/>
    <w:rsid w:val="009C7184"/>
    <w:rsid w:val="009D317D"/>
    <w:rsid w:val="009D4204"/>
    <w:rsid w:val="009D5FF5"/>
    <w:rsid w:val="009D6572"/>
    <w:rsid w:val="009D6993"/>
    <w:rsid w:val="009E3BEC"/>
    <w:rsid w:val="009F18F0"/>
    <w:rsid w:val="009F1F98"/>
    <w:rsid w:val="009F6D37"/>
    <w:rsid w:val="00A0115E"/>
    <w:rsid w:val="00A01937"/>
    <w:rsid w:val="00A04E7D"/>
    <w:rsid w:val="00A05135"/>
    <w:rsid w:val="00A11C05"/>
    <w:rsid w:val="00A15071"/>
    <w:rsid w:val="00A169F1"/>
    <w:rsid w:val="00A172CD"/>
    <w:rsid w:val="00A24066"/>
    <w:rsid w:val="00A36D95"/>
    <w:rsid w:val="00A40703"/>
    <w:rsid w:val="00A42087"/>
    <w:rsid w:val="00A42C4F"/>
    <w:rsid w:val="00A461B9"/>
    <w:rsid w:val="00A46C9A"/>
    <w:rsid w:val="00A50FC7"/>
    <w:rsid w:val="00A54EF0"/>
    <w:rsid w:val="00A57B92"/>
    <w:rsid w:val="00A6117D"/>
    <w:rsid w:val="00A640C8"/>
    <w:rsid w:val="00A649D7"/>
    <w:rsid w:val="00A6646F"/>
    <w:rsid w:val="00A67EC0"/>
    <w:rsid w:val="00A751E3"/>
    <w:rsid w:val="00A7583C"/>
    <w:rsid w:val="00A76008"/>
    <w:rsid w:val="00A77C4D"/>
    <w:rsid w:val="00A80BC5"/>
    <w:rsid w:val="00A83EDF"/>
    <w:rsid w:val="00A85C2F"/>
    <w:rsid w:val="00A92AA8"/>
    <w:rsid w:val="00A94426"/>
    <w:rsid w:val="00AA1712"/>
    <w:rsid w:val="00AA2785"/>
    <w:rsid w:val="00AA2F88"/>
    <w:rsid w:val="00AA3111"/>
    <w:rsid w:val="00AA7526"/>
    <w:rsid w:val="00AB0A0E"/>
    <w:rsid w:val="00AB49A1"/>
    <w:rsid w:val="00AC38A8"/>
    <w:rsid w:val="00AC5FC4"/>
    <w:rsid w:val="00AD2DDB"/>
    <w:rsid w:val="00AD38EB"/>
    <w:rsid w:val="00AD4FC8"/>
    <w:rsid w:val="00AD64F1"/>
    <w:rsid w:val="00AE23AF"/>
    <w:rsid w:val="00B035F7"/>
    <w:rsid w:val="00B058BE"/>
    <w:rsid w:val="00B10372"/>
    <w:rsid w:val="00B21BDC"/>
    <w:rsid w:val="00B25806"/>
    <w:rsid w:val="00B30743"/>
    <w:rsid w:val="00B35434"/>
    <w:rsid w:val="00B37AE4"/>
    <w:rsid w:val="00B40F30"/>
    <w:rsid w:val="00B43AB0"/>
    <w:rsid w:val="00B44C85"/>
    <w:rsid w:val="00B4505C"/>
    <w:rsid w:val="00B46240"/>
    <w:rsid w:val="00B469A3"/>
    <w:rsid w:val="00B46B57"/>
    <w:rsid w:val="00B47180"/>
    <w:rsid w:val="00B50C3D"/>
    <w:rsid w:val="00B50E9D"/>
    <w:rsid w:val="00B51BCD"/>
    <w:rsid w:val="00B51F1C"/>
    <w:rsid w:val="00B56AE6"/>
    <w:rsid w:val="00B61047"/>
    <w:rsid w:val="00B72B10"/>
    <w:rsid w:val="00B73088"/>
    <w:rsid w:val="00B77952"/>
    <w:rsid w:val="00B8046C"/>
    <w:rsid w:val="00B81B29"/>
    <w:rsid w:val="00B84D5C"/>
    <w:rsid w:val="00B86D2A"/>
    <w:rsid w:val="00B94A41"/>
    <w:rsid w:val="00B955EC"/>
    <w:rsid w:val="00B957A5"/>
    <w:rsid w:val="00BA14A7"/>
    <w:rsid w:val="00BA1754"/>
    <w:rsid w:val="00BA2904"/>
    <w:rsid w:val="00BA5311"/>
    <w:rsid w:val="00BA58A0"/>
    <w:rsid w:val="00BA7D50"/>
    <w:rsid w:val="00BB445C"/>
    <w:rsid w:val="00BB681E"/>
    <w:rsid w:val="00BC2AB8"/>
    <w:rsid w:val="00BC3717"/>
    <w:rsid w:val="00BC59FF"/>
    <w:rsid w:val="00BD140E"/>
    <w:rsid w:val="00BD19AF"/>
    <w:rsid w:val="00BD4AF3"/>
    <w:rsid w:val="00BD52F9"/>
    <w:rsid w:val="00BD6253"/>
    <w:rsid w:val="00BE132A"/>
    <w:rsid w:val="00BE1DBD"/>
    <w:rsid w:val="00BE1DFE"/>
    <w:rsid w:val="00BE341E"/>
    <w:rsid w:val="00BE3920"/>
    <w:rsid w:val="00BF39BE"/>
    <w:rsid w:val="00BF43A8"/>
    <w:rsid w:val="00BF4C08"/>
    <w:rsid w:val="00BF646D"/>
    <w:rsid w:val="00BF67E1"/>
    <w:rsid w:val="00BF791D"/>
    <w:rsid w:val="00C005E1"/>
    <w:rsid w:val="00C05D2A"/>
    <w:rsid w:val="00C07E26"/>
    <w:rsid w:val="00C12A5D"/>
    <w:rsid w:val="00C156E3"/>
    <w:rsid w:val="00C157B1"/>
    <w:rsid w:val="00C21BD5"/>
    <w:rsid w:val="00C22891"/>
    <w:rsid w:val="00C2307A"/>
    <w:rsid w:val="00C251A4"/>
    <w:rsid w:val="00C34A51"/>
    <w:rsid w:val="00C372EF"/>
    <w:rsid w:val="00C379DF"/>
    <w:rsid w:val="00C447A6"/>
    <w:rsid w:val="00C479FF"/>
    <w:rsid w:val="00C47B2C"/>
    <w:rsid w:val="00C53288"/>
    <w:rsid w:val="00C53B06"/>
    <w:rsid w:val="00C5557D"/>
    <w:rsid w:val="00C600A5"/>
    <w:rsid w:val="00C60498"/>
    <w:rsid w:val="00C6443E"/>
    <w:rsid w:val="00C650C2"/>
    <w:rsid w:val="00C66C2F"/>
    <w:rsid w:val="00C67804"/>
    <w:rsid w:val="00C76A85"/>
    <w:rsid w:val="00C80652"/>
    <w:rsid w:val="00C82677"/>
    <w:rsid w:val="00C8284E"/>
    <w:rsid w:val="00C854C8"/>
    <w:rsid w:val="00C8623A"/>
    <w:rsid w:val="00C872E5"/>
    <w:rsid w:val="00C93F4E"/>
    <w:rsid w:val="00C97379"/>
    <w:rsid w:val="00C974A7"/>
    <w:rsid w:val="00CA1711"/>
    <w:rsid w:val="00CA361F"/>
    <w:rsid w:val="00CA3626"/>
    <w:rsid w:val="00CA3BC5"/>
    <w:rsid w:val="00CA5BA5"/>
    <w:rsid w:val="00CA66A3"/>
    <w:rsid w:val="00CA7409"/>
    <w:rsid w:val="00CB1E25"/>
    <w:rsid w:val="00CC2046"/>
    <w:rsid w:val="00CC4F97"/>
    <w:rsid w:val="00CC5AAE"/>
    <w:rsid w:val="00CD042D"/>
    <w:rsid w:val="00CD2EEE"/>
    <w:rsid w:val="00CD2F3E"/>
    <w:rsid w:val="00CD3D70"/>
    <w:rsid w:val="00CD4543"/>
    <w:rsid w:val="00CD4E5F"/>
    <w:rsid w:val="00CE0361"/>
    <w:rsid w:val="00CE20F4"/>
    <w:rsid w:val="00CE3135"/>
    <w:rsid w:val="00CE3D53"/>
    <w:rsid w:val="00CE3D89"/>
    <w:rsid w:val="00CE529F"/>
    <w:rsid w:val="00CE59E7"/>
    <w:rsid w:val="00CE6905"/>
    <w:rsid w:val="00CF0562"/>
    <w:rsid w:val="00CF0BF0"/>
    <w:rsid w:val="00CF1F50"/>
    <w:rsid w:val="00CF2475"/>
    <w:rsid w:val="00CF33E1"/>
    <w:rsid w:val="00CF6E41"/>
    <w:rsid w:val="00D20AFD"/>
    <w:rsid w:val="00D24E86"/>
    <w:rsid w:val="00D24F96"/>
    <w:rsid w:val="00D26CF9"/>
    <w:rsid w:val="00D32089"/>
    <w:rsid w:val="00D32BAA"/>
    <w:rsid w:val="00D351D9"/>
    <w:rsid w:val="00D36D53"/>
    <w:rsid w:val="00D4241F"/>
    <w:rsid w:val="00D43534"/>
    <w:rsid w:val="00D455DD"/>
    <w:rsid w:val="00D4651F"/>
    <w:rsid w:val="00D47112"/>
    <w:rsid w:val="00D52731"/>
    <w:rsid w:val="00D5300F"/>
    <w:rsid w:val="00D54AF9"/>
    <w:rsid w:val="00D55E72"/>
    <w:rsid w:val="00D57B15"/>
    <w:rsid w:val="00D62F89"/>
    <w:rsid w:val="00D63392"/>
    <w:rsid w:val="00D67D2A"/>
    <w:rsid w:val="00D70935"/>
    <w:rsid w:val="00D73C46"/>
    <w:rsid w:val="00D73CFF"/>
    <w:rsid w:val="00D746B5"/>
    <w:rsid w:val="00D75379"/>
    <w:rsid w:val="00D801E5"/>
    <w:rsid w:val="00D90298"/>
    <w:rsid w:val="00DA00F5"/>
    <w:rsid w:val="00DA1687"/>
    <w:rsid w:val="00DA6AE3"/>
    <w:rsid w:val="00DA6E30"/>
    <w:rsid w:val="00DB06EA"/>
    <w:rsid w:val="00DB0768"/>
    <w:rsid w:val="00DB2811"/>
    <w:rsid w:val="00DB28B2"/>
    <w:rsid w:val="00DB71F7"/>
    <w:rsid w:val="00DB7E8C"/>
    <w:rsid w:val="00DC2E92"/>
    <w:rsid w:val="00DC3781"/>
    <w:rsid w:val="00DC409B"/>
    <w:rsid w:val="00DC5D71"/>
    <w:rsid w:val="00DC68FF"/>
    <w:rsid w:val="00DD006D"/>
    <w:rsid w:val="00DD12A4"/>
    <w:rsid w:val="00DD25AD"/>
    <w:rsid w:val="00DD59E3"/>
    <w:rsid w:val="00DD6DB4"/>
    <w:rsid w:val="00DE040C"/>
    <w:rsid w:val="00DE0872"/>
    <w:rsid w:val="00DE7510"/>
    <w:rsid w:val="00DF0BDF"/>
    <w:rsid w:val="00DF1257"/>
    <w:rsid w:val="00DF282F"/>
    <w:rsid w:val="00DF33A6"/>
    <w:rsid w:val="00DF7387"/>
    <w:rsid w:val="00E000E2"/>
    <w:rsid w:val="00E01376"/>
    <w:rsid w:val="00E01903"/>
    <w:rsid w:val="00E02AA6"/>
    <w:rsid w:val="00E02D21"/>
    <w:rsid w:val="00E058FC"/>
    <w:rsid w:val="00E07911"/>
    <w:rsid w:val="00E1108B"/>
    <w:rsid w:val="00E1157C"/>
    <w:rsid w:val="00E13DD3"/>
    <w:rsid w:val="00E226DA"/>
    <w:rsid w:val="00E229F7"/>
    <w:rsid w:val="00E232EA"/>
    <w:rsid w:val="00E23914"/>
    <w:rsid w:val="00E24EEE"/>
    <w:rsid w:val="00E2513B"/>
    <w:rsid w:val="00E26E1F"/>
    <w:rsid w:val="00E31C4C"/>
    <w:rsid w:val="00E333A9"/>
    <w:rsid w:val="00E370B2"/>
    <w:rsid w:val="00E40EC2"/>
    <w:rsid w:val="00E41290"/>
    <w:rsid w:val="00E41A65"/>
    <w:rsid w:val="00E4468A"/>
    <w:rsid w:val="00E51EBE"/>
    <w:rsid w:val="00E535EA"/>
    <w:rsid w:val="00E544B6"/>
    <w:rsid w:val="00E54E9D"/>
    <w:rsid w:val="00E563EA"/>
    <w:rsid w:val="00E56F9B"/>
    <w:rsid w:val="00E57651"/>
    <w:rsid w:val="00E61336"/>
    <w:rsid w:val="00E64008"/>
    <w:rsid w:val="00E65033"/>
    <w:rsid w:val="00E6593C"/>
    <w:rsid w:val="00E7113A"/>
    <w:rsid w:val="00E74E15"/>
    <w:rsid w:val="00E75769"/>
    <w:rsid w:val="00E82036"/>
    <w:rsid w:val="00E82CA1"/>
    <w:rsid w:val="00E83266"/>
    <w:rsid w:val="00E836BD"/>
    <w:rsid w:val="00E90510"/>
    <w:rsid w:val="00E918A0"/>
    <w:rsid w:val="00E94D61"/>
    <w:rsid w:val="00E968F2"/>
    <w:rsid w:val="00E97796"/>
    <w:rsid w:val="00EB2E8A"/>
    <w:rsid w:val="00EB493F"/>
    <w:rsid w:val="00EB6AC6"/>
    <w:rsid w:val="00EC0228"/>
    <w:rsid w:val="00EC3DB3"/>
    <w:rsid w:val="00EC407F"/>
    <w:rsid w:val="00ED47CB"/>
    <w:rsid w:val="00ED6315"/>
    <w:rsid w:val="00ED6CDD"/>
    <w:rsid w:val="00EE1D20"/>
    <w:rsid w:val="00EE3E29"/>
    <w:rsid w:val="00EE7759"/>
    <w:rsid w:val="00EF2B52"/>
    <w:rsid w:val="00EF4453"/>
    <w:rsid w:val="00EF7614"/>
    <w:rsid w:val="00F01D5B"/>
    <w:rsid w:val="00F04BF2"/>
    <w:rsid w:val="00F07F9A"/>
    <w:rsid w:val="00F26732"/>
    <w:rsid w:val="00F26AB1"/>
    <w:rsid w:val="00F32410"/>
    <w:rsid w:val="00F36248"/>
    <w:rsid w:val="00F362A8"/>
    <w:rsid w:val="00F400F4"/>
    <w:rsid w:val="00F402A3"/>
    <w:rsid w:val="00F410E4"/>
    <w:rsid w:val="00F448C3"/>
    <w:rsid w:val="00F51137"/>
    <w:rsid w:val="00F51A6A"/>
    <w:rsid w:val="00F5261F"/>
    <w:rsid w:val="00F5416E"/>
    <w:rsid w:val="00F546C7"/>
    <w:rsid w:val="00F548F7"/>
    <w:rsid w:val="00F557C8"/>
    <w:rsid w:val="00F60097"/>
    <w:rsid w:val="00F65F8F"/>
    <w:rsid w:val="00F679C0"/>
    <w:rsid w:val="00F713F7"/>
    <w:rsid w:val="00F721BF"/>
    <w:rsid w:val="00F73A19"/>
    <w:rsid w:val="00F75E72"/>
    <w:rsid w:val="00F7752F"/>
    <w:rsid w:val="00F82529"/>
    <w:rsid w:val="00F87B1F"/>
    <w:rsid w:val="00F922B9"/>
    <w:rsid w:val="00F94297"/>
    <w:rsid w:val="00FA1CA2"/>
    <w:rsid w:val="00FA686B"/>
    <w:rsid w:val="00FB0891"/>
    <w:rsid w:val="00FB44F8"/>
    <w:rsid w:val="00FB5B0C"/>
    <w:rsid w:val="00FC235E"/>
    <w:rsid w:val="00FC5246"/>
    <w:rsid w:val="00FC5B40"/>
    <w:rsid w:val="00FC7CE0"/>
    <w:rsid w:val="00FD226A"/>
    <w:rsid w:val="00FD2E00"/>
    <w:rsid w:val="00FD5417"/>
    <w:rsid w:val="00FD5F88"/>
    <w:rsid w:val="00FD6A82"/>
    <w:rsid w:val="00FE1890"/>
    <w:rsid w:val="00FE398A"/>
    <w:rsid w:val="00FE5CFA"/>
    <w:rsid w:val="00FE686F"/>
    <w:rsid w:val="00FE7897"/>
    <w:rsid w:val="00FE7C32"/>
    <w:rsid w:val="00FF04A1"/>
    <w:rsid w:val="00FF2935"/>
    <w:rsid w:val="00FF3213"/>
    <w:rsid w:val="00FF50F5"/>
    <w:rsid w:val="00FF53D6"/>
    <w:rsid w:val="00FF5774"/>
    <w:rsid w:val="00FF5FDC"/>
    <w:rsid w:val="01368D66"/>
    <w:rsid w:val="014D2512"/>
    <w:rsid w:val="01820DFF"/>
    <w:rsid w:val="01C8EC00"/>
    <w:rsid w:val="01D54C88"/>
    <w:rsid w:val="01EA824E"/>
    <w:rsid w:val="023ABECC"/>
    <w:rsid w:val="024345E5"/>
    <w:rsid w:val="027A5252"/>
    <w:rsid w:val="0295B6EA"/>
    <w:rsid w:val="02FF7025"/>
    <w:rsid w:val="03168A6D"/>
    <w:rsid w:val="031E8070"/>
    <w:rsid w:val="031F7412"/>
    <w:rsid w:val="0331331A"/>
    <w:rsid w:val="03354270"/>
    <w:rsid w:val="033D73AB"/>
    <w:rsid w:val="0386B971"/>
    <w:rsid w:val="0388B1AF"/>
    <w:rsid w:val="03CFC066"/>
    <w:rsid w:val="03F53604"/>
    <w:rsid w:val="04198DDE"/>
    <w:rsid w:val="04932BD8"/>
    <w:rsid w:val="04AE6837"/>
    <w:rsid w:val="04F85754"/>
    <w:rsid w:val="05056566"/>
    <w:rsid w:val="050E1C3A"/>
    <w:rsid w:val="05931C82"/>
    <w:rsid w:val="05F1F1D5"/>
    <w:rsid w:val="0630A317"/>
    <w:rsid w:val="06567D5C"/>
    <w:rsid w:val="0667BB84"/>
    <w:rsid w:val="066E74AE"/>
    <w:rsid w:val="06ED6F7D"/>
    <w:rsid w:val="06EEE38A"/>
    <w:rsid w:val="072FD723"/>
    <w:rsid w:val="077FE15E"/>
    <w:rsid w:val="07FC7531"/>
    <w:rsid w:val="081AF306"/>
    <w:rsid w:val="0842FA75"/>
    <w:rsid w:val="084DFBE2"/>
    <w:rsid w:val="085550F5"/>
    <w:rsid w:val="089F4012"/>
    <w:rsid w:val="08B8E05D"/>
    <w:rsid w:val="08D16F27"/>
    <w:rsid w:val="0920771C"/>
    <w:rsid w:val="09251BCF"/>
    <w:rsid w:val="095C30EB"/>
    <w:rsid w:val="097D8C9E"/>
    <w:rsid w:val="09BA0C3A"/>
    <w:rsid w:val="0A2F27D9"/>
    <w:rsid w:val="0A63D360"/>
    <w:rsid w:val="0A95B41B"/>
    <w:rsid w:val="0ABDDB14"/>
    <w:rsid w:val="0AF273C1"/>
    <w:rsid w:val="0AFE552D"/>
    <w:rsid w:val="0B0329FA"/>
    <w:rsid w:val="0B25CB32"/>
    <w:rsid w:val="0B31631C"/>
    <w:rsid w:val="0BE37212"/>
    <w:rsid w:val="0C3AD2C8"/>
    <w:rsid w:val="0C96637E"/>
    <w:rsid w:val="0CF37364"/>
    <w:rsid w:val="0D5CF61E"/>
    <w:rsid w:val="0D73C09B"/>
    <w:rsid w:val="0DE6B00B"/>
    <w:rsid w:val="0DE99DD4"/>
    <w:rsid w:val="0E1990AE"/>
    <w:rsid w:val="0E387A87"/>
    <w:rsid w:val="0E81A5EF"/>
    <w:rsid w:val="0E9D37E4"/>
    <w:rsid w:val="0EC0E5FA"/>
    <w:rsid w:val="0EE21B8C"/>
    <w:rsid w:val="0F72C705"/>
    <w:rsid w:val="0F826F40"/>
    <w:rsid w:val="0FBF78A9"/>
    <w:rsid w:val="0FD7855D"/>
    <w:rsid w:val="0FE044AE"/>
    <w:rsid w:val="0FED20EA"/>
    <w:rsid w:val="10376167"/>
    <w:rsid w:val="105EE28A"/>
    <w:rsid w:val="10A30E10"/>
    <w:rsid w:val="1211384B"/>
    <w:rsid w:val="121A64F2"/>
    <w:rsid w:val="1231D8DC"/>
    <w:rsid w:val="1302E15B"/>
    <w:rsid w:val="130EAE31"/>
    <w:rsid w:val="1319ADF3"/>
    <w:rsid w:val="134215D3"/>
    <w:rsid w:val="136BEC27"/>
    <w:rsid w:val="13EF327C"/>
    <w:rsid w:val="155CAE32"/>
    <w:rsid w:val="15613721"/>
    <w:rsid w:val="1578AC5D"/>
    <w:rsid w:val="158B5292"/>
    <w:rsid w:val="15AF16BA"/>
    <w:rsid w:val="16371FA1"/>
    <w:rsid w:val="1673C463"/>
    <w:rsid w:val="168CF758"/>
    <w:rsid w:val="17211B5F"/>
    <w:rsid w:val="1731D300"/>
    <w:rsid w:val="17658E1D"/>
    <w:rsid w:val="17D98444"/>
    <w:rsid w:val="17E62B94"/>
    <w:rsid w:val="17FD4A87"/>
    <w:rsid w:val="1836A891"/>
    <w:rsid w:val="184873B2"/>
    <w:rsid w:val="186E234F"/>
    <w:rsid w:val="187EC493"/>
    <w:rsid w:val="18AF80BB"/>
    <w:rsid w:val="19799997"/>
    <w:rsid w:val="197B0B89"/>
    <w:rsid w:val="197C8144"/>
    <w:rsid w:val="198A3CF6"/>
    <w:rsid w:val="19B73A78"/>
    <w:rsid w:val="19C9829A"/>
    <w:rsid w:val="1A76238F"/>
    <w:rsid w:val="1A791B02"/>
    <w:rsid w:val="1A9A6D53"/>
    <w:rsid w:val="1AD11BAD"/>
    <w:rsid w:val="1B02153E"/>
    <w:rsid w:val="1B5AA604"/>
    <w:rsid w:val="1B6B178D"/>
    <w:rsid w:val="1B73CE61"/>
    <w:rsid w:val="1B85F210"/>
    <w:rsid w:val="1BBE84B1"/>
    <w:rsid w:val="1BD7046A"/>
    <w:rsid w:val="1C39E913"/>
    <w:rsid w:val="1C609DD2"/>
    <w:rsid w:val="1C6FCF3F"/>
    <w:rsid w:val="1CC3714F"/>
    <w:rsid w:val="1CEA2709"/>
    <w:rsid w:val="1CFD32E0"/>
    <w:rsid w:val="1D05B6E3"/>
    <w:rsid w:val="1D48B594"/>
    <w:rsid w:val="1D9C13A7"/>
    <w:rsid w:val="1DE50C3E"/>
    <w:rsid w:val="1E1193ED"/>
    <w:rsid w:val="1F1DC83B"/>
    <w:rsid w:val="1F2ACC7E"/>
    <w:rsid w:val="1F4A5EFB"/>
    <w:rsid w:val="1F734F42"/>
    <w:rsid w:val="1F7911B9"/>
    <w:rsid w:val="1FADC9F0"/>
    <w:rsid w:val="1FBA7BD8"/>
    <w:rsid w:val="1FDFD2E7"/>
    <w:rsid w:val="1FF877AD"/>
    <w:rsid w:val="20465544"/>
    <w:rsid w:val="206CB522"/>
    <w:rsid w:val="2080512A"/>
    <w:rsid w:val="20EC8A6B"/>
    <w:rsid w:val="20F5C570"/>
    <w:rsid w:val="20F6702F"/>
    <w:rsid w:val="21087DCC"/>
    <w:rsid w:val="2114C290"/>
    <w:rsid w:val="2168B600"/>
    <w:rsid w:val="21729BC4"/>
    <w:rsid w:val="21C016A0"/>
    <w:rsid w:val="21F8655A"/>
    <w:rsid w:val="22025C4A"/>
    <w:rsid w:val="2241E538"/>
    <w:rsid w:val="228956EB"/>
    <w:rsid w:val="22A3EFE8"/>
    <w:rsid w:val="22ADE55C"/>
    <w:rsid w:val="2337895C"/>
    <w:rsid w:val="233CE947"/>
    <w:rsid w:val="238525F3"/>
    <w:rsid w:val="23A8E750"/>
    <w:rsid w:val="23D2E6FD"/>
    <w:rsid w:val="23E50AAC"/>
    <w:rsid w:val="240BFDCF"/>
    <w:rsid w:val="24537348"/>
    <w:rsid w:val="24933F38"/>
    <w:rsid w:val="24A16FA0"/>
    <w:rsid w:val="24B42CE2"/>
    <w:rsid w:val="259C4C58"/>
    <w:rsid w:val="25A80221"/>
    <w:rsid w:val="25CEF90A"/>
    <w:rsid w:val="2621782A"/>
    <w:rsid w:val="2697B5BE"/>
    <w:rsid w:val="26BFBC0D"/>
    <w:rsid w:val="270EA25D"/>
    <w:rsid w:val="2723EA6F"/>
    <w:rsid w:val="274681C2"/>
    <w:rsid w:val="27709E2E"/>
    <w:rsid w:val="2775F8E8"/>
    <w:rsid w:val="277A3DDA"/>
    <w:rsid w:val="278D3F19"/>
    <w:rsid w:val="27C12057"/>
    <w:rsid w:val="27C1E043"/>
    <w:rsid w:val="27C30F33"/>
    <w:rsid w:val="27F4E91F"/>
    <w:rsid w:val="28B02A9D"/>
    <w:rsid w:val="28D99B4F"/>
    <w:rsid w:val="28F6F191"/>
    <w:rsid w:val="29231B2D"/>
    <w:rsid w:val="29563FCD"/>
    <w:rsid w:val="29824130"/>
    <w:rsid w:val="299CE617"/>
    <w:rsid w:val="29B8DCB3"/>
    <w:rsid w:val="29F0E7A2"/>
    <w:rsid w:val="2A6F2603"/>
    <w:rsid w:val="2A73EB60"/>
    <w:rsid w:val="2A759E81"/>
    <w:rsid w:val="2A99C485"/>
    <w:rsid w:val="2AA22134"/>
    <w:rsid w:val="2AD7CC28"/>
    <w:rsid w:val="2AF8CDC9"/>
    <w:rsid w:val="2B6D090D"/>
    <w:rsid w:val="2B725B4A"/>
    <w:rsid w:val="2BB1CE26"/>
    <w:rsid w:val="2BCBF1A7"/>
    <w:rsid w:val="2BDB365B"/>
    <w:rsid w:val="2C3EE452"/>
    <w:rsid w:val="2CEDF506"/>
    <w:rsid w:val="2D2945B2"/>
    <w:rsid w:val="2D2A5518"/>
    <w:rsid w:val="2D8D9E68"/>
    <w:rsid w:val="2DB50D3F"/>
    <w:rsid w:val="2DD57768"/>
    <w:rsid w:val="2E121C2A"/>
    <w:rsid w:val="2E96AD33"/>
    <w:rsid w:val="2EE60A51"/>
    <w:rsid w:val="2FB0B9AA"/>
    <w:rsid w:val="30430C01"/>
    <w:rsid w:val="30779262"/>
    <w:rsid w:val="30BF1907"/>
    <w:rsid w:val="312F44F5"/>
    <w:rsid w:val="314C8A0B"/>
    <w:rsid w:val="315AE1B1"/>
    <w:rsid w:val="32482EF1"/>
    <w:rsid w:val="32ACD6EF"/>
    <w:rsid w:val="330F74CD"/>
    <w:rsid w:val="34906D76"/>
    <w:rsid w:val="34E97FA2"/>
    <w:rsid w:val="351A07D9"/>
    <w:rsid w:val="351FFE41"/>
    <w:rsid w:val="354B4A37"/>
    <w:rsid w:val="354E176C"/>
    <w:rsid w:val="355C8FBC"/>
    <w:rsid w:val="356A3EBE"/>
    <w:rsid w:val="35B40C36"/>
    <w:rsid w:val="35B963F8"/>
    <w:rsid w:val="35C5100B"/>
    <w:rsid w:val="35D1C81A"/>
    <w:rsid w:val="35F43DC8"/>
    <w:rsid w:val="36571145"/>
    <w:rsid w:val="366BC3FA"/>
    <w:rsid w:val="3699EE51"/>
    <w:rsid w:val="379ED9F4"/>
    <w:rsid w:val="37A6751F"/>
    <w:rsid w:val="37EC7B07"/>
    <w:rsid w:val="38002B06"/>
    <w:rsid w:val="38133F8C"/>
    <w:rsid w:val="38202445"/>
    <w:rsid w:val="383062FD"/>
    <w:rsid w:val="3873B30E"/>
    <w:rsid w:val="3873E5DF"/>
    <w:rsid w:val="38A11632"/>
    <w:rsid w:val="38E1FA05"/>
    <w:rsid w:val="390F21DB"/>
    <w:rsid w:val="39149E3A"/>
    <w:rsid w:val="39EC38E0"/>
    <w:rsid w:val="3A2B5961"/>
    <w:rsid w:val="3A902F01"/>
    <w:rsid w:val="3AA64B6E"/>
    <w:rsid w:val="3ACDF6B3"/>
    <w:rsid w:val="3ADD6C1D"/>
    <w:rsid w:val="3AECE08C"/>
    <w:rsid w:val="3AF543E5"/>
    <w:rsid w:val="3B4A7BA7"/>
    <w:rsid w:val="3B5694F7"/>
    <w:rsid w:val="3B676C47"/>
    <w:rsid w:val="3C4CD579"/>
    <w:rsid w:val="3C4D084A"/>
    <w:rsid w:val="3C679C05"/>
    <w:rsid w:val="3C9BE4FD"/>
    <w:rsid w:val="3CFCE3B4"/>
    <w:rsid w:val="3D4FEE4C"/>
    <w:rsid w:val="3D80A1C5"/>
    <w:rsid w:val="3DD0AD68"/>
    <w:rsid w:val="3DFCF3E8"/>
    <w:rsid w:val="3E2C6426"/>
    <w:rsid w:val="3E7DC64B"/>
    <w:rsid w:val="3EC1BF00"/>
    <w:rsid w:val="3F8FD984"/>
    <w:rsid w:val="3F93B8D4"/>
    <w:rsid w:val="3FC5F281"/>
    <w:rsid w:val="400F0CBD"/>
    <w:rsid w:val="401704DB"/>
    <w:rsid w:val="403C3D10"/>
    <w:rsid w:val="4057EE8F"/>
    <w:rsid w:val="408F8E73"/>
    <w:rsid w:val="40AD3562"/>
    <w:rsid w:val="40BD7EB2"/>
    <w:rsid w:val="4104D286"/>
    <w:rsid w:val="41199A2D"/>
    <w:rsid w:val="417D69C9"/>
    <w:rsid w:val="41954C29"/>
    <w:rsid w:val="41D7B362"/>
    <w:rsid w:val="41DAA2AC"/>
    <w:rsid w:val="41EC370C"/>
    <w:rsid w:val="41F0C998"/>
    <w:rsid w:val="4280BCEF"/>
    <w:rsid w:val="42D28DFF"/>
    <w:rsid w:val="42D5722B"/>
    <w:rsid w:val="42DACF00"/>
    <w:rsid w:val="4361DACD"/>
    <w:rsid w:val="438A57A2"/>
    <w:rsid w:val="43A7FE91"/>
    <w:rsid w:val="43D47895"/>
    <w:rsid w:val="43DE0662"/>
    <w:rsid w:val="43EB95DA"/>
    <w:rsid w:val="43FFB2C2"/>
    <w:rsid w:val="440B9B5C"/>
    <w:rsid w:val="4410C65B"/>
    <w:rsid w:val="442A208E"/>
    <w:rsid w:val="446DF9B9"/>
    <w:rsid w:val="448EA9FA"/>
    <w:rsid w:val="44C69612"/>
    <w:rsid w:val="44D27414"/>
    <w:rsid w:val="45062F31"/>
    <w:rsid w:val="456EEA32"/>
    <w:rsid w:val="4592CC4F"/>
    <w:rsid w:val="45A5B89C"/>
    <w:rsid w:val="45F7B3CE"/>
    <w:rsid w:val="45FD060B"/>
    <w:rsid w:val="45FFFB63"/>
    <w:rsid w:val="4610230E"/>
    <w:rsid w:val="4618313E"/>
    <w:rsid w:val="468ECA62"/>
    <w:rsid w:val="46A122FD"/>
    <w:rsid w:val="46E36AAC"/>
    <w:rsid w:val="47225A07"/>
    <w:rsid w:val="472B9146"/>
    <w:rsid w:val="47929B57"/>
    <w:rsid w:val="47B33851"/>
    <w:rsid w:val="47F94723"/>
    <w:rsid w:val="484116AB"/>
    <w:rsid w:val="484B9E7F"/>
    <w:rsid w:val="484F6E51"/>
    <w:rsid w:val="485E6CED"/>
    <w:rsid w:val="48A3E662"/>
    <w:rsid w:val="48BE8F0F"/>
    <w:rsid w:val="48DA51BA"/>
    <w:rsid w:val="48FAAD85"/>
    <w:rsid w:val="491AB522"/>
    <w:rsid w:val="49519868"/>
    <w:rsid w:val="496D2842"/>
    <w:rsid w:val="499BB95B"/>
    <w:rsid w:val="4A20CCEA"/>
    <w:rsid w:val="4B588015"/>
    <w:rsid w:val="4BA2D3D9"/>
    <w:rsid w:val="4BF7B6B8"/>
    <w:rsid w:val="4C0AAE95"/>
    <w:rsid w:val="4C6933A8"/>
    <w:rsid w:val="4C70766F"/>
    <w:rsid w:val="4CD9813B"/>
    <w:rsid w:val="4D30E1F1"/>
    <w:rsid w:val="4DD5A8A7"/>
    <w:rsid w:val="4E7422AC"/>
    <w:rsid w:val="4ECE947E"/>
    <w:rsid w:val="4ED43A36"/>
    <w:rsid w:val="4EF7A9EB"/>
    <w:rsid w:val="4FE56A1C"/>
    <w:rsid w:val="5021412B"/>
    <w:rsid w:val="502CF5D4"/>
    <w:rsid w:val="50375736"/>
    <w:rsid w:val="5041EF51"/>
    <w:rsid w:val="508683B4"/>
    <w:rsid w:val="50956415"/>
    <w:rsid w:val="509BA753"/>
    <w:rsid w:val="50A800AD"/>
    <w:rsid w:val="512C20F6"/>
    <w:rsid w:val="5152D7D0"/>
    <w:rsid w:val="515F449B"/>
    <w:rsid w:val="516ACF22"/>
    <w:rsid w:val="51CC84DB"/>
    <w:rsid w:val="51F32969"/>
    <w:rsid w:val="52089225"/>
    <w:rsid w:val="520D6E8F"/>
    <w:rsid w:val="52233CED"/>
    <w:rsid w:val="5239B60A"/>
    <w:rsid w:val="52937E3D"/>
    <w:rsid w:val="529E9B6E"/>
    <w:rsid w:val="52C9FAC1"/>
    <w:rsid w:val="53130E69"/>
    <w:rsid w:val="536A6F1F"/>
    <w:rsid w:val="536C5366"/>
    <w:rsid w:val="53A67C69"/>
    <w:rsid w:val="53B2005C"/>
    <w:rsid w:val="53D1F780"/>
    <w:rsid w:val="53DE29E2"/>
    <w:rsid w:val="54112F0E"/>
    <w:rsid w:val="5411E515"/>
    <w:rsid w:val="546A4D7D"/>
    <w:rsid w:val="54848EDD"/>
    <w:rsid w:val="54A0667A"/>
    <w:rsid w:val="54C81A6E"/>
    <w:rsid w:val="54D143EB"/>
    <w:rsid w:val="54FD9BF3"/>
    <w:rsid w:val="559391F5"/>
    <w:rsid w:val="55B94CB0"/>
    <w:rsid w:val="55BCF80F"/>
    <w:rsid w:val="55D6F5BA"/>
    <w:rsid w:val="5644CE25"/>
    <w:rsid w:val="56534675"/>
    <w:rsid w:val="568657CE"/>
    <w:rsid w:val="5737B388"/>
    <w:rsid w:val="576031C5"/>
    <w:rsid w:val="578084E1"/>
    <w:rsid w:val="578909DF"/>
    <w:rsid w:val="579F0A13"/>
    <w:rsid w:val="57A1BB6E"/>
    <w:rsid w:val="57AAB544"/>
    <w:rsid w:val="57CEB8F0"/>
    <w:rsid w:val="581C9889"/>
    <w:rsid w:val="585648EE"/>
    <w:rsid w:val="58781A74"/>
    <w:rsid w:val="5878281F"/>
    <w:rsid w:val="58E76B35"/>
    <w:rsid w:val="5926F423"/>
    <w:rsid w:val="592FBD43"/>
    <w:rsid w:val="59470BF1"/>
    <w:rsid w:val="597C5BA0"/>
    <w:rsid w:val="59976629"/>
    <w:rsid w:val="59DF4049"/>
    <w:rsid w:val="5A0D9E91"/>
    <w:rsid w:val="5A13F880"/>
    <w:rsid w:val="5A193B0D"/>
    <w:rsid w:val="5A1C49B2"/>
    <w:rsid w:val="5A8B5D0D"/>
    <w:rsid w:val="5ABC6A95"/>
    <w:rsid w:val="5AEBE1BB"/>
    <w:rsid w:val="5AF5CD04"/>
    <w:rsid w:val="5B0B4748"/>
    <w:rsid w:val="5B27F48A"/>
    <w:rsid w:val="5B290231"/>
    <w:rsid w:val="5B42486D"/>
    <w:rsid w:val="5B5DBA68"/>
    <w:rsid w:val="5B7CA441"/>
    <w:rsid w:val="5B931B43"/>
    <w:rsid w:val="5BBADC9A"/>
    <w:rsid w:val="5C0088E0"/>
    <w:rsid w:val="5C2D21BB"/>
    <w:rsid w:val="5C6CA88E"/>
    <w:rsid w:val="5C935D4D"/>
    <w:rsid w:val="5CBBB717"/>
    <w:rsid w:val="5D72FA6E"/>
    <w:rsid w:val="5D9651AD"/>
    <w:rsid w:val="5DA5F8ED"/>
    <w:rsid w:val="5E8DEF0A"/>
    <w:rsid w:val="5F557DC9"/>
    <w:rsid w:val="5F98D8A4"/>
    <w:rsid w:val="5FB47A5D"/>
    <w:rsid w:val="5FC4EBE6"/>
    <w:rsid w:val="602EE0F2"/>
    <w:rsid w:val="606A55A4"/>
    <w:rsid w:val="606E67C5"/>
    <w:rsid w:val="609345EB"/>
    <w:rsid w:val="60DDFE56"/>
    <w:rsid w:val="61055620"/>
    <w:rsid w:val="617E6336"/>
    <w:rsid w:val="6190572A"/>
    <w:rsid w:val="61AE1213"/>
    <w:rsid w:val="61DA781D"/>
    <w:rsid w:val="62D5D420"/>
    <w:rsid w:val="62E6FDCB"/>
    <w:rsid w:val="62FC7AC9"/>
    <w:rsid w:val="631B64A2"/>
    <w:rsid w:val="636422B4"/>
    <w:rsid w:val="638BB235"/>
    <w:rsid w:val="63D07653"/>
    <w:rsid w:val="6488D5C0"/>
    <w:rsid w:val="65F57D90"/>
    <w:rsid w:val="660067F0"/>
    <w:rsid w:val="661A7B40"/>
    <w:rsid w:val="66F9E1C7"/>
    <w:rsid w:val="66FCD71F"/>
    <w:rsid w:val="67019C7C"/>
    <w:rsid w:val="6711CA08"/>
    <w:rsid w:val="674719B7"/>
    <w:rsid w:val="67825DB3"/>
    <w:rsid w:val="67BFDF0A"/>
    <w:rsid w:val="685EF087"/>
    <w:rsid w:val="68B33D56"/>
    <w:rsid w:val="691C9A7D"/>
    <w:rsid w:val="693DF482"/>
    <w:rsid w:val="6944C4F7"/>
    <w:rsid w:val="697362C0"/>
    <w:rsid w:val="69B5EF1F"/>
    <w:rsid w:val="6A02F38B"/>
    <w:rsid w:val="6AEEFBC9"/>
    <w:rsid w:val="6AF75FD5"/>
    <w:rsid w:val="6B0540AD"/>
    <w:rsid w:val="6B2AF5CC"/>
    <w:rsid w:val="6B355163"/>
    <w:rsid w:val="6B6B5A2F"/>
    <w:rsid w:val="6B7528E6"/>
    <w:rsid w:val="6C10858C"/>
    <w:rsid w:val="6C6EA4D8"/>
    <w:rsid w:val="6C85DC79"/>
    <w:rsid w:val="6CC5A438"/>
    <w:rsid w:val="6D4EFFCA"/>
    <w:rsid w:val="6D707DE3"/>
    <w:rsid w:val="6D8F6332"/>
    <w:rsid w:val="6D917D15"/>
    <w:rsid w:val="6DE10C09"/>
    <w:rsid w:val="6DEAE0A1"/>
    <w:rsid w:val="6E3DCBAF"/>
    <w:rsid w:val="6E40FC55"/>
    <w:rsid w:val="6E69EC9C"/>
    <w:rsid w:val="6EBF009E"/>
    <w:rsid w:val="6EBF9A31"/>
    <w:rsid w:val="6F41FE10"/>
    <w:rsid w:val="6FC12AB5"/>
    <w:rsid w:val="6FCE5586"/>
    <w:rsid w:val="6FD89DD6"/>
    <w:rsid w:val="70154298"/>
    <w:rsid w:val="70269F14"/>
    <w:rsid w:val="7044089D"/>
    <w:rsid w:val="70A5AB0F"/>
    <w:rsid w:val="70BE4D20"/>
    <w:rsid w:val="70E88A36"/>
    <w:rsid w:val="70F59FA5"/>
    <w:rsid w:val="71383037"/>
    <w:rsid w:val="714416B6"/>
    <w:rsid w:val="71963C3C"/>
    <w:rsid w:val="71A3EA43"/>
    <w:rsid w:val="71D3C70B"/>
    <w:rsid w:val="71DD4948"/>
    <w:rsid w:val="71E6E8F4"/>
    <w:rsid w:val="721108CA"/>
    <w:rsid w:val="72440B26"/>
    <w:rsid w:val="72701DB5"/>
    <w:rsid w:val="72975BD6"/>
    <w:rsid w:val="73187F99"/>
    <w:rsid w:val="73332480"/>
    <w:rsid w:val="73527300"/>
    <w:rsid w:val="737B11E7"/>
    <w:rsid w:val="741D01AF"/>
    <w:rsid w:val="745482CF"/>
    <w:rsid w:val="7460C9AE"/>
    <w:rsid w:val="74D88C10"/>
    <w:rsid w:val="74D95643"/>
    <w:rsid w:val="74F31FCB"/>
    <w:rsid w:val="75145292"/>
    <w:rsid w:val="75437908"/>
    <w:rsid w:val="754B668E"/>
    <w:rsid w:val="75F7D4B2"/>
    <w:rsid w:val="75FAEAB4"/>
    <w:rsid w:val="7637F41D"/>
    <w:rsid w:val="7660C3BA"/>
    <w:rsid w:val="76897C4A"/>
    <w:rsid w:val="76B82470"/>
    <w:rsid w:val="76BE696D"/>
    <w:rsid w:val="76C2C808"/>
    <w:rsid w:val="76F3EAF2"/>
    <w:rsid w:val="772E14F0"/>
    <w:rsid w:val="776E2A49"/>
    <w:rsid w:val="77A00961"/>
    <w:rsid w:val="77A47B43"/>
    <w:rsid w:val="77F63B11"/>
    <w:rsid w:val="7830E7AB"/>
    <w:rsid w:val="783753E6"/>
    <w:rsid w:val="786C904E"/>
    <w:rsid w:val="789A05BE"/>
    <w:rsid w:val="78AF6D5A"/>
    <w:rsid w:val="78FDE46B"/>
    <w:rsid w:val="790E11F7"/>
    <w:rsid w:val="7925228C"/>
    <w:rsid w:val="79765375"/>
    <w:rsid w:val="79B4CFCB"/>
    <w:rsid w:val="79EFAF20"/>
    <w:rsid w:val="7AD8D818"/>
    <w:rsid w:val="7AFA52A2"/>
    <w:rsid w:val="7B71F27D"/>
    <w:rsid w:val="7BE55EAB"/>
    <w:rsid w:val="7BF848F3"/>
    <w:rsid w:val="7C2BF3DF"/>
    <w:rsid w:val="7C39813C"/>
    <w:rsid w:val="7CA5B336"/>
    <w:rsid w:val="7CBC6C87"/>
    <w:rsid w:val="7CD90AA7"/>
    <w:rsid w:val="7D1D9CEF"/>
    <w:rsid w:val="7D3F3728"/>
    <w:rsid w:val="7D9F6A76"/>
    <w:rsid w:val="7DA7252B"/>
    <w:rsid w:val="7DFF3E03"/>
    <w:rsid w:val="7E006CF3"/>
    <w:rsid w:val="7E8927EE"/>
    <w:rsid w:val="7E931DA5"/>
    <w:rsid w:val="7EC29EDD"/>
    <w:rsid w:val="7ED1EC0E"/>
    <w:rsid w:val="7EDA813D"/>
    <w:rsid w:val="7F0AFA63"/>
    <w:rsid w:val="7F0D0E65"/>
    <w:rsid w:val="7F30D4A8"/>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B1F7A"/>
  <w15:chartTrackingRefBased/>
  <w15:docId w15:val="{63259AE8-48D4-481E-84C9-70A9A140D9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0F8"/>
    <w:pPr>
      <w:ind w:left="720"/>
      <w:contextualSpacing/>
    </w:pPr>
  </w:style>
  <w:style w:type="table" w:styleId="TableGrid">
    <w:name w:val="Table Grid"/>
    <w:basedOn w:val="TableNormal"/>
    <w:uiPriority w:val="39"/>
    <w:rsid w:val="006574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659E2"/>
    <w:pPr>
      <w:spacing w:after="0" w:line="240" w:lineRule="auto"/>
    </w:pPr>
  </w:style>
  <w:style w:type="paragraph" w:styleId="Caption">
    <w:name w:val="caption"/>
    <w:basedOn w:val="Normal"/>
    <w:next w:val="Normal"/>
    <w:uiPriority w:val="35"/>
    <w:unhideWhenUsed/>
    <w:qFormat/>
    <w:rsid w:val="000E3B63"/>
    <w:pPr>
      <w:spacing w:after="200" w:line="240" w:lineRule="auto"/>
    </w:pPr>
    <w:rPr>
      <w:i/>
      <w:iCs/>
      <w:color w:val="44546A" w:themeColor="text2"/>
      <w:sz w:val="18"/>
      <w:szCs w:val="18"/>
    </w:rPr>
  </w:style>
  <w:style w:type="character" w:styleId="Hyperlink">
    <w:name w:val="Hyperlink"/>
    <w:basedOn w:val="DefaultParagraphFont"/>
    <w:uiPriority w:val="99"/>
    <w:unhideWhenUsed/>
    <w:rsid w:val="00C650C2"/>
    <w:rPr>
      <w:color w:val="0563C1" w:themeColor="hyperlink"/>
      <w:u w:val="single"/>
    </w:rPr>
  </w:style>
  <w:style w:type="character" w:styleId="UnresolvedMention">
    <w:name w:val="Unresolved Mention"/>
    <w:basedOn w:val="DefaultParagraphFont"/>
    <w:uiPriority w:val="99"/>
    <w:semiHidden/>
    <w:unhideWhenUsed/>
    <w:rsid w:val="00C650C2"/>
    <w:rPr>
      <w:color w:val="605E5C"/>
      <w:shd w:val="clear" w:color="auto" w:fill="E1DFDD"/>
    </w:rPr>
  </w:style>
  <w:style w:type="paragraph" w:styleId="Header">
    <w:name w:val="header"/>
    <w:basedOn w:val="Normal"/>
    <w:link w:val="HeaderChar"/>
    <w:uiPriority w:val="99"/>
    <w:unhideWhenUsed/>
    <w:rsid w:val="00CD4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E5F"/>
  </w:style>
  <w:style w:type="paragraph" w:styleId="Footer">
    <w:name w:val="footer"/>
    <w:basedOn w:val="Normal"/>
    <w:link w:val="FooterChar"/>
    <w:uiPriority w:val="99"/>
    <w:unhideWhenUsed/>
    <w:rsid w:val="00CD4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E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21552">
      <w:bodyDiv w:val="1"/>
      <w:marLeft w:val="0"/>
      <w:marRight w:val="0"/>
      <w:marTop w:val="0"/>
      <w:marBottom w:val="0"/>
      <w:divBdr>
        <w:top w:val="none" w:sz="0" w:space="0" w:color="auto"/>
        <w:left w:val="none" w:sz="0" w:space="0" w:color="auto"/>
        <w:bottom w:val="none" w:sz="0" w:space="0" w:color="auto"/>
        <w:right w:val="none" w:sz="0" w:space="0" w:color="auto"/>
      </w:divBdr>
      <w:divsChild>
        <w:div w:id="1754156858">
          <w:marLeft w:val="0"/>
          <w:marRight w:val="0"/>
          <w:marTop w:val="0"/>
          <w:marBottom w:val="0"/>
          <w:divBdr>
            <w:top w:val="none" w:sz="0" w:space="0" w:color="auto"/>
            <w:left w:val="none" w:sz="0" w:space="0" w:color="auto"/>
            <w:bottom w:val="none" w:sz="0" w:space="0" w:color="auto"/>
            <w:right w:val="none" w:sz="0" w:space="0" w:color="auto"/>
          </w:divBdr>
          <w:divsChild>
            <w:div w:id="4478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1829">
      <w:bodyDiv w:val="1"/>
      <w:marLeft w:val="0"/>
      <w:marRight w:val="0"/>
      <w:marTop w:val="0"/>
      <w:marBottom w:val="0"/>
      <w:divBdr>
        <w:top w:val="none" w:sz="0" w:space="0" w:color="auto"/>
        <w:left w:val="none" w:sz="0" w:space="0" w:color="auto"/>
        <w:bottom w:val="none" w:sz="0" w:space="0" w:color="auto"/>
        <w:right w:val="none" w:sz="0" w:space="0" w:color="auto"/>
      </w:divBdr>
      <w:divsChild>
        <w:div w:id="1087842578">
          <w:marLeft w:val="0"/>
          <w:marRight w:val="0"/>
          <w:marTop w:val="0"/>
          <w:marBottom w:val="0"/>
          <w:divBdr>
            <w:top w:val="none" w:sz="0" w:space="0" w:color="auto"/>
            <w:left w:val="none" w:sz="0" w:space="0" w:color="auto"/>
            <w:bottom w:val="none" w:sz="0" w:space="0" w:color="auto"/>
            <w:right w:val="none" w:sz="0" w:space="0" w:color="auto"/>
          </w:divBdr>
          <w:divsChild>
            <w:div w:id="6766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18204">
      <w:bodyDiv w:val="1"/>
      <w:marLeft w:val="0"/>
      <w:marRight w:val="0"/>
      <w:marTop w:val="0"/>
      <w:marBottom w:val="0"/>
      <w:divBdr>
        <w:top w:val="none" w:sz="0" w:space="0" w:color="auto"/>
        <w:left w:val="none" w:sz="0" w:space="0" w:color="auto"/>
        <w:bottom w:val="none" w:sz="0" w:space="0" w:color="auto"/>
        <w:right w:val="none" w:sz="0" w:space="0" w:color="auto"/>
      </w:divBdr>
      <w:divsChild>
        <w:div w:id="1337145973">
          <w:marLeft w:val="0"/>
          <w:marRight w:val="0"/>
          <w:marTop w:val="0"/>
          <w:marBottom w:val="0"/>
          <w:divBdr>
            <w:top w:val="none" w:sz="0" w:space="0" w:color="auto"/>
            <w:left w:val="none" w:sz="0" w:space="0" w:color="auto"/>
            <w:bottom w:val="none" w:sz="0" w:space="0" w:color="auto"/>
            <w:right w:val="none" w:sz="0" w:space="0" w:color="auto"/>
          </w:divBdr>
          <w:divsChild>
            <w:div w:id="32382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rchives.palarch.nl/index.php/jae/article/view/6705"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DF4C3-C2C9-44D2-9698-7DA4A3708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2430</Words>
  <Characters>13855</Characters>
  <Application>Microsoft Office Word</Application>
  <DocSecurity>4</DocSecurity>
  <Lines>115</Lines>
  <Paragraphs>32</Paragraphs>
  <ScaleCrop>false</ScaleCrop>
  <Company/>
  <LinksUpToDate>false</LinksUpToDate>
  <CharactersWithSpaces>16253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abdo</dc:creator>
  <cp:keywords/>
  <dc:description/>
  <cp:lastModifiedBy>Antoine Dangeard</cp:lastModifiedBy>
  <cp:revision>593</cp:revision>
  <dcterms:created xsi:type="dcterms:W3CDTF">2023-02-09T22:48:00Z</dcterms:created>
  <dcterms:modified xsi:type="dcterms:W3CDTF">2023-02-10T04:55:00Z</dcterms:modified>
</cp:coreProperties>
</file>