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6A" w:rsidRDefault="00320A6A" w:rsidP="00320A6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Chaque étudiant doit réaliser une courte vidéo destinée à la présentation de son projet. La vidéo attendue est simplement une capture d’écran dynamique pendant la réalisation de tâches spécifiques de son application. Ainsi, vous devez utiliser un outil comme </w:t>
      </w:r>
      <w:proofErr w:type="spellStart"/>
      <w:r>
        <w:rPr>
          <w:i/>
          <w:iCs/>
          <w:sz w:val="20"/>
          <w:szCs w:val="20"/>
        </w:rPr>
        <w:t>SnagIt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qui permet de réaliser de telle vidéo. Les contraintes de réalisation sont : </w:t>
      </w:r>
    </w:p>
    <w:p w:rsidR="00FF5989" w:rsidRDefault="00FF5989" w:rsidP="00FF5989">
      <w:pPr>
        <w:pStyle w:val="Default"/>
        <w:ind w:firstLine="349"/>
        <w:rPr>
          <w:sz w:val="20"/>
          <w:szCs w:val="20"/>
        </w:rPr>
      </w:pPr>
      <w:r w:rsidRPr="00FF5989">
        <w:rPr>
          <w:sz w:val="20"/>
          <w:szCs w:val="20"/>
        </w:rPr>
        <w:t>https://www.techsmith.com/snagit.html</w:t>
      </w:r>
    </w:p>
    <w:p w:rsidR="00320A6A" w:rsidRDefault="00320A6A" w:rsidP="00C304A6">
      <w:pPr>
        <w:pStyle w:val="Default"/>
        <w:numPr>
          <w:ilvl w:val="0"/>
          <w:numId w:val="1"/>
        </w:numPr>
        <w:spacing w:after="63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vidéo de 1.5 à 2.5 minutes totalisant </w:t>
      </w:r>
      <w:r>
        <w:rPr>
          <w:b/>
          <w:bCs/>
          <w:sz w:val="20"/>
          <w:szCs w:val="20"/>
        </w:rPr>
        <w:t>moins de 25 Mo</w:t>
      </w:r>
      <w:r>
        <w:rPr>
          <w:sz w:val="20"/>
          <w:szCs w:val="20"/>
        </w:rPr>
        <w:t xml:space="preserve">; </w:t>
      </w:r>
    </w:p>
    <w:p w:rsidR="00320A6A" w:rsidRDefault="00320A6A" w:rsidP="00C304A6">
      <w:pPr>
        <w:pStyle w:val="Default"/>
        <w:numPr>
          <w:ilvl w:val="0"/>
          <w:numId w:val="1"/>
        </w:numPr>
        <w:spacing w:after="63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la vidéo doit présenter de façon efficace et claire un ou plusieurs cas d’usage pertinents du projet; </w:t>
      </w:r>
    </w:p>
    <w:p w:rsidR="00320A6A" w:rsidRDefault="00320A6A" w:rsidP="00C304A6">
      <w:pPr>
        <w:pStyle w:val="Default"/>
        <w:numPr>
          <w:ilvl w:val="0"/>
          <w:numId w:val="1"/>
        </w:numPr>
        <w:spacing w:after="63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il n’est aucunement obligatoire de couvrir tous les aspects de l’application, mais plutôt l’essentiel – une vidéo trop longue et trop détaillée n’est vraiment pas intéressante et passerait à côté de l’objectif; </w:t>
      </w:r>
    </w:p>
    <w:p w:rsidR="00320A6A" w:rsidRDefault="00320A6A" w:rsidP="00C304A6">
      <w:pPr>
        <w:pStyle w:val="Default"/>
        <w:numPr>
          <w:ilvl w:val="0"/>
          <w:numId w:val="1"/>
        </w:num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la vidéo doit être accompagnée d’information contextuelle selon l’un de ces deux choix : </w:t>
      </w:r>
    </w:p>
    <w:p w:rsidR="00320A6A" w:rsidRPr="008319C1" w:rsidRDefault="00320A6A" w:rsidP="00C304A6">
      <w:pPr>
        <w:pStyle w:val="Default"/>
        <w:spacing w:after="53"/>
        <w:ind w:left="709"/>
        <w:rPr>
          <w:strike/>
          <w:sz w:val="20"/>
          <w:szCs w:val="20"/>
        </w:rPr>
      </w:pPr>
      <w:proofErr w:type="gramStart"/>
      <w:r w:rsidRPr="008319C1">
        <w:rPr>
          <w:rFonts w:ascii="Courier New" w:hAnsi="Courier New" w:cs="Courier New"/>
          <w:strike/>
          <w:sz w:val="20"/>
          <w:szCs w:val="20"/>
        </w:rPr>
        <w:t>o</w:t>
      </w:r>
      <w:proofErr w:type="gramEnd"/>
      <w:r w:rsidRPr="008319C1">
        <w:rPr>
          <w:rFonts w:ascii="Courier New" w:hAnsi="Courier New" w:cs="Courier New"/>
          <w:strike/>
          <w:sz w:val="20"/>
          <w:szCs w:val="20"/>
        </w:rPr>
        <w:t xml:space="preserve"> </w:t>
      </w:r>
      <w:r w:rsidRPr="008319C1">
        <w:rPr>
          <w:strike/>
          <w:sz w:val="20"/>
          <w:szCs w:val="20"/>
        </w:rPr>
        <w:t xml:space="preserve">idéalement, entendre l’étudiant présenter chaque aspect au moment où la vidéo se déroule; </w:t>
      </w:r>
    </w:p>
    <w:p w:rsidR="00320A6A" w:rsidRDefault="00320A6A" w:rsidP="00C304A6">
      <w:pPr>
        <w:pStyle w:val="Default"/>
        <w:ind w:left="709"/>
        <w:rPr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voir, en « overlay » des textes explicatifs de ce qui est présenté </w:t>
      </w:r>
    </w:p>
    <w:p w:rsidR="009350EA" w:rsidRDefault="009350EA">
      <w:bookmarkStart w:id="0" w:name="_GoBack"/>
      <w:bookmarkEnd w:id="0"/>
    </w:p>
    <w:sectPr w:rsidR="009350EA" w:rsidSect="005D666A">
      <w:pgSz w:w="12240" w:h="16340"/>
      <w:pgMar w:top="1153" w:right="1405" w:bottom="457" w:left="16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D6AFC"/>
    <w:multiLevelType w:val="hybridMultilevel"/>
    <w:tmpl w:val="5EA67212"/>
    <w:lvl w:ilvl="0" w:tplc="6BC042E2">
      <w:numFmt w:val="bullet"/>
      <w:lvlText w:val="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89F3410"/>
    <w:multiLevelType w:val="hybridMultilevel"/>
    <w:tmpl w:val="ED50D6F6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F9"/>
    <w:rsid w:val="00320A6A"/>
    <w:rsid w:val="008319C1"/>
    <w:rsid w:val="009350EA"/>
    <w:rsid w:val="00C304A6"/>
    <w:rsid w:val="00DC3CF9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1766D-8537-4798-BCB3-870244C8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20A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852</Characters>
  <Application>Microsoft Office Word</Application>
  <DocSecurity>0</DocSecurity>
  <Lines>7</Lines>
  <Paragraphs>2</Paragraphs>
  <ScaleCrop>false</ScaleCrop>
  <Company>Cégep du Vieux Montréal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Deschênes Antoine</dc:creator>
  <cp:keywords/>
  <dc:description/>
  <cp:lastModifiedBy>Antoine Deschênes</cp:lastModifiedBy>
  <cp:revision>5</cp:revision>
  <dcterms:created xsi:type="dcterms:W3CDTF">2015-06-04T14:32:00Z</dcterms:created>
  <dcterms:modified xsi:type="dcterms:W3CDTF">2015-06-11T20:56:00Z</dcterms:modified>
</cp:coreProperties>
</file>