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/>
      <w:sdtContent>
        <w:p w:rsidR="00BC0C25" w:rsidRPr="00967F10" w:rsidRDefault="00BA3EB3">
          <w:pPr>
            <w:rPr>
              <w:noProof/>
            </w:rPr>
          </w:pPr>
          <w:r w:rsidRPr="00967F10">
            <w:rPr>
              <w:noProof/>
              <w:lang w:eastAsia="fr-FR"/>
            </w:rPr>
            <w:drawing>
              <wp:anchor distT="0" distB="0" distL="114300" distR="114300" simplePos="0" relativeHeight="251660288" behindDoc="1" locked="0" layoutInCell="1" allowOverlap="0" wp14:anchorId="1B50743C" wp14:editId="7887DA84">
                <wp:simplePos x="0" y="0"/>
                <wp:positionH relativeFrom="margin">
                  <wp:posOffset>-817245</wp:posOffset>
                </wp:positionH>
                <wp:positionV relativeFrom="page">
                  <wp:posOffset>209550</wp:posOffset>
                </wp:positionV>
                <wp:extent cx="7373417" cy="455295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encilGrayscale trans="50000" pencilSize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575" cy="4556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C0C25" w:rsidRPr="00967F10" w:rsidRDefault="00BC0C25">
          <w:pPr>
            <w:rPr>
              <w:noProof/>
            </w:rPr>
          </w:pPr>
        </w:p>
        <w:p w:rsidR="00E747A5" w:rsidRDefault="00EB1ADF">
          <w:pPr>
            <w:rPr>
              <w:noProof/>
            </w:rPr>
            <w:sectPr w:rsidR="00E747A5">
              <w:headerReference w:type="default" r:id="rId13"/>
              <w:headerReference w:type="first" r:id="rId14"/>
              <w:pgSz w:w="12240" w:h="15840" w:code="1"/>
              <w:pgMar w:top="2520" w:right="1512" w:bottom="1800" w:left="1512" w:header="108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0ED6E70D" wp14:editId="656AA32E">
                <wp:simplePos x="0" y="0"/>
                <wp:positionH relativeFrom="margin">
                  <wp:posOffset>1135380</wp:posOffset>
                </wp:positionH>
                <wp:positionV relativeFrom="paragraph">
                  <wp:posOffset>3309620</wp:posOffset>
                </wp:positionV>
                <wp:extent cx="3706635" cy="1266825"/>
                <wp:effectExtent l="19050" t="19050" r="27305" b="9525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actFactory2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6635" cy="1266825"/>
                        </a:xfrm>
                        <a:prstGeom prst="rect">
                          <a:avLst/>
                        </a:prstGeom>
                        <a:ln>
                          <a:solidFill>
                            <a:srgbClr val="AAE648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7F1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47030429" wp14:editId="59C37AA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4347210</wp:posOffset>
                    </wp:positionV>
                    <wp:extent cx="6400800" cy="2363470"/>
                    <wp:effectExtent l="0" t="0" r="0" b="0"/>
                    <wp:wrapNone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363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C0B82" w:rsidRPr="008D1AB7" w:rsidRDefault="00251F2F" w:rsidP="00BA3EB3">
                                <w:pPr>
                                  <w:pStyle w:val="Titre"/>
                                  <w:jc w:val="center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1491941568"/>
                                    <w:placeholder>
                                      <w:docPart w:val="BE9A600CCDD84D6B88C9DF1F22ABE6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37D5">
                                      <w:t>Guide</w:t>
                                    </w:r>
                                  </w:sdtContent>
                                </w:sdt>
                              </w:p>
                              <w:p w:rsidR="00FC0B82" w:rsidRPr="008D1AB7" w:rsidRDefault="00AA37D5" w:rsidP="0066428F">
                                <w:pPr>
                                  <w:pStyle w:val="Sous-titr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Convention de nommage</w:t>
                                </w:r>
                              </w:p>
                              <w:sdt>
                                <w:sdtPr>
                                  <w:rPr>
                                    <w:color w:val="auto"/>
                                  </w:rPr>
                                  <w:alias w:val="Sommaire"/>
                                  <w:tag w:val="Sommaire"/>
                                  <w:id w:val="-280119185"/>
                                  <w:placeholder>
                                    <w:docPart w:val="EC5360D5178046BDB7CBE33056B127D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0B82" w:rsidRPr="008D1AB7" w:rsidRDefault="00AA37D5" w:rsidP="00F2697E">
                                    <w:pPr>
                                      <w:ind w:left="450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 xml:space="preserve">Le but de ce </w:t>
                                    </w:r>
                                    <w:r w:rsidR="00FC0B82" w:rsidRPr="008C53B8">
                                      <w:rPr>
                                        <w:color w:val="auto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 xml:space="preserve"> est de présenter les conventions de nommage qui sont utilisées pour le projet QCM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703042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left:0;text-align:left;margin-left:0;margin-top:342.3pt;width:7in;height:186.1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" filled="f" stroked="f" strokeweight=".5pt">
                    <v:textbox inset="0,0,0,0">
                      <w:txbxContent>
                        <w:p w:rsidR="00FC0B82" w:rsidRPr="008D1AB7" w:rsidRDefault="00E813F4" w:rsidP="00BA3EB3">
                          <w:pPr>
                            <w:pStyle w:val="Titre"/>
                            <w:jc w:val="center"/>
                            <w:rPr>
                              <w:noProof/>
                            </w:rPr>
                          </w:pPr>
                          <w:sdt>
                            <w:sdtPr>
                              <w:alias w:val="Titre"/>
                              <w:tag w:val=""/>
                              <w:id w:val="-1491941568"/>
                              <w:placeholder>
                                <w:docPart w:val="BE9A600CCDD84D6B88C9DF1F22ABE6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A37D5">
                                <w:t>Guide</w:t>
                              </w:r>
                            </w:sdtContent>
                          </w:sdt>
                        </w:p>
                        <w:p w:rsidR="00FC0B82" w:rsidRPr="008D1AB7" w:rsidRDefault="00AA37D5" w:rsidP="0066428F">
                          <w:pPr>
                            <w:pStyle w:val="Sous-titr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Convention de nommage</w:t>
                          </w:r>
                        </w:p>
                        <w:sdt>
                          <w:sdtPr>
                            <w:rPr>
                              <w:color w:val="auto"/>
                            </w:rPr>
                            <w:alias w:val="Sommaire"/>
                            <w:tag w:val="Sommaire"/>
                            <w:id w:val="-280119185"/>
                            <w:placeholder>
                              <w:docPart w:val="EC5360D5178046BDB7CBE33056B127D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C0B82" w:rsidRPr="008D1AB7" w:rsidRDefault="00AA37D5" w:rsidP="00F2697E">
                              <w:pPr>
                                <w:ind w:left="450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 xml:space="preserve">Le but de ce </w:t>
                              </w:r>
                              <w:r w:rsidR="00FC0B82" w:rsidRPr="008C53B8">
                                <w:rPr>
                                  <w:color w:val="auto"/>
                                </w:rPr>
                                <w:t>document</w:t>
                              </w:r>
                              <w:r>
                                <w:rPr>
                                  <w:color w:val="auto"/>
                                </w:rPr>
                                <w:t xml:space="preserve"> est de présenter les conventions de nommage qui sont utilisées pour le projet QCM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73E8" w:rsidRPr="00967F10">
            <w:rPr>
              <w:noProof/>
            </w:rPr>
            <w:br w:type="page"/>
          </w:r>
        </w:p>
        <w:p w:rsidR="00E747A5" w:rsidRDefault="003D3049" w:rsidP="00E747A5">
          <w:pPr>
            <w:pStyle w:val="Titre1"/>
            <w:rPr>
              <w:noProof/>
            </w:rPr>
          </w:pPr>
          <w:bookmarkStart w:id="0" w:name="_Toc440461990"/>
          <w:r>
            <w:rPr>
              <w:noProof/>
            </w:rPr>
            <w:lastRenderedPageBreak/>
            <w:t>Source</w:t>
          </w:r>
          <w:bookmarkEnd w:id="0"/>
        </w:p>
        <w:p w:rsidR="00DE6076" w:rsidRDefault="00DE6076" w:rsidP="00E747A5">
          <w:r>
            <w:t>Ce document a été rédigé en majorité à partir des conventions officielles de nommage du langage de programmation Java.</w:t>
          </w:r>
          <w:bookmarkStart w:id="1" w:name="_GoBack"/>
          <w:bookmarkEnd w:id="1"/>
        </w:p>
        <w:p w:rsidR="00DE6076" w:rsidRDefault="00DE6076" w:rsidP="00E747A5">
          <w:r>
            <w:t>Voici la source de référence :</w:t>
          </w:r>
        </w:p>
        <w:p w:rsidR="00DE6076" w:rsidRDefault="00DE6076" w:rsidP="00E813F4">
          <w:pPr>
            <w:pStyle w:val="Paragraphedeliste"/>
            <w:numPr>
              <w:ilvl w:val="0"/>
              <w:numId w:val="16"/>
            </w:numPr>
            <w:rPr>
              <w:noProof/>
            </w:rPr>
          </w:pPr>
          <w:r>
            <w:t>“Code Conventions for the Java Programming Language”, Sun</w:t>
          </w:r>
        </w:p>
      </w:sdtContent>
    </w:sdt>
    <w:p w:rsidR="00E65855" w:rsidRPr="00DE6076" w:rsidRDefault="00251F2F" w:rsidP="00E813F4">
      <w:pPr>
        <w:pStyle w:val="Paragraphedeliste"/>
        <w:numPr>
          <w:ilvl w:val="0"/>
          <w:numId w:val="16"/>
        </w:numPr>
      </w:pPr>
      <w:hyperlink r:id="rId16" w:history="1">
        <w:r w:rsidR="00E65855" w:rsidRPr="00DC420D">
          <w:rPr>
            <w:rStyle w:val="Lienhypertexte"/>
          </w:rPr>
          <w:t>http://www.oracle.com/technetwork/java/codeconvtoc-136057.html</w:t>
        </w:r>
      </w:hyperlink>
    </w:p>
    <w:sdt>
      <w:sdtPr>
        <w:rPr>
          <w:sz w:val="20"/>
        </w:rPr>
        <w:id w:val="70615218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FC0B82" w:rsidRDefault="00FC0B82" w:rsidP="00DE6076">
          <w:pPr>
            <w:pStyle w:val="En-ttedetabledesmatires"/>
          </w:pPr>
          <w:r>
            <w:t>Table des matières</w:t>
          </w:r>
        </w:p>
        <w:p w:rsidR="00EE03F1" w:rsidRDefault="00E34C5E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0461990" w:history="1">
            <w:r w:rsidR="00EE03F1" w:rsidRPr="00930327">
              <w:rPr>
                <w:rStyle w:val="Lienhypertexte"/>
              </w:rPr>
              <w:t>Source</w:t>
            </w:r>
            <w:r w:rsidR="00EE03F1">
              <w:rPr>
                <w:webHidden/>
              </w:rPr>
              <w:tab/>
            </w:r>
            <w:r w:rsidR="00EE03F1">
              <w:rPr>
                <w:webHidden/>
              </w:rPr>
              <w:fldChar w:fldCharType="begin"/>
            </w:r>
            <w:r w:rsidR="00EE03F1">
              <w:rPr>
                <w:webHidden/>
              </w:rPr>
              <w:instrText xml:space="preserve"> PAGEREF _Toc440461990 \h </w:instrText>
            </w:r>
            <w:r w:rsidR="00EE03F1">
              <w:rPr>
                <w:webHidden/>
              </w:rPr>
            </w:r>
            <w:r w:rsidR="00EE03F1">
              <w:rPr>
                <w:webHidden/>
              </w:rPr>
              <w:fldChar w:fldCharType="separate"/>
            </w:r>
            <w:r w:rsidR="00BB2F6D">
              <w:rPr>
                <w:webHidden/>
              </w:rPr>
              <w:t>0</w:t>
            </w:r>
            <w:r w:rsidR="00EE03F1">
              <w:rPr>
                <w:webHidden/>
              </w:rPr>
              <w:fldChar w:fldCharType="end"/>
            </w:r>
          </w:hyperlink>
        </w:p>
        <w:p w:rsidR="00EE03F1" w:rsidRDefault="00251F2F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40461991" w:history="1">
            <w:r w:rsidR="00EE03F1" w:rsidRPr="00930327">
              <w:rPr>
                <w:rStyle w:val="Lienhypertexte"/>
                <w:rFonts w:ascii="Cambria" w:hAnsi="Cambria"/>
              </w:rPr>
              <w:t>Formatage du code</w:t>
            </w:r>
            <w:r w:rsidR="00EE03F1">
              <w:rPr>
                <w:webHidden/>
              </w:rPr>
              <w:tab/>
            </w:r>
            <w:r w:rsidR="00EE03F1">
              <w:rPr>
                <w:webHidden/>
              </w:rPr>
              <w:fldChar w:fldCharType="begin"/>
            </w:r>
            <w:r w:rsidR="00EE03F1">
              <w:rPr>
                <w:webHidden/>
              </w:rPr>
              <w:instrText xml:space="preserve"> PAGEREF _Toc440461991 \h </w:instrText>
            </w:r>
            <w:r w:rsidR="00EE03F1">
              <w:rPr>
                <w:webHidden/>
              </w:rPr>
            </w:r>
            <w:r w:rsidR="00EE03F1">
              <w:rPr>
                <w:webHidden/>
              </w:rPr>
              <w:fldChar w:fldCharType="separate"/>
            </w:r>
            <w:r w:rsidR="00BB2F6D">
              <w:rPr>
                <w:webHidden/>
              </w:rPr>
              <w:t>1</w:t>
            </w:r>
            <w:r w:rsidR="00EE03F1">
              <w:rPr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1992" w:history="1">
            <w:r w:rsidR="00EE03F1" w:rsidRPr="00930327">
              <w:rPr>
                <w:rStyle w:val="Lienhypertexte"/>
                <w:noProof/>
              </w:rPr>
              <w:t>Taille des sources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_Toc440461992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1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1993" w:history="1">
            <w:r w:rsidR="00EE03F1" w:rsidRPr="00930327">
              <w:rPr>
                <w:rStyle w:val="Lienhypertexte"/>
                <w:noProof/>
              </w:rPr>
              <w:t>Indentation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_Toc440461993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1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40461994" w:history="1">
            <w:r w:rsidR="00EE03F1" w:rsidRPr="00930327">
              <w:rPr>
                <w:rStyle w:val="Lienhypertexte"/>
                <w:rFonts w:ascii="Cambria" w:hAnsi="Cambria"/>
              </w:rPr>
              <w:t>Nommage</w:t>
            </w:r>
            <w:r w:rsidR="00EE03F1">
              <w:rPr>
                <w:webHidden/>
              </w:rPr>
              <w:tab/>
            </w:r>
            <w:r w:rsidR="00EE03F1">
              <w:rPr>
                <w:webHidden/>
              </w:rPr>
              <w:fldChar w:fldCharType="begin"/>
            </w:r>
            <w:r w:rsidR="00EE03F1">
              <w:rPr>
                <w:webHidden/>
              </w:rPr>
              <w:instrText xml:space="preserve"> PAGEREF _Toc440461994 \h </w:instrText>
            </w:r>
            <w:r w:rsidR="00EE03F1">
              <w:rPr>
                <w:webHidden/>
              </w:rPr>
            </w:r>
            <w:r w:rsidR="00EE03F1">
              <w:rPr>
                <w:webHidden/>
              </w:rPr>
              <w:fldChar w:fldCharType="separate"/>
            </w:r>
            <w:r w:rsidR="00BB2F6D">
              <w:rPr>
                <w:webHidden/>
              </w:rPr>
              <w:t>3</w:t>
            </w:r>
            <w:r w:rsidR="00EE03F1">
              <w:rPr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1995" w:history="1">
            <w:r w:rsidR="00EE03F1" w:rsidRPr="00930327">
              <w:rPr>
                <w:rStyle w:val="Lienhypertexte"/>
                <w:noProof/>
              </w:rPr>
              <w:t>Methode « CamelCase »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_Toc440461995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3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1996" w:history="1">
            <w:r w:rsidR="00EE03F1" w:rsidRPr="00930327">
              <w:rPr>
                <w:rStyle w:val="Lienhypertexte"/>
                <w:noProof/>
              </w:rPr>
              <w:t>Package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_Toc440461996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3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1997" w:history="1">
            <w:r w:rsidR="00EE03F1" w:rsidRPr="00930327">
              <w:rPr>
                <w:rStyle w:val="Lienhypertexte"/>
                <w:noProof/>
              </w:rPr>
              <w:t>Classe et interface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_Toc440461997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3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1998" w:history="1">
            <w:r w:rsidR="00EE03F1" w:rsidRPr="00930327">
              <w:rPr>
                <w:rStyle w:val="Lienhypertexte"/>
                <w:noProof/>
              </w:rPr>
              <w:t>Methode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_Toc440461998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3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1999" w:history="1">
            <w:r w:rsidR="00EE03F1" w:rsidRPr="00930327">
              <w:rPr>
                <w:rStyle w:val="Lienhypertexte"/>
                <w:noProof/>
              </w:rPr>
              <w:t>Attribut, variable et paramètre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_Toc440461999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4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00" w:history="1">
            <w:r w:rsidR="00EE03F1" w:rsidRPr="00930327">
              <w:rPr>
                <w:rStyle w:val="Lienhypertexte"/>
                <w:noProof/>
              </w:rPr>
              <w:t>Constante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_Toc440462000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5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40462001" w:history="1">
            <w:r w:rsidR="00EE03F1" w:rsidRPr="00930327">
              <w:rPr>
                <w:rStyle w:val="Lienhypertexte"/>
              </w:rPr>
              <w:t>Les commentaires</w:t>
            </w:r>
            <w:r w:rsidR="00EE03F1">
              <w:rPr>
                <w:webHidden/>
              </w:rPr>
              <w:tab/>
            </w:r>
            <w:r w:rsidR="00EE03F1">
              <w:rPr>
                <w:webHidden/>
              </w:rPr>
              <w:fldChar w:fldCharType="begin"/>
            </w:r>
            <w:r w:rsidR="00EE03F1">
              <w:rPr>
                <w:webHidden/>
              </w:rPr>
              <w:instrText xml:space="preserve"> PAGEREF _Toc440462001 \h </w:instrText>
            </w:r>
            <w:r w:rsidR="00EE03F1">
              <w:rPr>
                <w:webHidden/>
              </w:rPr>
            </w:r>
            <w:r w:rsidR="00EE03F1">
              <w:rPr>
                <w:webHidden/>
              </w:rPr>
              <w:fldChar w:fldCharType="separate"/>
            </w:r>
            <w:r w:rsidR="00BB2F6D">
              <w:rPr>
                <w:webHidden/>
              </w:rPr>
              <w:t>6</w:t>
            </w:r>
            <w:r w:rsidR="00EE03F1">
              <w:rPr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02" w:history="1">
            <w:r w:rsidR="00EE03F1" w:rsidRPr="00930327">
              <w:rPr>
                <w:rStyle w:val="Lienhypertexte"/>
                <w:noProof/>
              </w:rPr>
              <w:t>Bloc de commentaire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_Toc440462002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6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03" w:history="1">
            <w:r w:rsidR="00EE03F1" w:rsidRPr="00930327">
              <w:rPr>
                <w:rStyle w:val="Lienhypertexte"/>
                <w:noProof/>
              </w:rPr>
              <w:t>Commentaire monoligne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_Toc440462003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6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40462004" w:history="1">
            <w:r w:rsidR="00EE03F1" w:rsidRPr="00930327">
              <w:rPr>
                <w:rStyle w:val="Lienhypertexte"/>
                <w:rFonts w:ascii="Cambria" w:hAnsi="Cambria"/>
              </w:rPr>
              <w:t>Declarations</w:t>
            </w:r>
            <w:r w:rsidR="00EE03F1">
              <w:rPr>
                <w:webHidden/>
              </w:rPr>
              <w:tab/>
            </w:r>
            <w:r w:rsidR="00EE03F1">
              <w:rPr>
                <w:webHidden/>
              </w:rPr>
              <w:fldChar w:fldCharType="begin"/>
            </w:r>
            <w:r w:rsidR="00EE03F1">
              <w:rPr>
                <w:webHidden/>
              </w:rPr>
              <w:instrText xml:space="preserve"> PAGEREF _Toc440462004 \h </w:instrText>
            </w:r>
            <w:r w:rsidR="00EE03F1">
              <w:rPr>
                <w:webHidden/>
              </w:rPr>
            </w:r>
            <w:r w:rsidR="00EE03F1">
              <w:rPr>
                <w:webHidden/>
              </w:rPr>
              <w:fldChar w:fldCharType="separate"/>
            </w:r>
            <w:r w:rsidR="00BB2F6D">
              <w:rPr>
                <w:webHidden/>
              </w:rPr>
              <w:t>7</w:t>
            </w:r>
            <w:r w:rsidR="00EE03F1">
              <w:rPr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05" w:history="1">
            <w:r w:rsidR="00EE03F1" w:rsidRPr="00930327">
              <w:rPr>
                <w:rStyle w:val="Lienhypertexte"/>
                <w:noProof/>
              </w:rPr>
              <w:t>Variables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_Toc440462005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7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06" w:history="1">
            <w:r w:rsidR="00EE03F1" w:rsidRPr="00930327">
              <w:rPr>
                <w:rStyle w:val="Lienhypertexte"/>
                <w:noProof/>
              </w:rPr>
              <w:t>Methodes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_Toc440462006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7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07" w:history="1">
            <w:r w:rsidR="00EE03F1" w:rsidRPr="00930327">
              <w:rPr>
                <w:rStyle w:val="Lienhypertexte"/>
                <w:noProof/>
              </w:rPr>
              <w:t>Blocs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_Toc440462007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7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08" w:history="1">
            <w:r w:rsidR="00EE03F1" w:rsidRPr="00930327">
              <w:rPr>
                <w:rStyle w:val="Lienhypertexte"/>
                <w:noProof/>
              </w:rPr>
              <w:t>Ordre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_Toc440462008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8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40462009" w:history="1">
            <w:r w:rsidR="00EE03F1" w:rsidRPr="00930327">
              <w:rPr>
                <w:rStyle w:val="Lienhypertexte"/>
              </w:rPr>
              <w:t>Structure de contrôle</w:t>
            </w:r>
            <w:r w:rsidR="00EE03F1">
              <w:rPr>
                <w:webHidden/>
              </w:rPr>
              <w:tab/>
            </w:r>
            <w:r w:rsidR="00EE03F1">
              <w:rPr>
                <w:webHidden/>
              </w:rPr>
              <w:fldChar w:fldCharType="begin"/>
            </w:r>
            <w:r w:rsidR="00EE03F1">
              <w:rPr>
                <w:webHidden/>
              </w:rPr>
              <w:instrText xml:space="preserve"> PAGEREF _Toc440462009 \h </w:instrText>
            </w:r>
            <w:r w:rsidR="00EE03F1">
              <w:rPr>
                <w:webHidden/>
              </w:rPr>
            </w:r>
            <w:r w:rsidR="00EE03F1">
              <w:rPr>
                <w:webHidden/>
              </w:rPr>
              <w:fldChar w:fldCharType="separate"/>
            </w:r>
            <w:r w:rsidR="00BB2F6D">
              <w:rPr>
                <w:webHidden/>
              </w:rPr>
              <w:t>9</w:t>
            </w:r>
            <w:r w:rsidR="00EE03F1">
              <w:rPr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10" w:history="1">
            <w:r w:rsidR="00EE03F1" w:rsidRPr="00930327">
              <w:rPr>
                <w:rStyle w:val="Lienhypertexte"/>
                <w:noProof/>
              </w:rPr>
              <w:t>Boucle FOR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_Toc440462010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9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11" w:history="1">
            <w:r w:rsidR="00EE03F1" w:rsidRPr="00930327">
              <w:rPr>
                <w:rStyle w:val="Lienhypertexte"/>
                <w:noProof/>
              </w:rPr>
              <w:t>Boucle WHILE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_Toc440462011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9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12" w:history="1">
            <w:r w:rsidR="00EE03F1" w:rsidRPr="00930327">
              <w:rPr>
                <w:rStyle w:val="Lienhypertexte"/>
                <w:noProof/>
              </w:rPr>
              <w:t>Boucle DO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_Toc440462012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9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13" w:history="1">
            <w:r w:rsidR="00EE03F1" w:rsidRPr="00930327">
              <w:rPr>
                <w:rStyle w:val="Lienhypertexte"/>
                <w:noProof/>
              </w:rPr>
              <w:t>Condition IF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_Toc440462013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9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14" w:history="1">
            <w:r w:rsidR="00EE03F1" w:rsidRPr="00930327">
              <w:rPr>
                <w:rStyle w:val="Lienhypertexte"/>
                <w:noProof/>
              </w:rPr>
              <w:t>Condition SWITCH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_Toc440462014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9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40462015" w:history="1">
            <w:r w:rsidR="00EE03F1" w:rsidRPr="00930327">
              <w:rPr>
                <w:rStyle w:val="Lienhypertexte"/>
                <w:rFonts w:ascii="Cambria" w:hAnsi="Cambria"/>
              </w:rPr>
              <w:t>Coordonnées</w:t>
            </w:r>
            <w:r w:rsidR="00EE03F1">
              <w:rPr>
                <w:webHidden/>
              </w:rPr>
              <w:tab/>
            </w:r>
            <w:r w:rsidR="00EE03F1">
              <w:rPr>
                <w:webHidden/>
              </w:rPr>
              <w:fldChar w:fldCharType="begin"/>
            </w:r>
            <w:r w:rsidR="00EE03F1">
              <w:rPr>
                <w:webHidden/>
              </w:rPr>
              <w:instrText xml:space="preserve"> PAGEREF _Toc440462015 \h </w:instrText>
            </w:r>
            <w:r w:rsidR="00EE03F1">
              <w:rPr>
                <w:webHidden/>
              </w:rPr>
            </w:r>
            <w:r w:rsidR="00EE03F1">
              <w:rPr>
                <w:webHidden/>
              </w:rPr>
              <w:fldChar w:fldCharType="separate"/>
            </w:r>
            <w:r w:rsidR="00BB2F6D">
              <w:rPr>
                <w:webHidden/>
              </w:rPr>
              <w:t>11</w:t>
            </w:r>
            <w:r w:rsidR="00EE03F1">
              <w:rPr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16" w:history="1">
            <w:r w:rsidR="00EE03F1" w:rsidRPr="00930327">
              <w:rPr>
                <w:rStyle w:val="Lienhypertexte"/>
                <w:noProof/>
              </w:rPr>
              <w:t>Contact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_Toc440462016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11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EE03F1" w:rsidRDefault="00251F2F">
          <w:pPr>
            <w:pStyle w:val="TM2"/>
            <w:rPr>
              <w:rFonts w:eastAsiaTheme="minorEastAsia"/>
              <w:noProof/>
              <w:color w:val="auto"/>
              <w:kern w:val="0"/>
              <w:szCs w:val="22"/>
              <w:lang w:eastAsia="fr-FR"/>
            </w:rPr>
          </w:pPr>
          <w:hyperlink w:anchor="_Toc440462017" w:history="1">
            <w:r w:rsidR="00EE03F1" w:rsidRPr="00930327">
              <w:rPr>
                <w:rStyle w:val="Lienhypertexte"/>
                <w:noProof/>
              </w:rPr>
              <w:t>Entreprise</w:t>
            </w:r>
            <w:r w:rsidR="00EE03F1">
              <w:rPr>
                <w:noProof/>
                <w:webHidden/>
              </w:rPr>
              <w:tab/>
            </w:r>
            <w:r w:rsidR="00EE03F1">
              <w:rPr>
                <w:noProof/>
                <w:webHidden/>
              </w:rPr>
              <w:fldChar w:fldCharType="begin"/>
            </w:r>
            <w:r w:rsidR="00EE03F1">
              <w:rPr>
                <w:noProof/>
                <w:webHidden/>
              </w:rPr>
              <w:instrText xml:space="preserve"> PAGEREF _Toc440462017 \h </w:instrText>
            </w:r>
            <w:r w:rsidR="00EE03F1">
              <w:rPr>
                <w:noProof/>
                <w:webHidden/>
              </w:rPr>
            </w:r>
            <w:r w:rsidR="00EE03F1">
              <w:rPr>
                <w:noProof/>
                <w:webHidden/>
              </w:rPr>
              <w:fldChar w:fldCharType="separate"/>
            </w:r>
            <w:r w:rsidR="00BB2F6D">
              <w:rPr>
                <w:noProof/>
                <w:webHidden/>
              </w:rPr>
              <w:t>11</w:t>
            </w:r>
            <w:r w:rsidR="00EE03F1">
              <w:rPr>
                <w:noProof/>
                <w:webHidden/>
              </w:rPr>
              <w:fldChar w:fldCharType="end"/>
            </w:r>
          </w:hyperlink>
        </w:p>
        <w:p w:rsidR="00FC0B82" w:rsidRDefault="00E34C5E">
          <w:r>
            <w:rPr>
              <w:noProof/>
              <w:color w:val="7F7F7F" w:themeColor="text1" w:themeTint="80"/>
            </w:rPr>
            <w:fldChar w:fldCharType="end"/>
          </w:r>
        </w:p>
      </w:sdtContent>
    </w:sdt>
    <w:p w:rsidR="00BC0C25" w:rsidRPr="00967F10" w:rsidRDefault="00BC0C25">
      <w:pPr>
        <w:rPr>
          <w:noProof/>
        </w:rPr>
        <w:sectPr w:rsidR="00BC0C25" w:rsidRPr="00967F10" w:rsidSect="00E34C5E">
          <w:pgSz w:w="12240" w:h="15840" w:code="1"/>
          <w:pgMar w:top="2517" w:right="1514" w:bottom="1797" w:left="1514" w:header="1077" w:footer="720" w:gutter="0"/>
          <w:pgNumType w:start="0"/>
          <w:cols w:space="720"/>
          <w:titlePg/>
          <w:docGrid w:linePitch="360"/>
        </w:sectPr>
      </w:pPr>
    </w:p>
    <w:p w:rsidR="001F7EFC" w:rsidRDefault="001F7EFC">
      <w:pPr>
        <w:pStyle w:val="Titre1"/>
        <w:rPr>
          <w:rFonts w:ascii="Cambria" w:hAnsi="Cambria"/>
          <w:noProof/>
          <w:color w:val="595959"/>
        </w:rPr>
      </w:pPr>
      <w:bookmarkStart w:id="2" w:name="_Toc440461991"/>
      <w:r>
        <w:rPr>
          <w:rFonts w:ascii="Cambria" w:hAnsi="Cambria"/>
          <w:noProof/>
          <w:color w:val="595959"/>
        </w:rPr>
        <w:lastRenderedPageBreak/>
        <w:t>Formatage du code</w:t>
      </w:r>
      <w:bookmarkEnd w:id="2"/>
    </w:p>
    <w:p w:rsidR="001F7EFC" w:rsidRDefault="001F7EFC" w:rsidP="001F7EFC">
      <w:pPr>
        <w:pStyle w:val="Titre2"/>
      </w:pPr>
      <w:bookmarkStart w:id="3" w:name="_Toc440461992"/>
      <w:r>
        <w:t>Taille des sources</w:t>
      </w:r>
      <w:bookmarkEnd w:id="3"/>
    </w:p>
    <w:p w:rsidR="001F7EFC" w:rsidRDefault="001F7EFC" w:rsidP="001F7EFC">
      <w:r>
        <w:t>Il est recommandé de ne pas excéder 2000 lignes dans un fichier .java et de ne pas dépasser les 110 colonnes.</w:t>
      </w:r>
    </w:p>
    <w:p w:rsidR="007D66FF" w:rsidRDefault="007D66FF" w:rsidP="007D66FF">
      <w:pPr>
        <w:pStyle w:val="Titre2"/>
      </w:pPr>
      <w:bookmarkStart w:id="4" w:name="_Toc440461993"/>
      <w:r>
        <w:t>I</w:t>
      </w:r>
      <w:r w:rsidR="00DE6076">
        <w:t>ndentation</w:t>
      </w:r>
      <w:bookmarkEnd w:id="4"/>
    </w:p>
    <w:p w:rsidR="007D66FF" w:rsidRDefault="007D66FF" w:rsidP="007D66FF">
      <w:pPr>
        <w:pStyle w:val="Titre3"/>
      </w:pPr>
      <w:r>
        <w:t>Tabulation</w:t>
      </w:r>
    </w:p>
    <w:p w:rsidR="007D66FF" w:rsidRDefault="007D66FF" w:rsidP="001F7EFC">
      <w:r>
        <w:t>Il ne faut pas utiliser le caractère de tabulation car son interprétation varie selon les éditeurs. Configurez votre éditeur pour que la tabulation écrive 8 caractères espace.</w:t>
      </w:r>
    </w:p>
    <w:p w:rsidR="007D66FF" w:rsidRDefault="007D66FF" w:rsidP="007D66FF">
      <w:pPr>
        <w:pStyle w:val="Titre3"/>
      </w:pPr>
      <w:r>
        <w:t>Blocs</w:t>
      </w:r>
    </w:p>
    <w:p w:rsidR="007D66FF" w:rsidRDefault="007D66FF" w:rsidP="001F7EFC">
      <w:r>
        <w:t>L’entrée dans un nouveau bloc fils impose le rajout d’un niveau d’indentation. Deux blocs de même niveau doivent débuter sur la même colonne (même niveau d’indentation).</w:t>
      </w:r>
    </w:p>
    <w:p w:rsidR="007D66FF" w:rsidRDefault="007D66FF" w:rsidP="007D66FF">
      <w:pPr>
        <w:pStyle w:val="Titre3"/>
      </w:pPr>
      <w:r>
        <w:t>Taille des lignes</w:t>
      </w:r>
    </w:p>
    <w:p w:rsidR="007D66FF" w:rsidRDefault="007D66FF" w:rsidP="001F7EFC">
      <w:r>
        <w:t>Une ligne ne doit pas excéder 110 colonnes.</w:t>
      </w:r>
    </w:p>
    <w:p w:rsidR="007D66FF" w:rsidRDefault="007D66FF" w:rsidP="007D66FF">
      <w:pPr>
        <w:pStyle w:val="Titre3"/>
      </w:pPr>
      <w:r>
        <w:t>Retour de ligne</w:t>
      </w:r>
    </w:p>
    <w:p w:rsidR="007D66FF" w:rsidRDefault="007D66FF" w:rsidP="001F7EFC">
      <w:r>
        <w:t>Le retour à la ligne se fait à la suite d’une virgule séparant différents paramètres d’une méthode, où à la précédence d’un opérateur par exemple, et à l’extérieur de toute parenthèse, de préférence.</w:t>
      </w:r>
    </w:p>
    <w:p w:rsidR="007D66FF" w:rsidRDefault="007D66FF" w:rsidP="001F7EFC">
      <w:r>
        <w:t xml:space="preserve">On revient à la ligne dans les conditions suivantes : </w:t>
      </w:r>
    </w:p>
    <w:p w:rsidR="008C6CCC" w:rsidRDefault="008C6CCC" w:rsidP="00E813F4">
      <w:pPr>
        <w:pStyle w:val="Paragraphedeliste"/>
        <w:numPr>
          <w:ilvl w:val="0"/>
          <w:numId w:val="12"/>
        </w:numPr>
      </w:pPr>
      <w:r>
        <w:t>Après une virgule</w:t>
      </w:r>
    </w:p>
    <w:p w:rsidR="008C6CCC" w:rsidRDefault="008C6CCC" w:rsidP="00E813F4">
      <w:pPr>
        <w:pStyle w:val="Paragraphedeliste"/>
        <w:numPr>
          <w:ilvl w:val="0"/>
          <w:numId w:val="12"/>
        </w:numPr>
      </w:pPr>
      <w:r>
        <w:t>Avant un opérateur</w:t>
      </w:r>
    </w:p>
    <w:p w:rsidR="008C6CCC" w:rsidRDefault="008C6CCC" w:rsidP="00E813F4">
      <w:pPr>
        <w:pStyle w:val="Paragraphedeliste"/>
        <w:numPr>
          <w:ilvl w:val="0"/>
          <w:numId w:val="12"/>
        </w:numPr>
      </w:pPr>
      <w:r>
        <w:t>De</w:t>
      </w:r>
      <w:r w:rsidR="007D66FF">
        <w:t xml:space="preserve"> préférence au sein d’une parenthèse de haut niv</w:t>
      </w:r>
      <w:r>
        <w:t>eau, plutôt que de petit niveau</w:t>
      </w:r>
    </w:p>
    <w:p w:rsidR="007D66FF" w:rsidRDefault="008C6CCC" w:rsidP="00E813F4">
      <w:pPr>
        <w:pStyle w:val="Paragraphedeliste"/>
        <w:numPr>
          <w:ilvl w:val="0"/>
          <w:numId w:val="12"/>
        </w:numPr>
      </w:pPr>
      <w:r>
        <w:t>Le</w:t>
      </w:r>
      <w:r w:rsidR="007D66FF">
        <w:t xml:space="preserve"> niveau d’indentation doit être le même que celui de la ligne précédente, sauf si cela peut prêter à confusion, à ce </w:t>
      </w:r>
      <w:r>
        <w:t>moment-là</w:t>
      </w:r>
      <w:r w:rsidR="007D66FF">
        <w:t>, on augmente le niveau d’indentation</w:t>
      </w:r>
      <w:r>
        <w:t>.</w:t>
      </w:r>
    </w:p>
    <w:p w:rsidR="008C6CCC" w:rsidRDefault="008C6CCC" w:rsidP="008C6CCC">
      <w:r>
        <w:rPr>
          <w:noProof/>
          <w:lang w:eastAsia="fr-FR"/>
        </w:rPr>
        <w:drawing>
          <wp:inline distT="0" distB="0" distL="0" distR="0" wp14:anchorId="3B461A43" wp14:editId="0B6A46E6">
            <wp:extent cx="5286375" cy="115065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120" cy="11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CC" w:rsidRDefault="008C6CCC" w:rsidP="008C6CCC">
      <w:pPr>
        <w:pStyle w:val="Titre3"/>
      </w:pPr>
      <w:r>
        <w:lastRenderedPageBreak/>
        <w:t>Lignes blanches</w:t>
      </w:r>
    </w:p>
    <w:p w:rsidR="007D66FF" w:rsidRPr="001F7EFC" w:rsidRDefault="008C6CCC" w:rsidP="00E813F4">
      <w:pPr>
        <w:pStyle w:val="Paragraphedeliste"/>
        <w:numPr>
          <w:ilvl w:val="0"/>
          <w:numId w:val="13"/>
        </w:numPr>
      </w:pPr>
      <w:r>
        <w:t>Les lignes blanches doivent être utilisées pour séparer les méthodes, et des portions de code distinctes.</w:t>
      </w:r>
    </w:p>
    <w:p w:rsidR="00BC0C25" w:rsidRDefault="004B1717">
      <w:pPr>
        <w:pStyle w:val="Titre1"/>
        <w:rPr>
          <w:rFonts w:ascii="Cambria" w:hAnsi="Cambria"/>
          <w:noProof/>
          <w:color w:val="595959"/>
        </w:rPr>
      </w:pPr>
      <w:bookmarkStart w:id="5" w:name="_Toc440461994"/>
      <w:r>
        <w:rPr>
          <w:rFonts w:ascii="Cambria" w:hAnsi="Cambria"/>
          <w:noProof/>
          <w:color w:val="595959"/>
        </w:rPr>
        <w:lastRenderedPageBreak/>
        <w:t>Nommage</w:t>
      </w:r>
      <w:bookmarkEnd w:id="5"/>
    </w:p>
    <w:p w:rsidR="00424C2C" w:rsidRDefault="00424C2C" w:rsidP="00424C2C">
      <w:pPr>
        <w:pStyle w:val="Titre2"/>
        <w:rPr>
          <w:caps w:val="0"/>
        </w:rPr>
      </w:pPr>
      <w:bookmarkStart w:id="6" w:name="_Toc440461995"/>
      <w:r>
        <w:t>Methode « </w:t>
      </w:r>
      <w:r>
        <w:rPr>
          <w:caps w:val="0"/>
        </w:rPr>
        <w:t>CamelC</w:t>
      </w:r>
      <w:r w:rsidRPr="00424C2C">
        <w:rPr>
          <w:caps w:val="0"/>
        </w:rPr>
        <w:t>ase</w:t>
      </w:r>
      <w:r>
        <w:rPr>
          <w:caps w:val="0"/>
        </w:rPr>
        <w:t> »</w:t>
      </w:r>
      <w:bookmarkEnd w:id="6"/>
    </w:p>
    <w:p w:rsidR="00424C2C" w:rsidRPr="00424C2C" w:rsidRDefault="00424C2C" w:rsidP="00424C2C">
      <w:r w:rsidRPr="00424C2C">
        <w:t>Chaque première lettre d'un mot prend une majuscule, que tous les mots sont collés les uns aux autres et petite subtilité, le premier mot ne prend pas de majuscule</w:t>
      </w:r>
      <w:r>
        <w:t>.</w:t>
      </w:r>
    </w:p>
    <w:p w:rsidR="004B1717" w:rsidRPr="004B1717" w:rsidRDefault="004B1717" w:rsidP="004B1717">
      <w:pPr>
        <w:pStyle w:val="Titre2"/>
      </w:pPr>
      <w:bookmarkStart w:id="7" w:name="_Toc440461996"/>
      <w:r>
        <w:t>Package</w:t>
      </w:r>
      <w:bookmarkEnd w:id="7"/>
    </w:p>
    <w:p w:rsidR="008D053A" w:rsidRPr="008D053A" w:rsidRDefault="008D053A" w:rsidP="008D053A">
      <w:r w:rsidRPr="008D053A">
        <w:t>Le nom d'un package doit respecter les conventions suivantes :</w:t>
      </w:r>
    </w:p>
    <w:p w:rsidR="008D053A" w:rsidRPr="008D053A" w:rsidRDefault="008D053A" w:rsidP="00E813F4">
      <w:pPr>
        <w:pStyle w:val="Paragraphedeliste"/>
        <w:numPr>
          <w:ilvl w:val="0"/>
          <w:numId w:val="8"/>
        </w:numPr>
      </w:pPr>
      <w:r w:rsidRPr="008D053A">
        <w:rPr>
          <w:b/>
          <w:bCs/>
        </w:rPr>
        <w:t>Tout en minuscule.</w:t>
      </w:r>
    </w:p>
    <w:p w:rsidR="008D053A" w:rsidRDefault="008D053A" w:rsidP="00E813F4">
      <w:pPr>
        <w:pStyle w:val="Paragraphedeliste"/>
        <w:numPr>
          <w:ilvl w:val="0"/>
          <w:numId w:val="8"/>
        </w:numPr>
      </w:pPr>
      <w:r w:rsidRPr="008D053A">
        <w:rPr>
          <w:b/>
          <w:bCs/>
        </w:rPr>
        <w:t xml:space="preserve">Utiliser seulement [a-z], [0-9] et le point </w:t>
      </w:r>
      <w:r>
        <w:rPr>
          <w:b/>
          <w:bCs/>
        </w:rPr>
        <w:t>‘.’</w:t>
      </w:r>
    </w:p>
    <w:p w:rsidR="008D053A" w:rsidRPr="008D053A" w:rsidRDefault="008D053A" w:rsidP="00E813F4">
      <w:pPr>
        <w:pStyle w:val="Paragraphedeliste"/>
        <w:numPr>
          <w:ilvl w:val="0"/>
          <w:numId w:val="8"/>
        </w:numPr>
      </w:pPr>
      <w:r w:rsidRPr="008D053A">
        <w:t>Ne pas utiliser de tiret '-', d'Under score '_', d'espace, ou d'autres caractères ($, *, accents, ...).</w:t>
      </w:r>
    </w:p>
    <w:p w:rsidR="008D053A" w:rsidRDefault="008D053A" w:rsidP="00E813F4">
      <w:pPr>
        <w:pStyle w:val="Paragraphedeliste"/>
        <w:numPr>
          <w:ilvl w:val="0"/>
          <w:numId w:val="8"/>
        </w:numPr>
      </w:pPr>
      <w:r w:rsidRPr="008D053A">
        <w:t>La convention de Sun indique que tout package doit avoir comme root un des packages suivant : com, edu, gov, mil, net, org ou les deux lettres identifiants un pays (ISO Standard 3166, 1981).</w:t>
      </w:r>
    </w:p>
    <w:p w:rsidR="004B1717" w:rsidRDefault="004B1717" w:rsidP="004B1717">
      <w:r>
        <w:t xml:space="preserve">Les noms doivent de préférence être le nom de l’entreprise, du département, du projet. </w:t>
      </w:r>
    </w:p>
    <w:p w:rsidR="00424C2C" w:rsidRDefault="00424C2C" w:rsidP="004B1717">
      <w:r>
        <w:t>Exemple :</w:t>
      </w:r>
    </w:p>
    <w:p w:rsidR="00424C2C" w:rsidRDefault="00424C2C" w:rsidP="004B1717">
      <w:r>
        <w:rPr>
          <w:noProof/>
          <w:lang w:eastAsia="fr-FR"/>
        </w:rPr>
        <w:drawing>
          <wp:inline distT="0" distB="0" distL="0" distR="0" wp14:anchorId="072E8EC5" wp14:editId="2027CB4C">
            <wp:extent cx="2009775" cy="2702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9697" cy="2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C" w:rsidRDefault="00424C2C" w:rsidP="00424C2C">
      <w:pPr>
        <w:pStyle w:val="Titre2"/>
      </w:pPr>
      <w:bookmarkStart w:id="8" w:name="_Toc440461997"/>
      <w:r>
        <w:t>Classe et interface</w:t>
      </w:r>
      <w:bookmarkEnd w:id="8"/>
    </w:p>
    <w:p w:rsidR="00A03263" w:rsidRDefault="00424C2C" w:rsidP="00E813F4">
      <w:pPr>
        <w:pStyle w:val="Paragraphedeliste"/>
        <w:numPr>
          <w:ilvl w:val="0"/>
          <w:numId w:val="9"/>
        </w:numPr>
      </w:pPr>
      <w:r>
        <w:t>Le nom des classes</w:t>
      </w:r>
      <w:r w:rsidR="00A03263">
        <w:t xml:space="preserve"> et interface doit</w:t>
      </w:r>
      <w:r>
        <w:t xml:space="preserve"> être en minuscule, hormis les initiales des mots le composant.</w:t>
      </w:r>
    </w:p>
    <w:p w:rsidR="00A03263" w:rsidRDefault="00A03263" w:rsidP="00E813F4">
      <w:pPr>
        <w:pStyle w:val="Paragraphedeliste"/>
        <w:numPr>
          <w:ilvl w:val="0"/>
          <w:numId w:val="9"/>
        </w:numPr>
      </w:pPr>
      <w:r>
        <w:rPr>
          <w:noProof/>
          <w:lang w:eastAsia="fr-FR"/>
        </w:rPr>
        <w:t>La première lettre de chaque mot doit être en majuscule.</w:t>
      </w:r>
    </w:p>
    <w:p w:rsidR="00A03263" w:rsidRDefault="00424C2C" w:rsidP="00E813F4">
      <w:pPr>
        <w:pStyle w:val="Paragraphedeliste"/>
        <w:numPr>
          <w:ilvl w:val="0"/>
          <w:numId w:val="9"/>
        </w:numPr>
      </w:pPr>
      <w:r w:rsidRPr="00424C2C">
        <w:t>Il faut aussi éviter les abréviations et essayer d'utiliser des mots qui décrivent bien la classe tout en étant pas trop long</w:t>
      </w:r>
      <w:r>
        <w:t>.</w:t>
      </w:r>
    </w:p>
    <w:p w:rsidR="00A03263" w:rsidRPr="008D053A" w:rsidRDefault="00A03263" w:rsidP="00A03263">
      <w:r>
        <w:t>Exemple :</w:t>
      </w:r>
    </w:p>
    <w:p w:rsidR="008D053A" w:rsidRDefault="00A03263" w:rsidP="008D053A">
      <w:r>
        <w:rPr>
          <w:noProof/>
          <w:lang w:eastAsia="fr-FR"/>
        </w:rPr>
        <w:drawing>
          <wp:inline distT="0" distB="0" distL="0" distR="0" wp14:anchorId="31AEF123" wp14:editId="1F658CFB">
            <wp:extent cx="1924050" cy="1801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2744" cy="1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63" w:rsidRDefault="00A03263" w:rsidP="00A03263">
      <w:pPr>
        <w:pStyle w:val="Titre2"/>
      </w:pPr>
      <w:bookmarkStart w:id="9" w:name="_Toc440461998"/>
      <w:r>
        <w:t>Methode</w:t>
      </w:r>
      <w:bookmarkEnd w:id="9"/>
    </w:p>
    <w:p w:rsidR="00A03263" w:rsidRDefault="00A03263" w:rsidP="00E813F4">
      <w:pPr>
        <w:pStyle w:val="Paragraphedeliste"/>
        <w:numPr>
          <w:ilvl w:val="0"/>
          <w:numId w:val="10"/>
        </w:numPr>
      </w:pPr>
      <w:r>
        <w:t>Les noms des méthodes doivent être en minuscule hormis les initiales des mots le composant (sauf le premier).</w:t>
      </w:r>
    </w:p>
    <w:p w:rsidR="00A03263" w:rsidRDefault="00A03263" w:rsidP="008D053A">
      <w:r>
        <w:t>Exemple :</w:t>
      </w:r>
    </w:p>
    <w:p w:rsidR="00A03263" w:rsidRDefault="00A03263" w:rsidP="008D053A">
      <w:r>
        <w:rPr>
          <w:noProof/>
          <w:lang w:eastAsia="fr-FR"/>
        </w:rPr>
        <w:lastRenderedPageBreak/>
        <w:drawing>
          <wp:inline distT="0" distB="0" distL="0" distR="0" wp14:anchorId="15DE34AE" wp14:editId="0897B33B">
            <wp:extent cx="2466975" cy="2342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4367" cy="2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63" w:rsidRDefault="00A03263" w:rsidP="00E813F4">
      <w:pPr>
        <w:pStyle w:val="Paragraphedeliste"/>
        <w:numPr>
          <w:ilvl w:val="0"/>
          <w:numId w:val="10"/>
        </w:numPr>
      </w:pPr>
      <w:r>
        <w:t xml:space="preserve">Les accesseurs directs (getters et setters) des attributs d’une classe doivent être préfixés d’un </w:t>
      </w:r>
      <w:proofErr w:type="spellStart"/>
      <w:r>
        <w:t>get</w:t>
      </w:r>
      <w:proofErr w:type="spellEnd"/>
      <w:r>
        <w:t xml:space="preserve"> pour la lecture et d’un set pour l’écriture. Le suffixe doit être le nom de l’attribut.</w:t>
      </w:r>
    </w:p>
    <w:p w:rsidR="00A03263" w:rsidRDefault="00A03263" w:rsidP="00A03263">
      <w:r>
        <w:t>Exemple :</w:t>
      </w:r>
    </w:p>
    <w:p w:rsidR="00A03263" w:rsidRDefault="00A03263" w:rsidP="00A03263">
      <w:r>
        <w:rPr>
          <w:noProof/>
          <w:lang w:eastAsia="fr-FR"/>
        </w:rPr>
        <w:drawing>
          <wp:inline distT="0" distB="0" distL="0" distR="0" wp14:anchorId="3EC3A4DE" wp14:editId="7298A898">
            <wp:extent cx="2333625" cy="30758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4452" cy="3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63" w:rsidRDefault="00A03263" w:rsidP="00E813F4">
      <w:pPr>
        <w:pStyle w:val="Paragraphedeliste"/>
        <w:numPr>
          <w:ilvl w:val="0"/>
          <w:numId w:val="10"/>
        </w:numPr>
      </w:pPr>
      <w:r>
        <w:t xml:space="preserve">Le préfixe </w:t>
      </w:r>
      <w:r w:rsidRPr="00A03263">
        <w:rPr>
          <w:b/>
          <w:sz w:val="24"/>
          <w:szCs w:val="24"/>
        </w:rPr>
        <w:t>is</w:t>
      </w:r>
      <w:r>
        <w:t xml:space="preserve"> doit être utilisé par les méthodes retournant un booléen.</w:t>
      </w:r>
    </w:p>
    <w:p w:rsidR="00DA497C" w:rsidRDefault="00DA497C" w:rsidP="00E813F4">
      <w:pPr>
        <w:pStyle w:val="Paragraphedeliste"/>
        <w:numPr>
          <w:ilvl w:val="0"/>
          <w:numId w:val="10"/>
        </w:numPr>
      </w:pPr>
      <w:r>
        <w:t>Certains autres préfixes particuliers doivent être utilisés :</w:t>
      </w:r>
    </w:p>
    <w:p w:rsidR="00DA497C" w:rsidRDefault="00DA497C" w:rsidP="00E813F4">
      <w:pPr>
        <w:pStyle w:val="Paragraphedeliste"/>
        <w:numPr>
          <w:ilvl w:val="1"/>
          <w:numId w:val="10"/>
        </w:numPr>
      </w:pPr>
      <w:r w:rsidRPr="008C5FB7">
        <w:rPr>
          <w:b/>
        </w:rPr>
        <w:t>compute</w:t>
      </w:r>
      <w:r>
        <w:t>, pour le calcul</w:t>
      </w:r>
    </w:p>
    <w:p w:rsidR="00DA497C" w:rsidRDefault="00DA497C" w:rsidP="00E813F4">
      <w:pPr>
        <w:pStyle w:val="Paragraphedeliste"/>
        <w:numPr>
          <w:ilvl w:val="1"/>
          <w:numId w:val="10"/>
        </w:numPr>
      </w:pPr>
      <w:r w:rsidRPr="008C5FB7">
        <w:rPr>
          <w:b/>
        </w:rPr>
        <w:t>find</w:t>
      </w:r>
      <w:r>
        <w:t xml:space="preserve"> pour la recherche</w:t>
      </w:r>
    </w:p>
    <w:p w:rsidR="00DA497C" w:rsidRDefault="00DA497C" w:rsidP="00E813F4">
      <w:pPr>
        <w:pStyle w:val="Paragraphedeliste"/>
        <w:numPr>
          <w:ilvl w:val="1"/>
          <w:numId w:val="10"/>
        </w:numPr>
      </w:pPr>
      <w:r w:rsidRPr="008C5FB7">
        <w:rPr>
          <w:b/>
        </w:rPr>
        <w:t>init</w:t>
      </w:r>
      <w:r>
        <w:t xml:space="preserve"> pour l’initialisation</w:t>
      </w:r>
    </w:p>
    <w:p w:rsidR="00DA497C" w:rsidRDefault="00DA497C" w:rsidP="00E813F4">
      <w:pPr>
        <w:pStyle w:val="Paragraphedeliste"/>
        <w:numPr>
          <w:ilvl w:val="1"/>
          <w:numId w:val="10"/>
        </w:numPr>
      </w:pPr>
      <w:r w:rsidRPr="008C5FB7">
        <w:rPr>
          <w:b/>
        </w:rPr>
        <w:t>delete</w:t>
      </w:r>
      <w:r>
        <w:t xml:space="preserve"> pour la suppression</w:t>
      </w:r>
    </w:p>
    <w:p w:rsidR="00DA497C" w:rsidRDefault="00DA497C" w:rsidP="00E813F4">
      <w:pPr>
        <w:pStyle w:val="Paragraphedeliste"/>
        <w:numPr>
          <w:ilvl w:val="1"/>
          <w:numId w:val="10"/>
        </w:numPr>
      </w:pPr>
      <w:r w:rsidRPr="008C5FB7">
        <w:rPr>
          <w:b/>
        </w:rPr>
        <w:t>add</w:t>
      </w:r>
      <w:r>
        <w:t xml:space="preserve"> pour l’ajout</w:t>
      </w:r>
    </w:p>
    <w:p w:rsidR="00DA497C" w:rsidRDefault="00DA497C" w:rsidP="00E813F4">
      <w:pPr>
        <w:pStyle w:val="Paragraphedeliste"/>
        <w:numPr>
          <w:ilvl w:val="1"/>
          <w:numId w:val="10"/>
        </w:numPr>
      </w:pPr>
      <w:r w:rsidRPr="008C5FB7">
        <w:rPr>
          <w:b/>
        </w:rPr>
        <w:t>close</w:t>
      </w:r>
      <w:r>
        <w:t xml:space="preserve"> pour la fermeture d’objets</w:t>
      </w:r>
    </w:p>
    <w:p w:rsidR="00A03263" w:rsidRDefault="00A03263" w:rsidP="00A03263">
      <w:r>
        <w:t>Exemple :</w:t>
      </w:r>
    </w:p>
    <w:p w:rsidR="00A03263" w:rsidRDefault="008C5FB7" w:rsidP="00A03263">
      <w:r>
        <w:rPr>
          <w:noProof/>
          <w:lang w:eastAsia="fr-FR"/>
        </w:rPr>
        <w:drawing>
          <wp:inline distT="0" distB="0" distL="0" distR="0" wp14:anchorId="6588C827" wp14:editId="4B73609A">
            <wp:extent cx="2324100" cy="167719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3290" cy="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B7" w:rsidRDefault="008C5FB7" w:rsidP="008C5FB7">
      <w:pPr>
        <w:pStyle w:val="Titre2"/>
      </w:pPr>
      <w:bookmarkStart w:id="10" w:name="_Toc440461999"/>
      <w:r>
        <w:t>Attribut, variable et paramètre</w:t>
      </w:r>
      <w:bookmarkEnd w:id="10"/>
    </w:p>
    <w:p w:rsidR="00C93074" w:rsidRDefault="00C93074" w:rsidP="00E813F4">
      <w:pPr>
        <w:pStyle w:val="Paragraphedeliste"/>
        <w:numPr>
          <w:ilvl w:val="0"/>
          <w:numId w:val="10"/>
        </w:numPr>
      </w:pPr>
      <w:r>
        <w:t>Les attributs de classe, les variables locales comme globales ainsi que les paramètres des méthodes doivent être en minuscule hormis les initiales des mots le composant (sauf le premier).</w:t>
      </w:r>
    </w:p>
    <w:p w:rsidR="00C93074" w:rsidRDefault="00C93074" w:rsidP="00E813F4">
      <w:pPr>
        <w:pStyle w:val="Paragraphedeliste"/>
        <w:numPr>
          <w:ilvl w:val="0"/>
          <w:numId w:val="10"/>
        </w:numPr>
      </w:pPr>
      <w:r>
        <w:t>Le nom des variables doit être le plus explicite possible sur son contenu et être très court, à l’exception des variables temporaires</w:t>
      </w:r>
    </w:p>
    <w:p w:rsidR="00C93074" w:rsidRDefault="00C93074" w:rsidP="00E813F4">
      <w:pPr>
        <w:pStyle w:val="Paragraphedeliste"/>
        <w:numPr>
          <w:ilvl w:val="0"/>
          <w:numId w:val="10"/>
        </w:numPr>
      </w:pPr>
      <w:r>
        <w:t>Le dollars ($) et le soulignement (_) sont proscrits.</w:t>
      </w:r>
    </w:p>
    <w:p w:rsidR="00C93074" w:rsidRDefault="00C93074" w:rsidP="00E813F4">
      <w:pPr>
        <w:pStyle w:val="Paragraphedeliste"/>
        <w:numPr>
          <w:ilvl w:val="0"/>
          <w:numId w:val="10"/>
        </w:numPr>
      </w:pPr>
      <w:r>
        <w:t>Les collections d’objets doivent être nommées au pluriel.</w:t>
      </w:r>
    </w:p>
    <w:p w:rsidR="00C93074" w:rsidRDefault="00C93074" w:rsidP="00C93074">
      <w:r>
        <w:t>Exemple :</w:t>
      </w:r>
    </w:p>
    <w:p w:rsidR="00C93074" w:rsidRDefault="00DA497C" w:rsidP="00C93074">
      <w:r>
        <w:rPr>
          <w:noProof/>
          <w:lang w:eastAsia="fr-FR"/>
        </w:rPr>
        <w:drawing>
          <wp:inline distT="0" distB="0" distL="0" distR="0" wp14:anchorId="244DC505" wp14:editId="568C18D2">
            <wp:extent cx="3489325" cy="54059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2010" cy="5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7C" w:rsidRDefault="00DA497C" w:rsidP="00DA497C">
      <w:pPr>
        <w:pStyle w:val="Titre2"/>
      </w:pPr>
      <w:bookmarkStart w:id="11" w:name="_Toc440462000"/>
      <w:r>
        <w:lastRenderedPageBreak/>
        <w:t>Constante</w:t>
      </w:r>
      <w:bookmarkEnd w:id="11"/>
    </w:p>
    <w:p w:rsidR="00DA497C" w:rsidRDefault="00DA497C" w:rsidP="00E813F4">
      <w:pPr>
        <w:pStyle w:val="Paragraphedeliste"/>
        <w:numPr>
          <w:ilvl w:val="0"/>
          <w:numId w:val="11"/>
        </w:numPr>
      </w:pPr>
      <w:r>
        <w:t>Les noms des constantes doivent être entièrement en majuscule. Le séparateur de mot est le caractère de soulignement (</w:t>
      </w:r>
      <w:proofErr w:type="spellStart"/>
      <w:r>
        <w:t>underscore</w:t>
      </w:r>
      <w:proofErr w:type="spellEnd"/>
      <w:r>
        <w:t xml:space="preserve"> : « _ »).</w:t>
      </w:r>
    </w:p>
    <w:p w:rsidR="00DA497C" w:rsidRDefault="00DA497C" w:rsidP="00C93074">
      <w:r>
        <w:t>Exemple :</w:t>
      </w:r>
    </w:p>
    <w:p w:rsidR="00DA497C" w:rsidRDefault="00DA497C" w:rsidP="00C93074">
      <w:r>
        <w:rPr>
          <w:noProof/>
          <w:lang w:eastAsia="fr-FR"/>
        </w:rPr>
        <w:drawing>
          <wp:inline distT="0" distB="0" distL="0" distR="0" wp14:anchorId="57A11F7B" wp14:editId="5B41A0CD">
            <wp:extent cx="2486025" cy="152050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397" cy="1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7C" w:rsidRDefault="00DA497C" w:rsidP="00DA497C">
      <w:pPr>
        <w:pStyle w:val="Titre1"/>
      </w:pPr>
      <w:bookmarkStart w:id="12" w:name="_Toc440462001"/>
      <w:r>
        <w:lastRenderedPageBreak/>
        <w:t>Les commentaires</w:t>
      </w:r>
      <w:bookmarkEnd w:id="12"/>
    </w:p>
    <w:p w:rsidR="00DA497C" w:rsidRDefault="00DA497C" w:rsidP="00DA497C">
      <w:pPr>
        <w:pStyle w:val="Titre2"/>
      </w:pPr>
      <w:bookmarkStart w:id="13" w:name="_Toc440462002"/>
      <w:r>
        <w:t>Bloc de commentaire</w:t>
      </w:r>
      <w:bookmarkEnd w:id="13"/>
    </w:p>
    <w:p w:rsidR="00DA497C" w:rsidRDefault="00DA497C" w:rsidP="00E813F4">
      <w:pPr>
        <w:pStyle w:val="Paragraphedeliste"/>
        <w:numPr>
          <w:ilvl w:val="0"/>
          <w:numId w:val="11"/>
        </w:numPr>
      </w:pPr>
      <w:r>
        <w:t>Commenter une méthode, une classe, un attribut à l’aide d’un bloc de commentaire</w:t>
      </w:r>
    </w:p>
    <w:p w:rsidR="006604D6" w:rsidRDefault="00DA497C" w:rsidP="00DA497C">
      <w:r>
        <w:t>Exemple :</w:t>
      </w:r>
    </w:p>
    <w:p w:rsidR="006604D6" w:rsidRDefault="00DA497C" w:rsidP="006604D6">
      <w:pPr>
        <w:keepNext/>
      </w:pPr>
      <w:r>
        <w:rPr>
          <w:noProof/>
          <w:lang w:eastAsia="fr-FR"/>
        </w:rPr>
        <w:drawing>
          <wp:inline distT="0" distB="0" distL="0" distR="0" wp14:anchorId="7FC2C09F" wp14:editId="6D648008">
            <wp:extent cx="3330240" cy="619125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6505" cy="6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D6" w:rsidRPr="006604D6" w:rsidRDefault="006604D6" w:rsidP="006604D6">
      <w:pPr>
        <w:spacing w:after="0"/>
        <w:rPr>
          <w:i/>
          <w:sz w:val="20"/>
        </w:rPr>
      </w:pPr>
      <w:r w:rsidRPr="006604D6">
        <w:rPr>
          <w:i/>
          <w:sz w:val="20"/>
        </w:rPr>
        <w:t>(Avec paramètre entrant et valeur de retour)</w:t>
      </w:r>
    </w:p>
    <w:p w:rsidR="00DA497C" w:rsidRDefault="00DA497C" w:rsidP="00DA497C">
      <w:r>
        <w:rPr>
          <w:noProof/>
          <w:lang w:eastAsia="fr-FR"/>
        </w:rPr>
        <w:drawing>
          <wp:inline distT="0" distB="0" distL="0" distR="0" wp14:anchorId="43909EE1" wp14:editId="1E2BEDD7">
            <wp:extent cx="5045291" cy="1695450"/>
            <wp:effectExtent l="0" t="0" r="317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5580" cy="17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D6" w:rsidRDefault="006604D6" w:rsidP="006604D6">
      <w:pPr>
        <w:pStyle w:val="Titre2"/>
      </w:pPr>
      <w:bookmarkStart w:id="14" w:name="_Toc440462003"/>
      <w:r>
        <w:t>Commentaire monoligne</w:t>
      </w:r>
      <w:bookmarkEnd w:id="14"/>
    </w:p>
    <w:p w:rsidR="006604D6" w:rsidRDefault="006604D6" w:rsidP="00E813F4">
      <w:pPr>
        <w:pStyle w:val="Paragraphedeliste"/>
        <w:numPr>
          <w:ilvl w:val="0"/>
          <w:numId w:val="11"/>
        </w:numPr>
      </w:pPr>
      <w:r>
        <w:t>Insertion d’un commentaire afin d’expliquer le comportement du code</w:t>
      </w:r>
    </w:p>
    <w:p w:rsidR="006604D6" w:rsidRDefault="006604D6" w:rsidP="006604D6">
      <w:r>
        <w:t>Exemple :</w:t>
      </w:r>
    </w:p>
    <w:p w:rsidR="006604D6" w:rsidRDefault="006604D6" w:rsidP="006604D6">
      <w:r>
        <w:rPr>
          <w:noProof/>
          <w:lang w:eastAsia="fr-FR"/>
        </w:rPr>
        <w:drawing>
          <wp:inline distT="0" distB="0" distL="0" distR="0" wp14:anchorId="16500B41" wp14:editId="17CC6E4B">
            <wp:extent cx="3028950" cy="31010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0873" cy="3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D6" w:rsidRPr="006604D6" w:rsidRDefault="006604D6" w:rsidP="006604D6"/>
    <w:p w:rsidR="006604D6" w:rsidRPr="00DA497C" w:rsidRDefault="006604D6" w:rsidP="00DA497C"/>
    <w:p w:rsidR="00DA497C" w:rsidRPr="00DA497C" w:rsidRDefault="00DA497C" w:rsidP="00DA497C"/>
    <w:p w:rsidR="00C93074" w:rsidRPr="00C93074" w:rsidRDefault="00C93074" w:rsidP="00C93074"/>
    <w:p w:rsidR="008C5FB7" w:rsidRPr="008C5FB7" w:rsidRDefault="008C5FB7" w:rsidP="008C5FB7"/>
    <w:p w:rsidR="00BC0C25" w:rsidRPr="00967F10" w:rsidRDefault="008C6CCC">
      <w:pPr>
        <w:pStyle w:val="Titre1"/>
        <w:rPr>
          <w:noProof/>
        </w:rPr>
      </w:pPr>
      <w:bookmarkStart w:id="15" w:name="_Toc440462004"/>
      <w:r>
        <w:rPr>
          <w:rFonts w:ascii="Cambria" w:hAnsi="Cambria"/>
          <w:noProof/>
          <w:color w:val="595959"/>
        </w:rPr>
        <w:lastRenderedPageBreak/>
        <w:t>Declarations</w:t>
      </w:r>
      <w:bookmarkEnd w:id="15"/>
    </w:p>
    <w:p w:rsidR="00BC0C25" w:rsidRDefault="008C6CCC" w:rsidP="00C50557">
      <w:pPr>
        <w:pStyle w:val="Titre2"/>
      </w:pPr>
      <w:bookmarkStart w:id="16" w:name="_Toc440462005"/>
      <w:r>
        <w:t>Variables</w:t>
      </w:r>
      <w:bookmarkEnd w:id="16"/>
    </w:p>
    <w:p w:rsidR="00C50557" w:rsidRDefault="008C6CCC" w:rsidP="00C50557">
      <w:pPr>
        <w:pStyle w:val="Titre3"/>
      </w:pPr>
      <w:r>
        <w:t>Indentation</w:t>
      </w:r>
    </w:p>
    <w:p w:rsidR="008C6CCC" w:rsidRDefault="008C6CCC" w:rsidP="00E813F4">
      <w:pPr>
        <w:pStyle w:val="Paragraphedeliste"/>
        <w:numPr>
          <w:ilvl w:val="0"/>
          <w:numId w:val="11"/>
        </w:numPr>
      </w:pPr>
      <w:r>
        <w:t xml:space="preserve">Les variables doivent de préférence être déclarées lignes par lignes. </w:t>
      </w:r>
    </w:p>
    <w:p w:rsidR="008C6CCC" w:rsidRDefault="008C6CCC" w:rsidP="00E813F4">
      <w:pPr>
        <w:pStyle w:val="Paragraphedeliste"/>
        <w:numPr>
          <w:ilvl w:val="0"/>
          <w:numId w:val="11"/>
        </w:numPr>
      </w:pPr>
      <w:r>
        <w:t>Sauf lorsqu’il s’agit de variables temporaires itératives pour lesquelles une déclaration globale sur une seule et même ligne est recommandée.</w:t>
      </w:r>
    </w:p>
    <w:p w:rsidR="008C6CCC" w:rsidRDefault="008C6CCC" w:rsidP="008C6CCC">
      <w:r>
        <w:t>Exemple :</w:t>
      </w:r>
    </w:p>
    <w:p w:rsidR="008C6CCC" w:rsidRDefault="008C6CCC" w:rsidP="008C6CCC">
      <w:r>
        <w:rPr>
          <w:noProof/>
          <w:lang w:eastAsia="fr-FR"/>
        </w:rPr>
        <w:drawing>
          <wp:inline distT="0" distB="0" distL="0" distR="0" wp14:anchorId="18AFF722" wp14:editId="31A89C8F">
            <wp:extent cx="1447800" cy="609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0435" cy="6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F6" w:rsidRDefault="000332F6" w:rsidP="000332F6">
      <w:pPr>
        <w:pStyle w:val="Titre3"/>
      </w:pPr>
      <w:r>
        <w:t>Emplacement</w:t>
      </w:r>
    </w:p>
    <w:p w:rsidR="008C6CCC" w:rsidRDefault="000332F6" w:rsidP="00E813F4">
      <w:pPr>
        <w:pStyle w:val="Paragraphedeliste"/>
        <w:numPr>
          <w:ilvl w:val="0"/>
          <w:numId w:val="14"/>
        </w:numPr>
      </w:pPr>
      <w:r>
        <w:t>Les variables doivent être déclarées au plus tôt, sitôt après l’accolade ouvrante du bloc. Et non pas juste avant leur utilisation dans le code.</w:t>
      </w:r>
    </w:p>
    <w:p w:rsidR="00517931" w:rsidRDefault="00517931" w:rsidP="00CE6358">
      <w:pPr>
        <w:pStyle w:val="Titre2"/>
      </w:pPr>
      <w:bookmarkStart w:id="17" w:name="_Toc440462006"/>
      <w:r>
        <w:t>M</w:t>
      </w:r>
      <w:r w:rsidR="00CE6358">
        <w:t>ethodes</w:t>
      </w:r>
      <w:bookmarkEnd w:id="17"/>
    </w:p>
    <w:p w:rsidR="00517931" w:rsidRDefault="00517931" w:rsidP="00E813F4">
      <w:pPr>
        <w:pStyle w:val="Paragraphedeliste"/>
        <w:numPr>
          <w:ilvl w:val="0"/>
          <w:numId w:val="14"/>
        </w:numPr>
      </w:pPr>
      <w:r>
        <w:t>Les noms des méthodes sont accolés à la parenthèse ouvrante listant les paramètres. Aucun espace ne doit y être inséré.</w:t>
      </w:r>
    </w:p>
    <w:p w:rsidR="00CE6358" w:rsidRDefault="00CE6358" w:rsidP="00CE6358">
      <w:r>
        <w:t>Exemple :</w:t>
      </w:r>
    </w:p>
    <w:p w:rsidR="00CE6358" w:rsidRDefault="00CE6358" w:rsidP="00CE6358">
      <w:r>
        <w:rPr>
          <w:noProof/>
          <w:lang w:eastAsia="fr-FR"/>
        </w:rPr>
        <w:drawing>
          <wp:inline distT="0" distB="0" distL="0" distR="0" wp14:anchorId="2C8ADF2F" wp14:editId="66A0E19E">
            <wp:extent cx="1447800" cy="1783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6202" cy="1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58" w:rsidRDefault="00CE6358" w:rsidP="00CE6358">
      <w:pPr>
        <w:pStyle w:val="Titre2"/>
      </w:pPr>
      <w:bookmarkStart w:id="18" w:name="_Toc440462007"/>
      <w:r>
        <w:t>Blocs</w:t>
      </w:r>
      <w:bookmarkEnd w:id="18"/>
    </w:p>
    <w:p w:rsidR="00CE6358" w:rsidRDefault="00CE6358" w:rsidP="00E813F4">
      <w:pPr>
        <w:pStyle w:val="Paragraphedeliste"/>
        <w:numPr>
          <w:ilvl w:val="0"/>
          <w:numId w:val="14"/>
        </w:numPr>
      </w:pPr>
      <w:r>
        <w:t>Tout bloc est délimité par des accolades.</w:t>
      </w:r>
    </w:p>
    <w:p w:rsidR="00CE6358" w:rsidRDefault="00CE6358" w:rsidP="00E813F4">
      <w:pPr>
        <w:pStyle w:val="Paragraphedeliste"/>
        <w:numPr>
          <w:ilvl w:val="0"/>
          <w:numId w:val="14"/>
        </w:numPr>
      </w:pPr>
      <w:r>
        <w:t>L’accolade ouvrante doit être placée en fin de ligne, à la suite d’un espace, après l’instruction/méthode/classe créant le bloc.</w:t>
      </w:r>
    </w:p>
    <w:p w:rsidR="00CE6358" w:rsidRDefault="00CE6358" w:rsidP="00E813F4">
      <w:pPr>
        <w:pStyle w:val="Paragraphedeliste"/>
        <w:numPr>
          <w:ilvl w:val="0"/>
          <w:numId w:val="14"/>
        </w:numPr>
      </w:pPr>
      <w:r>
        <w:t>L’accolade fermante doit être placée en début d’une ligne vierge à la suite de la dernière instruction du bloc</w:t>
      </w:r>
    </w:p>
    <w:p w:rsidR="00CE6358" w:rsidRDefault="00CE6358" w:rsidP="00CE6358">
      <w:r>
        <w:t>Exemple :</w:t>
      </w:r>
    </w:p>
    <w:p w:rsidR="00CE6358" w:rsidRDefault="00CE6358" w:rsidP="00CE6358">
      <w:r>
        <w:rPr>
          <w:noProof/>
          <w:lang w:eastAsia="fr-FR"/>
        </w:rPr>
        <w:drawing>
          <wp:inline distT="0" distB="0" distL="0" distR="0" wp14:anchorId="44FC588B" wp14:editId="1FDDA6C9">
            <wp:extent cx="1451452" cy="5143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3998" cy="5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58" w:rsidRDefault="00CE6358" w:rsidP="00CE6358">
      <w:pPr>
        <w:pStyle w:val="Titre2"/>
      </w:pPr>
      <w:bookmarkStart w:id="19" w:name="_Toc440462008"/>
      <w:r>
        <w:lastRenderedPageBreak/>
        <w:t>Ordre</w:t>
      </w:r>
      <w:bookmarkEnd w:id="19"/>
    </w:p>
    <w:p w:rsidR="00CE6358" w:rsidRDefault="00CE6358" w:rsidP="00CE6358">
      <w:r>
        <w:t>L’ordre de déclaration des entités du code source doit être le suivant :</w:t>
      </w:r>
    </w:p>
    <w:p w:rsidR="00CE6358" w:rsidRDefault="00CE6358" w:rsidP="00E813F4">
      <w:pPr>
        <w:pStyle w:val="Paragraphedeliste"/>
        <w:numPr>
          <w:ilvl w:val="0"/>
          <w:numId w:val="15"/>
        </w:numPr>
      </w:pPr>
      <w:r>
        <w:t>Les attributs de la classe :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 premier les statiques (</w:t>
      </w:r>
      <w:proofErr w:type="spellStart"/>
      <w:r w:rsidRPr="00CE6358">
        <w:rPr>
          <w:b/>
        </w:rPr>
        <w:t>static</w:t>
      </w:r>
      <w:proofErr w:type="spellEnd"/>
      <w:r>
        <w:t>)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 deuxième les publiques (</w:t>
      </w:r>
      <w:r w:rsidRPr="00CE6358">
        <w:rPr>
          <w:b/>
        </w:rPr>
        <w:t>public</w:t>
      </w:r>
      <w:r>
        <w:t>)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Ensuite les protégés (</w:t>
      </w:r>
      <w:proofErr w:type="spellStart"/>
      <w:r w:rsidRPr="00CE6358">
        <w:rPr>
          <w:b/>
        </w:rPr>
        <w:t>protected</w:t>
      </w:r>
      <w:proofErr w:type="spellEnd"/>
      <w:r>
        <w:t>)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Enfin les privés (</w:t>
      </w:r>
      <w:proofErr w:type="spellStart"/>
      <w:r w:rsidRPr="00CE6358">
        <w:rPr>
          <w:b/>
        </w:rPr>
        <w:t>private</w:t>
      </w:r>
      <w:proofErr w:type="spellEnd"/>
      <w:r>
        <w:t xml:space="preserve">) </w:t>
      </w:r>
    </w:p>
    <w:p w:rsidR="00CE6358" w:rsidRDefault="00CE6358" w:rsidP="00E813F4">
      <w:pPr>
        <w:pStyle w:val="Paragraphedeliste"/>
        <w:numPr>
          <w:ilvl w:val="0"/>
          <w:numId w:val="15"/>
        </w:numPr>
      </w:pPr>
      <w:r>
        <w:t>Les méthodes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 premier les statiques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 deuxième les publiques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Ensuite les protégées</w:t>
      </w:r>
    </w:p>
    <w:p w:rsidR="00CE6358" w:rsidRDefault="00CE6358" w:rsidP="00E813F4">
      <w:pPr>
        <w:pStyle w:val="Paragraphedeliste"/>
        <w:numPr>
          <w:ilvl w:val="1"/>
          <w:numId w:val="15"/>
        </w:numPr>
      </w:pPr>
      <w:r>
        <w:t>Enfin les privées</w:t>
      </w:r>
    </w:p>
    <w:p w:rsidR="004B5A47" w:rsidRDefault="004B5A47" w:rsidP="004B5A47">
      <w:pPr>
        <w:pStyle w:val="Titre1"/>
      </w:pPr>
      <w:bookmarkStart w:id="20" w:name="_Toc440462009"/>
      <w:r>
        <w:lastRenderedPageBreak/>
        <w:t>Structure de contrôle</w:t>
      </w:r>
      <w:bookmarkEnd w:id="20"/>
    </w:p>
    <w:p w:rsidR="004B5A47" w:rsidRDefault="005A02D2" w:rsidP="004C5474">
      <w:pPr>
        <w:pStyle w:val="Titre2"/>
      </w:pPr>
      <w:bookmarkStart w:id="21" w:name="_Toc440462010"/>
      <w:r>
        <w:t>Boucle FOR</w:t>
      </w:r>
      <w:bookmarkEnd w:id="21"/>
    </w:p>
    <w:p w:rsidR="005A02D2" w:rsidRDefault="005A02D2" w:rsidP="004B5A47">
      <w:r>
        <w:t>Syntaxe générale :</w:t>
      </w:r>
    </w:p>
    <w:p w:rsidR="005A02D2" w:rsidRDefault="004C5474" w:rsidP="004B5A47">
      <w:r>
        <w:rPr>
          <w:noProof/>
          <w:lang w:eastAsia="fr-FR"/>
        </w:rPr>
        <w:drawing>
          <wp:inline distT="0" distB="0" distL="0" distR="0" wp14:anchorId="15544224" wp14:editId="5C7A1FBD">
            <wp:extent cx="3194781" cy="419100"/>
            <wp:effectExtent l="0" t="0" r="571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4409" cy="4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2" w:rsidRDefault="005A02D2" w:rsidP="004C5474">
      <w:pPr>
        <w:pStyle w:val="Titre2"/>
      </w:pPr>
      <w:bookmarkStart w:id="22" w:name="_Toc440462011"/>
      <w:r>
        <w:t>Boucle WHILE</w:t>
      </w:r>
      <w:bookmarkEnd w:id="22"/>
    </w:p>
    <w:p w:rsidR="005A02D2" w:rsidRDefault="005A02D2" w:rsidP="004B5A47">
      <w:r>
        <w:t>Syntaxes générales</w:t>
      </w:r>
    </w:p>
    <w:p w:rsidR="004C5474" w:rsidRDefault="004C5474" w:rsidP="004B5A47">
      <w:r>
        <w:rPr>
          <w:noProof/>
          <w:lang w:eastAsia="fr-FR"/>
        </w:rPr>
        <w:drawing>
          <wp:inline distT="0" distB="0" distL="0" distR="0" wp14:anchorId="54208C7F" wp14:editId="7FBAC11F">
            <wp:extent cx="1533525" cy="40468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4633" cy="4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2" w:rsidRDefault="005A02D2" w:rsidP="004C5474">
      <w:pPr>
        <w:pStyle w:val="Titre2"/>
      </w:pPr>
      <w:bookmarkStart w:id="23" w:name="_Toc440462012"/>
      <w:r>
        <w:t>Boucle DO</w:t>
      </w:r>
      <w:bookmarkEnd w:id="23"/>
    </w:p>
    <w:p w:rsidR="005A02D2" w:rsidRDefault="005A02D2" w:rsidP="004B5A47">
      <w:r>
        <w:t>Syntaxe générale</w:t>
      </w:r>
    </w:p>
    <w:p w:rsidR="004C5474" w:rsidRDefault="004C5474" w:rsidP="004B5A47">
      <w:r>
        <w:rPr>
          <w:noProof/>
          <w:lang w:eastAsia="fr-FR"/>
        </w:rPr>
        <w:drawing>
          <wp:inline distT="0" distB="0" distL="0" distR="0" wp14:anchorId="3A8FAC10" wp14:editId="34C8A792">
            <wp:extent cx="1590675" cy="422303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5856" cy="4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2" w:rsidRDefault="005A02D2" w:rsidP="004C5474">
      <w:pPr>
        <w:pStyle w:val="Titre2"/>
      </w:pPr>
      <w:bookmarkStart w:id="24" w:name="_Toc440462013"/>
      <w:r>
        <w:t>Condition IF</w:t>
      </w:r>
      <w:bookmarkEnd w:id="24"/>
    </w:p>
    <w:p w:rsidR="005A02D2" w:rsidRDefault="005A02D2" w:rsidP="004B5A47">
      <w:r>
        <w:t>Syntaxes générales</w:t>
      </w:r>
    </w:p>
    <w:p w:rsidR="004C5474" w:rsidRDefault="004C5474" w:rsidP="004B5A47">
      <w:r>
        <w:rPr>
          <w:noProof/>
          <w:lang w:eastAsia="fr-FR"/>
        </w:rPr>
        <w:drawing>
          <wp:inline distT="0" distB="0" distL="0" distR="0" wp14:anchorId="10D16A01" wp14:editId="4CDC534C">
            <wp:extent cx="1868241" cy="200977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5264" cy="20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2" w:rsidRDefault="005A02D2" w:rsidP="004C5474">
      <w:pPr>
        <w:pStyle w:val="Titre2"/>
      </w:pPr>
      <w:bookmarkStart w:id="25" w:name="_Toc440462014"/>
      <w:r>
        <w:t>Condition SWITCH</w:t>
      </w:r>
      <w:bookmarkEnd w:id="25"/>
    </w:p>
    <w:p w:rsidR="005A02D2" w:rsidRDefault="005A02D2" w:rsidP="004B5A47">
      <w:r>
        <w:t>Syntaxe générale</w:t>
      </w:r>
    </w:p>
    <w:p w:rsidR="004C5474" w:rsidRDefault="004C5474" w:rsidP="004B5A47">
      <w:r>
        <w:rPr>
          <w:noProof/>
          <w:lang w:eastAsia="fr-FR"/>
        </w:rPr>
        <w:lastRenderedPageBreak/>
        <w:drawing>
          <wp:inline distT="0" distB="0" distL="0" distR="0" wp14:anchorId="3B746785" wp14:editId="7BB43C25">
            <wp:extent cx="2146816" cy="2352675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7440" cy="23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2" w:rsidRDefault="005A02D2" w:rsidP="004B5A47"/>
    <w:p w:rsidR="00BC0C25" w:rsidRPr="00967F10" w:rsidRDefault="009C6DCD">
      <w:pPr>
        <w:pStyle w:val="Titre1"/>
        <w:rPr>
          <w:noProof/>
        </w:rPr>
      </w:pPr>
      <w:bookmarkStart w:id="26" w:name="_Toc440462015"/>
      <w:r>
        <w:rPr>
          <w:rFonts w:ascii="Cambria" w:hAnsi="Cambria"/>
          <w:noProof/>
          <w:color w:val="595959"/>
        </w:rPr>
        <w:lastRenderedPageBreak/>
        <w:t>Coordonnées</w:t>
      </w:r>
      <w:bookmarkEnd w:id="26"/>
    </w:p>
    <w:p w:rsidR="00BC0C25" w:rsidRDefault="009C6DCD" w:rsidP="009C6DCD">
      <w:pPr>
        <w:pStyle w:val="Titre2"/>
      </w:pPr>
      <w:bookmarkStart w:id="27" w:name="_Toc440462016"/>
      <w:r>
        <w:t>Contact</w:t>
      </w:r>
      <w:bookmarkEnd w:id="27"/>
    </w:p>
    <w:p w:rsidR="009C6DCD" w:rsidRPr="009C6DCD" w:rsidRDefault="009C6DCD" w:rsidP="009C6DCD">
      <w:r w:rsidRPr="00967F10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C7447AF" wp14:editId="23EEE250">
            <wp:simplePos x="0" y="0"/>
            <wp:positionH relativeFrom="column">
              <wp:posOffset>2878455</wp:posOffset>
            </wp:positionH>
            <wp:positionV relativeFrom="paragraph">
              <wp:posOffset>231775</wp:posOffset>
            </wp:positionV>
            <wp:extent cx="1973729" cy="215265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2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302" w:type="pct"/>
        <w:tblInd w:w="13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2610"/>
      </w:tblGrid>
      <w:tr w:rsidR="002C169C" w:rsidRPr="00967F10" w:rsidTr="002C169C">
        <w:trPr>
          <w:trHeight w:val="804"/>
        </w:trPr>
        <w:tc>
          <w:tcPr>
            <w:tcW w:w="5000" w:type="pct"/>
            <w:tcBorders>
              <w:bottom w:val="single" w:sz="8" w:space="0" w:color="D9D9D9" w:themeColor="background1" w:themeShade="D9"/>
            </w:tcBorders>
            <w:shd w:val="clear" w:color="auto" w:fill="5B9BD5" w:themeFill="accent1"/>
          </w:tcPr>
          <w:p w:rsidR="002C169C" w:rsidRPr="00967F10" w:rsidRDefault="00987229" w:rsidP="00987229">
            <w:pPr>
              <w:pStyle w:val="TitreTableauinvers"/>
              <w:jc w:val="center"/>
              <w:rPr>
                <w:noProof/>
              </w:rPr>
            </w:pPr>
            <w:r>
              <w:rPr>
                <w:noProof/>
              </w:rPr>
              <w:t>Yoan Pintas</w:t>
            </w:r>
            <w:r w:rsidR="002C169C" w:rsidRPr="00967F10">
              <w:rPr>
                <w:noProof/>
              </w:rPr>
              <w:br/>
            </w:r>
            <w:r w:rsidR="002C169C">
              <w:rPr>
                <w:noProof/>
              </w:rPr>
              <w:t>chef de projets</w:t>
            </w:r>
          </w:p>
        </w:tc>
      </w:tr>
      <w:tr w:rsidR="002C169C" w:rsidRPr="00967F10" w:rsidTr="002C169C">
        <w:trPr>
          <w:trHeight w:val="1369"/>
        </w:trPr>
        <w:tc>
          <w:tcPr>
            <w:tcW w:w="5000" w:type="pct"/>
          </w:tcPr>
          <w:p w:rsidR="002C169C" w:rsidRPr="00967F10" w:rsidRDefault="002C169C" w:rsidP="00D902A9">
            <w:pPr>
              <w:pStyle w:val="Sansinterligne"/>
              <w:spacing w:before="0"/>
              <w:jc w:val="center"/>
              <w:rPr>
                <w:noProof/>
                <w:lang w:val="fr-FR"/>
              </w:rPr>
            </w:pPr>
            <w:r w:rsidRPr="00967F10">
              <w:rPr>
                <w:noProof/>
                <w:lang w:val="fr-FR" w:eastAsia="fr-FR"/>
              </w:rPr>
              <w:drawing>
                <wp:inline distT="0" distB="0" distL="0" distR="0" wp14:anchorId="1E6CD375" wp14:editId="4FF8F26A">
                  <wp:extent cx="1133719" cy="1133719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719" cy="113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69C" w:rsidRPr="00404E2B" w:rsidTr="002C169C">
        <w:trPr>
          <w:trHeight w:val="540"/>
        </w:trPr>
        <w:tc>
          <w:tcPr>
            <w:tcW w:w="5000" w:type="pct"/>
          </w:tcPr>
          <w:p w:rsidR="002C169C" w:rsidRPr="00967F10" w:rsidRDefault="002C169C">
            <w:pPr>
              <w:pStyle w:val="Textedetableau"/>
              <w:rPr>
                <w:noProof/>
              </w:rPr>
            </w:pPr>
            <w:r w:rsidRPr="00967F10">
              <w:rPr>
                <w:rStyle w:val="lev"/>
                <w:rFonts w:ascii="Cambria" w:hAnsi="Cambria"/>
                <w:noProof/>
                <w:color w:val="595959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</w:rPr>
              <w:t xml:space="preserve"> </w:t>
            </w:r>
            <w:r>
              <w:rPr>
                <w:noProof/>
              </w:rPr>
              <w:t>01.83.64.25.33</w:t>
            </w:r>
          </w:p>
          <w:p w:rsidR="002C169C" w:rsidRPr="00967F10" w:rsidRDefault="002C169C" w:rsidP="00D902A9">
            <w:pPr>
              <w:pStyle w:val="Textedetableau"/>
              <w:rPr>
                <w:noProof/>
              </w:rPr>
            </w:pPr>
            <w:r>
              <w:rPr>
                <w:noProof/>
              </w:rPr>
              <w:t>contact@tactfactory.com</w:t>
            </w:r>
          </w:p>
        </w:tc>
      </w:tr>
    </w:tbl>
    <w:p w:rsidR="00BA3EB3" w:rsidRDefault="00BA3EB3" w:rsidP="00BA3EB3">
      <w:pPr>
        <w:rPr>
          <w:noProof/>
        </w:rPr>
      </w:pPr>
    </w:p>
    <w:p w:rsidR="00BC0C25" w:rsidRPr="00967F10" w:rsidRDefault="009C6DCD" w:rsidP="009C6DCD">
      <w:pPr>
        <w:pStyle w:val="Titre2"/>
      </w:pPr>
      <w:bookmarkStart w:id="28" w:name="_Toc440462017"/>
      <w:r>
        <w:t>E</w:t>
      </w:r>
      <w:r w:rsidR="00C173E8" w:rsidRPr="00967F10">
        <w:t>ntreprise</w:t>
      </w:r>
      <w:bookmarkEnd w:id="28"/>
    </w:p>
    <w:p w:rsidR="00BC0C25" w:rsidRPr="00967F10" w:rsidRDefault="0041280E">
      <w:pPr>
        <w:pStyle w:val="Infossocit"/>
        <w:rPr>
          <w:noProof/>
        </w:rPr>
      </w:pPr>
      <w:r>
        <w:rPr>
          <w:noProof/>
        </w:rPr>
        <w:t>TACTfactory</w:t>
      </w:r>
    </w:p>
    <w:p w:rsidR="00BC0C25" w:rsidRPr="00967F10" w:rsidRDefault="002C169C">
      <w:pPr>
        <w:pStyle w:val="Infossocit"/>
        <w:rPr>
          <w:noProof/>
        </w:rPr>
      </w:pPr>
      <w:r>
        <w:rPr>
          <w:noProof/>
        </w:rPr>
        <w:t>13 rue de l’union, 72000, Le Mans, France</w:t>
      </w:r>
    </w:p>
    <w:p w:rsidR="00BC0C25" w:rsidRPr="00967F10" w:rsidRDefault="00C173E8">
      <w:pPr>
        <w:pStyle w:val="Infossocit"/>
        <w:rPr>
          <w:noProof/>
        </w:rPr>
      </w:pPr>
      <w:r w:rsidRPr="00967F10">
        <w:rPr>
          <w:rStyle w:val="lev"/>
          <w:rFonts w:ascii="Cambria" w:hAnsi="Cambria"/>
          <w:noProof/>
          <w:color w:val="595959"/>
        </w:rPr>
        <w:t>Tél</w:t>
      </w:r>
      <w:r w:rsidR="002C169C">
        <w:rPr>
          <w:rStyle w:val="lev"/>
          <w:rFonts w:ascii="Cambria" w:hAnsi="Cambria"/>
          <w:noProof/>
          <w:color w:val="595959"/>
        </w:rPr>
        <w:t xml:space="preserve"> </w:t>
      </w:r>
      <w:r w:rsidR="002C169C">
        <w:rPr>
          <w:noProof/>
        </w:rPr>
        <w:t>01.83.64.25.33</w:t>
      </w:r>
    </w:p>
    <w:p w:rsidR="00BC0C25" w:rsidRDefault="00251F2F">
      <w:pPr>
        <w:pStyle w:val="Infossocit"/>
        <w:rPr>
          <w:noProof/>
        </w:rPr>
      </w:pPr>
      <w:hyperlink r:id="rId38" w:history="1">
        <w:r w:rsidR="002C169C" w:rsidRPr="00CC6FC5">
          <w:rPr>
            <w:rStyle w:val="Lienhypertexte"/>
            <w:noProof/>
          </w:rPr>
          <w:t>www.tactfactory.com</w:t>
        </w:r>
      </w:hyperlink>
    </w:p>
    <w:sectPr w:rsidR="00BC0C25">
      <w:headerReference w:type="default" r:id="rId39"/>
      <w:footerReference w:type="default" r:id="rId40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F2F" w:rsidRDefault="00251F2F">
      <w:pPr>
        <w:spacing w:after="0" w:line="240" w:lineRule="auto"/>
      </w:pPr>
      <w:r>
        <w:separator/>
      </w:r>
    </w:p>
  </w:endnote>
  <w:endnote w:type="continuationSeparator" w:id="0">
    <w:p w:rsidR="00251F2F" w:rsidRDefault="0025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Pr="002C465D" w:rsidRDefault="00FC0B82">
    <w:pPr>
      <w:pStyle w:val="Pieddepage"/>
      <w:rPr>
        <w:noProof/>
      </w:rPr>
    </w:pPr>
    <w:r w:rsidRPr="002C465D">
      <w:rPr>
        <w:rFonts w:ascii="Cambria" w:hAnsi="Cambria"/>
        <w:noProof/>
        <w:color w:val="595959"/>
      </w:rPr>
      <w:t xml:space="preserve">Page </w:t>
    </w:r>
    <w:r w:rsidRPr="002C465D">
      <w:rPr>
        <w:noProof/>
      </w:rPr>
      <w:fldChar w:fldCharType="begin"/>
    </w:r>
    <w:r w:rsidRPr="002C465D">
      <w:rPr>
        <w:noProof/>
      </w:rPr>
      <w:instrText xml:space="preserve"> page </w:instrText>
    </w:r>
    <w:r w:rsidRPr="002C465D">
      <w:rPr>
        <w:noProof/>
      </w:rPr>
      <w:fldChar w:fldCharType="separate"/>
    </w:r>
    <w:r w:rsidR="00BB2F6D">
      <w:rPr>
        <w:noProof/>
      </w:rPr>
      <w:t>11</w:t>
    </w:r>
    <w:r w:rsidRPr="002C46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F2F" w:rsidRDefault="00251F2F">
      <w:pPr>
        <w:spacing w:after="0" w:line="240" w:lineRule="auto"/>
      </w:pPr>
      <w:r>
        <w:separator/>
      </w:r>
    </w:p>
  </w:footnote>
  <w:footnote w:type="continuationSeparator" w:id="0">
    <w:p w:rsidR="00251F2F" w:rsidRDefault="0025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Default="00FC0B82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Default="00FC0B82" w:rsidP="00E747A5">
    <w:pPr>
      <w:pStyle w:val="En-tteombr"/>
    </w:pPr>
    <w:r>
      <w:t>Avant-propos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Pr="00967F10" w:rsidRDefault="00FC0B82" w:rsidP="00967F10">
    <w:pPr>
      <w:pStyle w:val="En-tteombr"/>
      <w:tabs>
        <w:tab w:val="left" w:pos="525"/>
        <w:tab w:val="left" w:pos="960"/>
        <w:tab w:val="left" w:pos="3855"/>
      </w:tabs>
      <w:rPr>
        <w:noProof/>
      </w:rPr>
    </w:pPr>
    <w:r w:rsidRPr="00967F10">
      <w:rPr>
        <w:noProof/>
      </w:rPr>
      <w:fldChar w:fldCharType="begin"/>
    </w:r>
    <w:r w:rsidRPr="00967F10">
      <w:rPr>
        <w:noProof/>
      </w:rPr>
      <w:instrText xml:space="preserve"> If 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BB2F6D">
      <w:rPr>
        <w:noProof/>
      </w:rPr>
      <w:instrText>Coordonnées</w:instrText>
    </w:r>
    <w:r w:rsidRPr="00967F10">
      <w:rPr>
        <w:noProof/>
      </w:rPr>
      <w:fldChar w:fldCharType="end"/>
    </w:r>
    <w:r w:rsidRPr="00967F10">
      <w:rPr>
        <w:noProof/>
      </w:rPr>
      <w:instrText>&lt;&gt; “Erreur*” “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BB2F6D">
      <w:rPr>
        <w:noProof/>
      </w:rPr>
      <w:instrText>Coordonnées</w:instrText>
    </w:r>
    <w:r w:rsidRPr="00967F10">
      <w:rPr>
        <w:noProof/>
      </w:rPr>
      <w:fldChar w:fldCharType="end"/>
    </w:r>
    <w:r w:rsidRPr="00967F10">
      <w:rPr>
        <w:noProof/>
      </w:rPr>
      <w:fldChar w:fldCharType="separate"/>
    </w:r>
    <w:r w:rsidR="00BB2F6D">
      <w:rPr>
        <w:noProof/>
      </w:rPr>
      <w:t>Coordonnées</w:t>
    </w:r>
    <w:r w:rsidRPr="00967F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abstractNum w:abstractNumId="5" w15:restartNumberingAfterBreak="0">
    <w:nsid w:val="03157472"/>
    <w:multiLevelType w:val="hybridMultilevel"/>
    <w:tmpl w:val="BFD85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A2A53"/>
    <w:multiLevelType w:val="hybridMultilevel"/>
    <w:tmpl w:val="F9A4B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523F58"/>
    <w:multiLevelType w:val="hybridMultilevel"/>
    <w:tmpl w:val="BBF08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0" w15:restartNumberingAfterBreak="0">
    <w:nsid w:val="49DF4735"/>
    <w:multiLevelType w:val="hybridMultilevel"/>
    <w:tmpl w:val="F800B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F1AD1"/>
    <w:multiLevelType w:val="hybridMultilevel"/>
    <w:tmpl w:val="619AA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F4587"/>
    <w:multiLevelType w:val="hybridMultilevel"/>
    <w:tmpl w:val="08BC9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D7CC0"/>
    <w:multiLevelType w:val="hybridMultilevel"/>
    <w:tmpl w:val="5352C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A1A28"/>
    <w:multiLevelType w:val="hybridMultilevel"/>
    <w:tmpl w:val="372E6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2D3C"/>
    <w:multiLevelType w:val="hybridMultilevel"/>
    <w:tmpl w:val="45A8C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12"/>
  </w:num>
  <w:num w:numId="13">
    <w:abstractNumId w:val="15"/>
  </w:num>
  <w:num w:numId="14">
    <w:abstractNumId w:val="11"/>
  </w:num>
  <w:num w:numId="15">
    <w:abstractNumId w:val="1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57"/>
    <w:rsid w:val="00004E4B"/>
    <w:rsid w:val="000332F6"/>
    <w:rsid w:val="00040B23"/>
    <w:rsid w:val="00054E17"/>
    <w:rsid w:val="000727DF"/>
    <w:rsid w:val="000F058B"/>
    <w:rsid w:val="0010065E"/>
    <w:rsid w:val="00184F73"/>
    <w:rsid w:val="001870C4"/>
    <w:rsid w:val="001C577A"/>
    <w:rsid w:val="001D5D54"/>
    <w:rsid w:val="001F16DC"/>
    <w:rsid w:val="001F7EFC"/>
    <w:rsid w:val="00201C0D"/>
    <w:rsid w:val="00206839"/>
    <w:rsid w:val="00214921"/>
    <w:rsid w:val="0022040F"/>
    <w:rsid w:val="00234603"/>
    <w:rsid w:val="00251F2F"/>
    <w:rsid w:val="002A1895"/>
    <w:rsid w:val="002B4A5F"/>
    <w:rsid w:val="002C169C"/>
    <w:rsid w:val="002C26EC"/>
    <w:rsid w:val="002C465D"/>
    <w:rsid w:val="002F6DFD"/>
    <w:rsid w:val="00381D1B"/>
    <w:rsid w:val="00390413"/>
    <w:rsid w:val="00395240"/>
    <w:rsid w:val="003A3CAC"/>
    <w:rsid w:val="003C5485"/>
    <w:rsid w:val="003C62C9"/>
    <w:rsid w:val="003D3049"/>
    <w:rsid w:val="00404E2B"/>
    <w:rsid w:val="0041280E"/>
    <w:rsid w:val="00424C2C"/>
    <w:rsid w:val="004260E9"/>
    <w:rsid w:val="00432130"/>
    <w:rsid w:val="004517B6"/>
    <w:rsid w:val="00482DF7"/>
    <w:rsid w:val="004877C9"/>
    <w:rsid w:val="004B1717"/>
    <w:rsid w:val="004B3CB3"/>
    <w:rsid w:val="004B5A47"/>
    <w:rsid w:val="004C5474"/>
    <w:rsid w:val="004D24BC"/>
    <w:rsid w:val="00517931"/>
    <w:rsid w:val="005249CB"/>
    <w:rsid w:val="005A02D2"/>
    <w:rsid w:val="005C0BF8"/>
    <w:rsid w:val="005E0045"/>
    <w:rsid w:val="00602D80"/>
    <w:rsid w:val="006477AE"/>
    <w:rsid w:val="006604D6"/>
    <w:rsid w:val="0066428F"/>
    <w:rsid w:val="00675A81"/>
    <w:rsid w:val="00692415"/>
    <w:rsid w:val="006B7F53"/>
    <w:rsid w:val="006C0B85"/>
    <w:rsid w:val="006C4346"/>
    <w:rsid w:val="006D2354"/>
    <w:rsid w:val="006E61FC"/>
    <w:rsid w:val="006F3D4B"/>
    <w:rsid w:val="007261B9"/>
    <w:rsid w:val="007378C7"/>
    <w:rsid w:val="00743AB3"/>
    <w:rsid w:val="00780476"/>
    <w:rsid w:val="007D0511"/>
    <w:rsid w:val="007D66FF"/>
    <w:rsid w:val="007D7B0B"/>
    <w:rsid w:val="00812C68"/>
    <w:rsid w:val="0082238F"/>
    <w:rsid w:val="0082381C"/>
    <w:rsid w:val="00893825"/>
    <w:rsid w:val="008A673C"/>
    <w:rsid w:val="008C53B8"/>
    <w:rsid w:val="008C5FB7"/>
    <w:rsid w:val="008C6CCC"/>
    <w:rsid w:val="008C707F"/>
    <w:rsid w:val="008D053A"/>
    <w:rsid w:val="008D1AB7"/>
    <w:rsid w:val="008D6B85"/>
    <w:rsid w:val="009248D0"/>
    <w:rsid w:val="00967F10"/>
    <w:rsid w:val="009803FB"/>
    <w:rsid w:val="00987229"/>
    <w:rsid w:val="009C6DCD"/>
    <w:rsid w:val="009E2475"/>
    <w:rsid w:val="00A03263"/>
    <w:rsid w:val="00A452C0"/>
    <w:rsid w:val="00AA26AE"/>
    <w:rsid w:val="00AA37D5"/>
    <w:rsid w:val="00AF23E9"/>
    <w:rsid w:val="00B57A97"/>
    <w:rsid w:val="00B70947"/>
    <w:rsid w:val="00B8487C"/>
    <w:rsid w:val="00BA38C2"/>
    <w:rsid w:val="00BA3EB3"/>
    <w:rsid w:val="00BB2F6D"/>
    <w:rsid w:val="00BC0C25"/>
    <w:rsid w:val="00BC5096"/>
    <w:rsid w:val="00BF4B90"/>
    <w:rsid w:val="00BF5905"/>
    <w:rsid w:val="00C024F5"/>
    <w:rsid w:val="00C173E8"/>
    <w:rsid w:val="00C23A35"/>
    <w:rsid w:val="00C50557"/>
    <w:rsid w:val="00C5508C"/>
    <w:rsid w:val="00C62F60"/>
    <w:rsid w:val="00C93074"/>
    <w:rsid w:val="00CA4387"/>
    <w:rsid w:val="00CA5F5D"/>
    <w:rsid w:val="00CC4255"/>
    <w:rsid w:val="00CD48BF"/>
    <w:rsid w:val="00CE6358"/>
    <w:rsid w:val="00CF1FBB"/>
    <w:rsid w:val="00CF247B"/>
    <w:rsid w:val="00D145C2"/>
    <w:rsid w:val="00D435C7"/>
    <w:rsid w:val="00D475B4"/>
    <w:rsid w:val="00D5131F"/>
    <w:rsid w:val="00D5444A"/>
    <w:rsid w:val="00D902A9"/>
    <w:rsid w:val="00DA497C"/>
    <w:rsid w:val="00DB5660"/>
    <w:rsid w:val="00DC3FDA"/>
    <w:rsid w:val="00DE6076"/>
    <w:rsid w:val="00DF7054"/>
    <w:rsid w:val="00E25ADA"/>
    <w:rsid w:val="00E34C5E"/>
    <w:rsid w:val="00E65855"/>
    <w:rsid w:val="00E747A5"/>
    <w:rsid w:val="00E813F4"/>
    <w:rsid w:val="00E84711"/>
    <w:rsid w:val="00E96C32"/>
    <w:rsid w:val="00EA7C87"/>
    <w:rsid w:val="00EB1ADF"/>
    <w:rsid w:val="00EE03F1"/>
    <w:rsid w:val="00F2697E"/>
    <w:rsid w:val="00F51701"/>
    <w:rsid w:val="00F56F55"/>
    <w:rsid w:val="00F63F5B"/>
    <w:rsid w:val="00FB05C3"/>
    <w:rsid w:val="00FC0B82"/>
    <w:rsid w:val="00FE2682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992E65-230C-40DC-B51D-DDCDDDD2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074"/>
    <w:pPr>
      <w:jc w:val="both"/>
    </w:pPr>
    <w:rPr>
      <w:kern w:val="20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6D2354"/>
    <w:pPr>
      <w:keepNext/>
      <w:keepLines/>
      <w:spacing w:before="360" w:after="60" w:line="240" w:lineRule="auto"/>
      <w:outlineLvl w:val="1"/>
    </w:pPr>
    <w:rPr>
      <w:rFonts w:ascii="Calibri" w:eastAsiaTheme="majorEastAsia" w:hAnsi="Calibri" w:cstheme="majorBidi"/>
      <w:caps/>
      <w:noProof/>
      <w:color w:val="8DD21C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6C4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9CC2E5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sid w:val="006D2354"/>
    <w:rPr>
      <w:rFonts w:ascii="Calibri" w:eastAsiaTheme="majorEastAsia" w:hAnsi="Calibri" w:cstheme="majorBidi"/>
      <w:caps/>
      <w:noProof/>
      <w:color w:val="8DD21C"/>
      <w:kern w:val="20"/>
      <w:sz w:val="24"/>
      <w:lang w:val="fr-FR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noProof/>
      <w:color w:val="5B9BD5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5B9BD5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i/>
      <w:iCs/>
      <w:color w:val="5B9BD5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B9BD5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sid w:val="006C4346"/>
    <w:rPr>
      <w:rFonts w:asciiTheme="majorHAnsi" w:eastAsiaTheme="majorEastAsia" w:hAnsiTheme="majorHAnsi" w:cstheme="majorBidi"/>
      <w:b/>
      <w:bCs/>
      <w:color w:val="0D0D0D" w:themeColor="text1" w:themeTint="F2"/>
      <w:kern w:val="20"/>
      <w:lang w:val="fr-FR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ED7D31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7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rsid w:val="00CA5F5D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2C2C2C"/>
      <w:sz w:val="56"/>
    </w:rPr>
  </w:style>
  <w:style w:type="character" w:customStyle="1" w:styleId="Sous-titreCar">
    <w:name w:val="Sous-titre Car"/>
    <w:basedOn w:val="Policepardfaut"/>
    <w:link w:val="Sous-titre"/>
    <w:uiPriority w:val="19"/>
    <w:rsid w:val="00CA5F5D"/>
    <w:rPr>
      <w:rFonts w:asciiTheme="majorHAnsi" w:eastAsiaTheme="majorEastAsia" w:hAnsiTheme="majorHAnsi" w:cstheme="majorBidi"/>
      <w:caps/>
      <w:color w:val="2C2C2C"/>
      <w:kern w:val="20"/>
      <w:sz w:val="56"/>
      <w:lang w:val="fr-FR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ED7D31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rsid w:val="005249CB"/>
    <w:pPr>
      <w:pBdr>
        <w:top w:val="single" w:sz="4" w:space="16" w:color="AAE648"/>
        <w:left w:val="single" w:sz="4" w:space="20" w:color="AAE648"/>
        <w:bottom w:val="single" w:sz="4" w:space="16" w:color="AAE648"/>
        <w:right w:val="single" w:sz="4" w:space="20" w:color="AAE648"/>
      </w:pBdr>
      <w:shd w:val="clear" w:color="auto" w:fill="2C2C2C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A6E147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5249CB"/>
    <w:rPr>
      <w:rFonts w:asciiTheme="majorHAnsi" w:eastAsiaTheme="majorEastAsia" w:hAnsiTheme="majorHAnsi" w:cstheme="majorBidi"/>
      <w:caps/>
      <w:color w:val="A6E147"/>
      <w:kern w:val="28"/>
      <w:sz w:val="72"/>
      <w:shd w:val="clear" w:color="auto" w:fill="2C2C2C"/>
      <w:lang w:val="fr-FR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E34C5E"/>
    <w:pPr>
      <w:tabs>
        <w:tab w:val="right" w:leader="underscore" w:pos="9214"/>
      </w:tabs>
      <w:spacing w:after="100"/>
    </w:pPr>
    <w:rPr>
      <w:noProof/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rsid w:val="00E34C5E"/>
    <w:pPr>
      <w:tabs>
        <w:tab w:val="right" w:leader="hyphen" w:pos="907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5B9BD5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40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6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rsid w:val="006D2354"/>
    <w:pPr>
      <w:pBdr>
        <w:top w:val="single" w:sz="2" w:space="6" w:color="2C2C2C"/>
        <w:left w:val="single" w:sz="2" w:space="20" w:color="2C2C2C"/>
        <w:bottom w:val="single" w:sz="2" w:space="6" w:color="2C2C2C"/>
        <w:right w:val="single" w:sz="2" w:space="20" w:color="2C2C2C"/>
      </w:pBdr>
      <w:shd w:val="clear" w:color="auto" w:fill="2C2C2C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://www.tactfactor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racle.com/technetwork/java/codeconvtoc-136057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jp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9A600CCDD84D6B88C9DF1F22ABE6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0945E-DB68-4795-9872-2933375C0F22}"/>
      </w:docPartPr>
      <w:docPartBody>
        <w:p w:rsidR="00675E08" w:rsidRDefault="00025998">
          <w:pPr>
            <w:pStyle w:val="BE9A600CCDD84D6B88C9DF1F22ABE6D7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  <w:docPart>
      <w:docPartPr>
        <w:name w:val="EC5360D5178046BDB7CBE33056B127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D051F4-A84D-466E-B2EB-CD58E3A2A806}"/>
      </w:docPartPr>
      <w:docPartBody>
        <w:p w:rsidR="00675E08" w:rsidRDefault="00025998">
          <w:pPr>
            <w:pStyle w:val="EC5360D5178046BDB7CBE33056B127D1"/>
          </w:pPr>
          <w:r w:rsidRPr="008D1AB7">
            <w:rPr>
              <w:noProof/>
            </w:rPr>
            <w:t>[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>Vous pouvez ajouter un extrait ou une instruction ici. Un extrait est un résumé court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B6"/>
    <w:rsid w:val="00025998"/>
    <w:rsid w:val="001F523F"/>
    <w:rsid w:val="00343632"/>
    <w:rsid w:val="003E639C"/>
    <w:rsid w:val="00675E08"/>
    <w:rsid w:val="006A05FF"/>
    <w:rsid w:val="0070287D"/>
    <w:rsid w:val="00703C97"/>
    <w:rsid w:val="007C5E49"/>
    <w:rsid w:val="008B5396"/>
    <w:rsid w:val="009E12B6"/>
    <w:rsid w:val="00A673D3"/>
    <w:rsid w:val="00D92324"/>
    <w:rsid w:val="00E73BC8"/>
    <w:rsid w:val="00E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A0E0FC47444C3897497209752DA27B">
    <w:name w:val="41A0E0FC47444C3897497209752DA27B"/>
  </w:style>
  <w:style w:type="paragraph" w:customStyle="1" w:styleId="474C10A5F8214E118EA4048421285E2F">
    <w:name w:val="474C10A5F8214E118EA4048421285E2F"/>
  </w:style>
  <w:style w:type="paragraph" w:customStyle="1" w:styleId="8D1BE6D2A75640E88551C8D67A0658CC">
    <w:name w:val="8D1BE6D2A75640E88551C8D67A0658CC"/>
  </w:style>
  <w:style w:type="paragraph" w:customStyle="1" w:styleId="31C0B3F906C943BCA62BD7DA03F13333">
    <w:name w:val="31C0B3F906C943BCA62BD7DA03F13333"/>
  </w:style>
  <w:style w:type="paragraph" w:customStyle="1" w:styleId="714C98A74FC74B1A81DB9FD697CC1087">
    <w:name w:val="714C98A74FC74B1A81DB9FD697CC1087"/>
  </w:style>
  <w:style w:type="paragraph" w:customStyle="1" w:styleId="2DEEBBD988A84D0E9654129B0A1E01A6">
    <w:name w:val="2DEEBBD988A84D0E9654129B0A1E01A6"/>
  </w:style>
  <w:style w:type="paragraph" w:customStyle="1" w:styleId="E563714D81944C1C9137E9E89CA7BB11">
    <w:name w:val="E563714D81944C1C9137E9E89CA7BB1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3EB4059044214AA6A02D9DA0598779D1">
    <w:name w:val="3EB4059044214AA6A02D9DA0598779D1"/>
  </w:style>
  <w:style w:type="paragraph" w:customStyle="1" w:styleId="DB15586578F547B7957B5364060FE634">
    <w:name w:val="DB15586578F547B7957B5364060FE634"/>
  </w:style>
  <w:style w:type="paragraph" w:customStyle="1" w:styleId="949D789BBD634C50931890975632FF42">
    <w:name w:val="949D789BBD634C50931890975632FF42"/>
  </w:style>
  <w:style w:type="paragraph" w:customStyle="1" w:styleId="1C3642DAF5EC4A2A837AFCFAED7DD937">
    <w:name w:val="1C3642DAF5EC4A2A837AFCFAED7DD937"/>
  </w:style>
  <w:style w:type="paragraph" w:customStyle="1" w:styleId="05F3470D5EC74A10B7205914C57EB9E4">
    <w:name w:val="05F3470D5EC74A10B7205914C57EB9E4"/>
  </w:style>
  <w:style w:type="paragraph" w:customStyle="1" w:styleId="3F546DFCFCEE4B3AAF897D643BB23787">
    <w:name w:val="3F546DFCFCEE4B3AAF897D643BB23787"/>
  </w:style>
  <w:style w:type="paragraph" w:customStyle="1" w:styleId="8EC8D3EAE93543848A0A8AE856D06BFF">
    <w:name w:val="8EC8D3EAE93543848A0A8AE856D06BFF"/>
  </w:style>
  <w:style w:type="paragraph" w:customStyle="1" w:styleId="A9C5BEB14E8F4F1A91BB48CDB7FEF1EB">
    <w:name w:val="A9C5BEB14E8F4F1A91BB48CDB7FEF1EB"/>
  </w:style>
  <w:style w:type="paragraph" w:customStyle="1" w:styleId="464E2252232E42E19A838448371B3A34">
    <w:name w:val="464E2252232E42E19A838448371B3A34"/>
  </w:style>
  <w:style w:type="paragraph" w:customStyle="1" w:styleId="EA08C7AAC1374D2C95924DCFB158184C">
    <w:name w:val="EA08C7AAC1374D2C95924DCFB158184C"/>
  </w:style>
  <w:style w:type="paragraph" w:customStyle="1" w:styleId="037F4A18687C40B094F1DC24C1E0D03A">
    <w:name w:val="037F4A18687C40B094F1DC24C1E0D03A"/>
  </w:style>
  <w:style w:type="paragraph" w:customStyle="1" w:styleId="30CB226641E6460EB5AFC984EEC6751A">
    <w:name w:val="30CB226641E6460EB5AFC984EEC6751A"/>
  </w:style>
  <w:style w:type="paragraph" w:customStyle="1" w:styleId="09848C0045E9444B889178A8F68B73CC">
    <w:name w:val="09848C0045E9444B889178A8F68B73CC"/>
  </w:style>
  <w:style w:type="paragraph" w:customStyle="1" w:styleId="0527BF91C9F2498886CC98AF4EA589A5">
    <w:name w:val="0527BF91C9F2498886CC98AF4EA589A5"/>
  </w:style>
  <w:style w:type="paragraph" w:customStyle="1" w:styleId="88B4C0C7C1884B70A2BD136B8965892F">
    <w:name w:val="88B4C0C7C1884B70A2BD136B8965892F"/>
  </w:style>
  <w:style w:type="paragraph" w:customStyle="1" w:styleId="F1B94B66733940A9909A49DB8A6BE21A">
    <w:name w:val="F1B94B66733940A9909A49DB8A6BE21A"/>
  </w:style>
  <w:style w:type="paragraph" w:customStyle="1" w:styleId="B8AFF3B04C83411CA0E7188B7BDEAD85">
    <w:name w:val="B8AFF3B04C83411CA0E7188B7BDEAD85"/>
  </w:style>
  <w:style w:type="paragraph" w:customStyle="1" w:styleId="E06CE38C06904239846F5AF6A895B94F">
    <w:name w:val="E06CE38C06904239846F5AF6A895B94F"/>
  </w:style>
  <w:style w:type="paragraph" w:customStyle="1" w:styleId="9726539B2F844B35AC89AB0F744AA829">
    <w:name w:val="9726539B2F844B35AC89AB0F744AA829"/>
  </w:style>
  <w:style w:type="paragraph" w:customStyle="1" w:styleId="079684D1501547FE9C10B8C185DCFFFE">
    <w:name w:val="079684D1501547FE9C10B8C185DCFFFE"/>
  </w:style>
  <w:style w:type="paragraph" w:customStyle="1" w:styleId="0AF553F7B49542B38CB6B3772BD2A484">
    <w:name w:val="0AF553F7B49542B38CB6B3772BD2A484"/>
  </w:style>
  <w:style w:type="paragraph" w:customStyle="1" w:styleId="BE9A600CCDD84D6B88C9DF1F22ABE6D7">
    <w:name w:val="BE9A600CCDD84D6B88C9DF1F22ABE6D7"/>
  </w:style>
  <w:style w:type="paragraph" w:customStyle="1" w:styleId="922CA980BB1841B7AACBEAE39DA5C75D">
    <w:name w:val="922CA980BB1841B7AACBEAE39DA5C75D"/>
  </w:style>
  <w:style w:type="paragraph" w:customStyle="1" w:styleId="EC5360D5178046BDB7CBE33056B127D1">
    <w:name w:val="EC5360D5178046BDB7CBE33056B127D1"/>
  </w:style>
  <w:style w:type="character" w:styleId="Textedelespacerserv">
    <w:name w:val="Placeholder Text"/>
    <w:basedOn w:val="Policepardfaut"/>
    <w:uiPriority w:val="99"/>
    <w:semiHidden/>
    <w:rsid w:val="009E12B6"/>
    <w:rPr>
      <w:color w:val="808080"/>
    </w:rPr>
  </w:style>
  <w:style w:type="paragraph" w:customStyle="1" w:styleId="E0C3E925E8CC413EB256382F2B582C70">
    <w:name w:val="E0C3E925E8CC413EB256382F2B582C70"/>
    <w:rsid w:val="00675E08"/>
  </w:style>
  <w:style w:type="paragraph" w:customStyle="1" w:styleId="C3925C400AD7460B9AE2CEF4E7E36FBF">
    <w:name w:val="C3925C400AD7460B9AE2CEF4E7E36FBF"/>
    <w:rsid w:val="00675E08"/>
  </w:style>
  <w:style w:type="paragraph" w:customStyle="1" w:styleId="5DF93E17AB3A4F87A75316065D38F3E3">
    <w:name w:val="5DF93E17AB3A4F87A75316065D38F3E3"/>
    <w:rsid w:val="00675E08"/>
  </w:style>
  <w:style w:type="paragraph" w:customStyle="1" w:styleId="2657310162CE47B9A9C159BA2CD38F53">
    <w:name w:val="2657310162CE47B9A9C159BA2CD38F53"/>
    <w:rsid w:val="00675E08"/>
  </w:style>
  <w:style w:type="paragraph" w:customStyle="1" w:styleId="A2ABF8A793A64B5B962397907E700753">
    <w:name w:val="A2ABF8A793A64B5B962397907E700753"/>
    <w:rsid w:val="00675E08"/>
  </w:style>
  <w:style w:type="paragraph" w:customStyle="1" w:styleId="20C36B365D3046E99035E5DD5212CD19">
    <w:name w:val="20C36B365D3046E99035E5DD5212CD19"/>
    <w:rsid w:val="00675E08"/>
  </w:style>
  <w:style w:type="paragraph" w:customStyle="1" w:styleId="11038173F4454C439036865C5270A4C1">
    <w:name w:val="11038173F4454C439036865C5270A4C1"/>
    <w:rsid w:val="00675E08"/>
  </w:style>
  <w:style w:type="paragraph" w:customStyle="1" w:styleId="3F750DD82D6340068AFD60BB3B781A9C">
    <w:name w:val="3F750DD82D6340068AFD60BB3B781A9C"/>
    <w:rsid w:val="00675E08"/>
  </w:style>
  <w:style w:type="paragraph" w:customStyle="1" w:styleId="F47084B8F54D42629AB17AE854D691F0">
    <w:name w:val="F47084B8F54D42629AB17AE854D691F0"/>
    <w:rsid w:val="00675E08"/>
  </w:style>
  <w:style w:type="paragraph" w:customStyle="1" w:styleId="F310F71776EE4D8EB75223C76B852E16">
    <w:name w:val="F310F71776EE4D8EB75223C76B852E16"/>
    <w:rsid w:val="0067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Le but de ce document est de présenter les conventions de nommage qui sont utilisées pour le projet QCM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1F84519-FD4E-46B5-B8CE-BF1509BEA4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144D1B-17C0-43CB-AB3D-6F4DA3B2E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annuel.dotx</Template>
  <TotalTime>187</TotalTime>
  <Pages>1</Pages>
  <Words>1248</Words>
  <Characters>6870</Characters>
  <Application>Microsoft Office Word</Application>
  <DocSecurity>0</DocSecurity>
  <Lines>57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Guide</vt:lpstr>
      <vt:lpstr>Rapport
annuel</vt:lpstr>
      <vt:lpstr>Rapport 
annuel</vt:lpstr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</dc:title>
  <dc:subject/>
  <dc:creator>Antoine Trouvé</dc:creator>
  <cp:keywords/>
  <dc:description/>
  <cp:lastModifiedBy>Antoine Trouvé</cp:lastModifiedBy>
  <cp:revision>21</cp:revision>
  <cp:lastPrinted>2016-01-13T14:59:00Z</cp:lastPrinted>
  <dcterms:created xsi:type="dcterms:W3CDTF">2015-12-01T14:28:00Z</dcterms:created>
  <dcterms:modified xsi:type="dcterms:W3CDTF">2016-01-13T15:03:00Z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