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2A98" w:rsidRPr="00FF4343" w:rsidRDefault="00FF4343" w:rsidP="00FF4343">
      <w:pPr>
        <w:jc w:val="center"/>
        <w:rPr>
          <w:sz w:val="36"/>
          <w:szCs w:val="36"/>
        </w:rPr>
      </w:pPr>
      <w:proofErr w:type="spellStart"/>
      <w:r w:rsidRPr="00FF4343">
        <w:rPr>
          <w:sz w:val="36"/>
          <w:szCs w:val="36"/>
        </w:rPr>
        <w:t>Bomb</w:t>
      </w:r>
      <w:proofErr w:type="spellEnd"/>
      <w:r w:rsidRPr="00FF4343">
        <w:rPr>
          <w:sz w:val="36"/>
          <w:szCs w:val="36"/>
        </w:rPr>
        <w:t xml:space="preserve"> </w:t>
      </w:r>
      <w:proofErr w:type="spellStart"/>
      <w:r w:rsidRPr="00FF4343">
        <w:rPr>
          <w:sz w:val="36"/>
          <w:szCs w:val="36"/>
        </w:rPr>
        <w:t>Defuser</w:t>
      </w:r>
      <w:proofErr w:type="spellEnd"/>
    </w:p>
    <w:p w:rsidR="00FF4343" w:rsidRPr="002A199D" w:rsidRDefault="002A199D">
      <w:pPr>
        <w:rPr>
          <w:b/>
          <w:sz w:val="28"/>
          <w:szCs w:val="28"/>
        </w:rPr>
      </w:pPr>
      <w:r w:rsidRPr="002A199D">
        <w:rPr>
          <w:b/>
          <w:sz w:val="28"/>
          <w:szCs w:val="28"/>
        </w:rPr>
        <w:t>Concept</w:t>
      </w:r>
    </w:p>
    <w:p w:rsidR="002A199D" w:rsidRDefault="002A199D"/>
    <w:p w:rsidR="00A14553" w:rsidRDefault="00A14553">
      <w:r w:rsidRPr="00FD7BEB">
        <w:rPr>
          <w:b/>
        </w:rPr>
        <w:t>Pitch</w:t>
      </w:r>
      <w:r>
        <w:t> :</w:t>
      </w:r>
      <w:r w:rsidR="00C84D21">
        <w:t xml:space="preserve"> Le joueur incarne un démineur qui doit extraire </w:t>
      </w:r>
      <w:r w:rsidR="00BF5388">
        <w:t>la bombe d’une pièce dans un tuyau.</w:t>
      </w:r>
      <w:r w:rsidR="00A84FF2">
        <w:t xml:space="preserve"> La bombe est sur le point d’exploser et il ne lui reste plus beaucoup de temps. </w:t>
      </w:r>
      <w:r w:rsidR="00F21B5A">
        <w:t xml:space="preserve">Le niveau n’est pas alimenté </w:t>
      </w:r>
      <w:r w:rsidR="00C221EC">
        <w:t xml:space="preserve">en électricité </w:t>
      </w:r>
      <w:r w:rsidR="00F21B5A">
        <w:t>et certains éléments du décor bloque</w:t>
      </w:r>
      <w:r w:rsidR="00DA6F91">
        <w:t>nt</w:t>
      </w:r>
      <w:r w:rsidR="00F21B5A">
        <w:t xml:space="preserve"> l’accès à des zones du niveau.</w:t>
      </w:r>
      <w:r w:rsidR="00923646">
        <w:t xml:space="preserve"> </w:t>
      </w:r>
      <w:r w:rsidR="00DA6F91">
        <w:t xml:space="preserve">Chaque objet possède un </w:t>
      </w:r>
      <w:proofErr w:type="spellStart"/>
      <w:r w:rsidR="00DA6F91">
        <w:t>timer</w:t>
      </w:r>
      <w:proofErr w:type="spellEnd"/>
      <w:r w:rsidR="00DA6F91">
        <w:t xml:space="preserve">. Le challenge pour le joueur est de gérer tous les </w:t>
      </w:r>
      <w:proofErr w:type="spellStart"/>
      <w:r w:rsidR="00DA6F91">
        <w:t>timers</w:t>
      </w:r>
      <w:proofErr w:type="spellEnd"/>
      <w:r w:rsidR="00DA6F91">
        <w:t xml:space="preserve"> en même temps.</w:t>
      </w:r>
      <w:r w:rsidR="004D5191">
        <w:t xml:space="preserve"> Le joueur va devoir chercher son chemin et exécuter les bonnes act</w:t>
      </w:r>
      <w:r w:rsidR="0001767D">
        <w:t xml:space="preserve">ions en prenant garde aux </w:t>
      </w:r>
      <w:proofErr w:type="spellStart"/>
      <w:r w:rsidR="0001767D">
        <w:t>timer</w:t>
      </w:r>
      <w:proofErr w:type="spellEnd"/>
      <w:r w:rsidR="0001767D">
        <w:t xml:space="preserve"> de tous </w:t>
      </w:r>
      <w:r w:rsidR="00993BCF">
        <w:t>les objets avec lesquels il inte</w:t>
      </w:r>
      <w:r w:rsidR="0001767D">
        <w:t>ragit.</w:t>
      </w:r>
    </w:p>
    <w:p w:rsidR="001A0BE3" w:rsidRDefault="001A0BE3"/>
    <w:p w:rsidR="008167FE" w:rsidRDefault="002427EA">
      <w:r w:rsidRPr="00FD7BEB">
        <w:rPr>
          <w:b/>
        </w:rPr>
        <w:t>Contrôle</w:t>
      </w:r>
      <w:r w:rsidR="00A14553">
        <w:t xml:space="preserve"> : </w:t>
      </w:r>
    </w:p>
    <w:p w:rsidR="00A14553" w:rsidRDefault="00A14553">
      <w:r>
        <w:t>Gauche</w:t>
      </w:r>
      <w:r w:rsidR="002C01B7">
        <w:t xml:space="preserve"> (←)</w:t>
      </w:r>
      <w:r>
        <w:t>, Droite</w:t>
      </w:r>
      <w:r w:rsidR="002C01B7">
        <w:t>(→)</w:t>
      </w:r>
      <w:r w:rsidR="002C0031">
        <w:t>, Monter</w:t>
      </w:r>
      <w:r w:rsidR="001F772F">
        <w:t>(↑)</w:t>
      </w:r>
      <w:r w:rsidR="002C0031">
        <w:t>, Descendre(↓)</w:t>
      </w:r>
      <w:r>
        <w:t>, Saut</w:t>
      </w:r>
      <w:r w:rsidR="002C01B7">
        <w:t>(A)</w:t>
      </w:r>
      <w:r>
        <w:t>, Action</w:t>
      </w:r>
      <w:r w:rsidR="002C01B7">
        <w:t>(B)</w:t>
      </w:r>
    </w:p>
    <w:p w:rsidR="008C4972" w:rsidRDefault="008C4972"/>
    <w:p w:rsidR="00A14553" w:rsidRDefault="008C4972">
      <w:proofErr w:type="spellStart"/>
      <w:r w:rsidRPr="00FD7BEB">
        <w:rPr>
          <w:b/>
        </w:rPr>
        <w:t>Feature</w:t>
      </w:r>
      <w:proofErr w:type="spellEnd"/>
      <w:r w:rsidRPr="00FD7BEB">
        <w:rPr>
          <w:b/>
        </w:rPr>
        <w:t xml:space="preserve"> Principal</w:t>
      </w:r>
      <w:r>
        <w:t> :</w:t>
      </w:r>
    </w:p>
    <w:p w:rsidR="008C4972" w:rsidRDefault="00AF1E9C">
      <w:r>
        <w:t>Gestion du temps. L</w:t>
      </w:r>
      <w:r w:rsidR="009F41CB">
        <w:t xml:space="preserve">a bombe est le </w:t>
      </w:r>
      <w:proofErr w:type="spellStart"/>
      <w:r w:rsidR="009F41CB">
        <w:t>timer</w:t>
      </w:r>
      <w:proofErr w:type="spellEnd"/>
      <w:r w:rsidR="009F41CB">
        <w:t xml:space="preserve"> de fin de partie. Si la bombe explose, le joueur doit recommencer le niveau. </w:t>
      </w:r>
      <w:r w:rsidR="0016408B">
        <w:t xml:space="preserve">Chaque objet dans le niveau est un </w:t>
      </w:r>
      <w:proofErr w:type="spellStart"/>
      <w:r w:rsidR="0016408B">
        <w:t>timer</w:t>
      </w:r>
      <w:proofErr w:type="spellEnd"/>
      <w:r w:rsidR="0016408B">
        <w:t>.</w:t>
      </w:r>
    </w:p>
    <w:p w:rsidR="00565214" w:rsidRDefault="00565214"/>
    <w:p w:rsidR="00A14553" w:rsidRDefault="00F74D85">
      <w:r w:rsidRPr="00FD7BEB">
        <w:rPr>
          <w:b/>
        </w:rPr>
        <w:t>Positionnement MDA</w:t>
      </w:r>
      <w:r>
        <w:t> :</w:t>
      </w:r>
    </w:p>
    <w:p w:rsidR="00F74D85" w:rsidRDefault="00C663AC">
      <w:r>
        <w:t xml:space="preserve">Challenge, </w:t>
      </w:r>
      <w:proofErr w:type="spellStart"/>
      <w:r w:rsidR="001C6297">
        <w:t>Fantasy</w:t>
      </w:r>
      <w:proofErr w:type="spellEnd"/>
      <w:r w:rsidR="001C6297">
        <w:t>, Sensation</w:t>
      </w:r>
    </w:p>
    <w:p w:rsidR="006C6D39" w:rsidRDefault="006C6D39"/>
    <w:p w:rsidR="005B1A8E" w:rsidRDefault="007B1EFE">
      <w:r w:rsidRPr="00FD7BEB">
        <w:rPr>
          <w:b/>
        </w:rPr>
        <w:t>Vue</w:t>
      </w:r>
      <w:r>
        <w:t xml:space="preserve"> : </w:t>
      </w:r>
    </w:p>
    <w:p w:rsidR="007B1EFE" w:rsidRDefault="007B1EFE">
      <w:proofErr w:type="spellStart"/>
      <w:r>
        <w:t>Side</w:t>
      </w:r>
      <w:proofErr w:type="spellEnd"/>
      <w:r>
        <w:t xml:space="preserve"> scroller vertical</w:t>
      </w:r>
      <w:r w:rsidR="00722166">
        <w:t xml:space="preserve"> (scroll sur les bords de l’écran)</w:t>
      </w:r>
      <w:r w:rsidR="009D3EF2">
        <w:t xml:space="preserve"> qui cache une partie du niveau où se </w:t>
      </w:r>
      <w:r w:rsidR="00FB43AE">
        <w:t>passent</w:t>
      </w:r>
      <w:r w:rsidR="009D3EF2">
        <w:t xml:space="preserve"> des actions que le joueur ne voit pas mais qu’il peut entendre.</w:t>
      </w:r>
    </w:p>
    <w:p w:rsidR="00722166" w:rsidRDefault="00722166"/>
    <w:p w:rsidR="00722166" w:rsidRDefault="000F61FE">
      <w:r w:rsidRPr="00FD7BEB">
        <w:rPr>
          <w:b/>
        </w:rPr>
        <w:t>Enigmes</w:t>
      </w:r>
      <w:r>
        <w:t> :</w:t>
      </w:r>
      <w:r w:rsidR="00EA22C8">
        <w:t xml:space="preserve"> (chaque niveau devient plus difficile et responsabilise le joueur un peu plus)</w:t>
      </w:r>
    </w:p>
    <w:p w:rsidR="000F61FE" w:rsidRDefault="000F61FE">
      <w:r>
        <w:t>Basique</w:t>
      </w:r>
      <w:r w:rsidR="00F868B5">
        <w:t> : salle d’entrainement des forces de déminage</w:t>
      </w:r>
    </w:p>
    <w:p w:rsidR="000F61FE" w:rsidRDefault="000F61FE">
      <w:r>
        <w:t>Intermédiaire</w:t>
      </w:r>
      <w:r w:rsidR="00F868B5">
        <w:t xml:space="preserve"> : </w:t>
      </w:r>
      <w:r w:rsidR="00F46D32">
        <w:t>l’</w:t>
      </w:r>
      <w:r w:rsidR="0051695A">
        <w:t>usine de stockage et de triage</w:t>
      </w:r>
      <w:r w:rsidR="00053ABB">
        <w:t xml:space="preserve"> </w:t>
      </w:r>
      <w:r w:rsidR="0013417F">
        <w:t>désaffectée</w:t>
      </w:r>
      <w:r w:rsidR="007D3AAA">
        <w:t>.</w:t>
      </w:r>
    </w:p>
    <w:p w:rsidR="000F61FE" w:rsidRDefault="000F61FE">
      <w:r>
        <w:t>Avancée</w:t>
      </w:r>
      <w:r w:rsidR="00CB3CA2">
        <w:t xml:space="preserve"> : </w:t>
      </w:r>
      <w:r w:rsidR="00E74E86">
        <w:t>la banque</w:t>
      </w:r>
      <w:r w:rsidR="00442558">
        <w:t xml:space="preserve"> avec des civils.</w:t>
      </w:r>
    </w:p>
    <w:p w:rsidR="000F61FE" w:rsidRDefault="000F61FE"/>
    <w:p w:rsidR="000F61FE" w:rsidRDefault="000F61FE"/>
    <w:p w:rsidR="00B300D5" w:rsidRDefault="00B300D5">
      <w:r>
        <w:br w:type="page"/>
      </w:r>
    </w:p>
    <w:p w:rsidR="00BB6D15" w:rsidRPr="002A199D" w:rsidRDefault="00BB6D15">
      <w:pPr>
        <w:rPr>
          <w:b/>
          <w:sz w:val="28"/>
          <w:szCs w:val="28"/>
        </w:rPr>
      </w:pPr>
      <w:r w:rsidRPr="002A199D">
        <w:rPr>
          <w:b/>
          <w:sz w:val="28"/>
          <w:szCs w:val="28"/>
        </w:rPr>
        <w:lastRenderedPageBreak/>
        <w:t>RGD</w:t>
      </w:r>
    </w:p>
    <w:p w:rsidR="00BB6D15" w:rsidRDefault="00BB6D15"/>
    <w:p w:rsidR="00BB6D15" w:rsidRDefault="00280ED1">
      <w:r w:rsidRPr="002E7BF2">
        <w:rPr>
          <w:b/>
        </w:rPr>
        <w:t>Intentions feel</w:t>
      </w:r>
      <w:r w:rsidR="00022BDF" w:rsidRPr="002E7BF2">
        <w:rPr>
          <w:b/>
        </w:rPr>
        <w:t>ing</w:t>
      </w:r>
      <w:r w:rsidRPr="002E7BF2">
        <w:rPr>
          <w:b/>
        </w:rPr>
        <w:t xml:space="preserve"> avatar</w:t>
      </w:r>
      <w:r>
        <w:t> :</w:t>
      </w:r>
      <w:r w:rsidR="00022BDF">
        <w:t xml:space="preserve"> </w:t>
      </w:r>
      <w:r w:rsidR="00633BE8">
        <w:t xml:space="preserve">(vulnérable, </w:t>
      </w:r>
      <w:proofErr w:type="spellStart"/>
      <w:r w:rsidR="00633BE8">
        <w:t>badass</w:t>
      </w:r>
      <w:proofErr w:type="spellEnd"/>
      <w:r w:rsidR="00633BE8">
        <w:t>, etc.</w:t>
      </w:r>
      <w:r w:rsidR="00AC7E1B">
        <w:t xml:space="preserve"> et</w:t>
      </w:r>
      <w:r w:rsidR="00DB4248">
        <w:t xml:space="preserve"> comportement de la caméra</w:t>
      </w:r>
      <w:r w:rsidR="001C0026">
        <w:t>)</w:t>
      </w:r>
    </w:p>
    <w:p w:rsidR="00280ED1" w:rsidRDefault="007A6CC0">
      <w:r>
        <w:t>Joueur</w:t>
      </w:r>
      <w:r w:rsidR="00DA72E4">
        <w:t xml:space="preserve"> petit par rapport au niveau</w:t>
      </w:r>
      <w:r w:rsidR="007F086C">
        <w:t xml:space="preserve">, </w:t>
      </w:r>
      <w:r w:rsidR="00BC6D47">
        <w:t>vulnérable</w:t>
      </w:r>
      <w:r w:rsidR="007F086C">
        <w:t xml:space="preserve"> </w:t>
      </w:r>
      <w:r w:rsidR="00502290">
        <w:t xml:space="preserve">mais </w:t>
      </w:r>
      <w:proofErr w:type="spellStart"/>
      <w:r w:rsidR="00502290">
        <w:t>badass</w:t>
      </w:r>
      <w:proofErr w:type="spellEnd"/>
      <w:r w:rsidR="00F13C5E">
        <w:t xml:space="preserve">. Camera qui scroll quand le joueur se déplace sur les côtés de l’écran. </w:t>
      </w:r>
      <w:r w:rsidR="009A0780">
        <w:t>Caméra bloquée sur les bords du niveau.</w:t>
      </w:r>
      <w:r w:rsidR="00463EC3">
        <w:t xml:space="preserve"> P</w:t>
      </w:r>
      <w:r w:rsidR="00502290">
        <w:t>etit</w:t>
      </w:r>
      <w:r w:rsidR="00463EC3">
        <w:t xml:space="preserve"> </w:t>
      </w:r>
      <w:r w:rsidR="00502290">
        <w:t>Nerveux</w:t>
      </w:r>
      <w:r w:rsidR="00B3281B">
        <w:t>.</w:t>
      </w:r>
    </w:p>
    <w:p w:rsidR="009A3B92" w:rsidRDefault="009A3B92">
      <w:r>
        <w:t>L’intention est que le personnage, dans ses déplacements et sa taille, renforce le st</w:t>
      </w:r>
      <w:r w:rsidR="00025BFF">
        <w:t xml:space="preserve">resse auquel </w:t>
      </w:r>
      <w:r>
        <w:t xml:space="preserve">le joueur </w:t>
      </w:r>
      <w:r w:rsidR="00025BFF">
        <w:t xml:space="preserve">est soumis </w:t>
      </w:r>
      <w:r w:rsidR="00EA5358">
        <w:t xml:space="preserve">avec les </w:t>
      </w:r>
      <w:proofErr w:type="spellStart"/>
      <w:r w:rsidR="00EA5358">
        <w:t>timer</w:t>
      </w:r>
      <w:proofErr w:type="spellEnd"/>
      <w:r w:rsidR="00EA5358">
        <w:t>.</w:t>
      </w:r>
      <w:r w:rsidR="001642A1">
        <w:t xml:space="preserve"> Le personnage se déplace à une vitesse moyenne et ne peut pas se déplacer librement. Il peut mourir facilement d’une chute ou écrasé par un objet.</w:t>
      </w:r>
      <w:r w:rsidR="00183329">
        <w:t xml:space="preserve"> </w:t>
      </w:r>
    </w:p>
    <w:p w:rsidR="00EB78E5" w:rsidRDefault="00EB78E5"/>
    <w:p w:rsidR="00280ED1" w:rsidRDefault="00280ED1">
      <w:proofErr w:type="spellStart"/>
      <w:r w:rsidRPr="002E7BF2">
        <w:rPr>
          <w:b/>
        </w:rPr>
        <w:t>Metrics</w:t>
      </w:r>
      <w:proofErr w:type="spellEnd"/>
      <w:r w:rsidRPr="002E7BF2">
        <w:rPr>
          <w:b/>
        </w:rPr>
        <w:t xml:space="preserve"> en fonction </w:t>
      </w:r>
      <w:r w:rsidR="005B3928" w:rsidRPr="002E7BF2">
        <w:rPr>
          <w:b/>
        </w:rPr>
        <w:t>de l’intention de feeling avatar</w:t>
      </w:r>
      <w:r>
        <w:t>:</w:t>
      </w:r>
      <w:r w:rsidR="00D54925">
        <w:t xml:space="preserve"> (tailles, vitesse, etc.)</w:t>
      </w:r>
    </w:p>
    <w:p w:rsidR="00280ED1" w:rsidRDefault="005E43BE">
      <w:r>
        <w:t xml:space="preserve">Camera qui </w:t>
      </w:r>
      <w:proofErr w:type="spellStart"/>
      <w:r>
        <w:t>lerp</w:t>
      </w:r>
      <w:proofErr w:type="spellEnd"/>
      <w:r>
        <w:t xml:space="preserve">, </w:t>
      </w:r>
      <w:r w:rsidR="00C1049B">
        <w:t>Joueur petit (1 bloc), précision sur la vitesse, vitesse ajustée en fonction du temps d’appuie sur le bouton de dépla</w:t>
      </w:r>
      <w:r w:rsidR="00641597">
        <w:t>cement, haut</w:t>
      </w:r>
      <w:r w:rsidR="005D5FF8">
        <w:t>eur</w:t>
      </w:r>
      <w:r w:rsidR="00641597">
        <w:t xml:space="preserve"> de saut constant</w:t>
      </w:r>
      <w:r w:rsidR="00511701">
        <w:t>e</w:t>
      </w:r>
      <w:r w:rsidR="00641597">
        <w:t xml:space="preserve"> (</w:t>
      </w:r>
      <w:r w:rsidR="007D5768">
        <w:t>1,</w:t>
      </w:r>
      <w:r w:rsidR="005A1675">
        <w:t>5</w:t>
      </w:r>
      <w:r w:rsidR="00C1049B">
        <w:t xml:space="preserve"> blocs)</w:t>
      </w:r>
      <w:r w:rsidR="0058204D">
        <w:t>. Opposant plus grand que le joueur.</w:t>
      </w:r>
      <w:r w:rsidR="00BF6B54" w:rsidRPr="00BF6B54">
        <w:t xml:space="preserve"> </w:t>
      </w:r>
      <w:r w:rsidR="00BF6B54">
        <w:t>Si le joueur tombe de trop haut il meurt</w:t>
      </w:r>
      <w:r w:rsidR="004D6C35">
        <w:t xml:space="preserve"> (</w:t>
      </w:r>
      <w:r w:rsidR="001E3BCB">
        <w:t>4 blocs)</w:t>
      </w:r>
      <w:r w:rsidR="00BF6B54">
        <w:t>.</w:t>
      </w:r>
      <w:r w:rsidR="00970C47">
        <w:t xml:space="preserve"> </w:t>
      </w:r>
      <w:r w:rsidR="00970C47">
        <w:t xml:space="preserve">Si le joueur tombe de 2-3 cases il est </w:t>
      </w:r>
      <w:proofErr w:type="spellStart"/>
      <w:r w:rsidR="00970C47">
        <w:t>stun</w:t>
      </w:r>
      <w:proofErr w:type="spellEnd"/>
      <w:r w:rsidR="00970C47">
        <w:t xml:space="preserve"> pendant 1 seconde.</w:t>
      </w:r>
      <w:r w:rsidR="00C84D21">
        <w:t xml:space="preserve"> La bombe fait la taille du joueur.</w:t>
      </w:r>
      <w:r w:rsidR="00771368">
        <w:t xml:space="preserve"> Le joueur peut porter des objets qui font sa taille.</w:t>
      </w:r>
      <w:r w:rsidR="004C0CD1">
        <w:t xml:space="preserve"> Saut en hyperbole sans air</w:t>
      </w:r>
      <w:r w:rsidR="000034AC">
        <w:t>-</w:t>
      </w:r>
      <w:r w:rsidR="00285E59">
        <w:t>control avec une vitesse constante</w:t>
      </w:r>
      <w:r w:rsidR="007616D0">
        <w:t xml:space="preserve"> dans le saut et dans la chute.</w:t>
      </w:r>
    </w:p>
    <w:p w:rsidR="00EB78E5" w:rsidRDefault="00EB78E5"/>
    <w:p w:rsidR="00674ED9" w:rsidRDefault="00280ED1">
      <w:r w:rsidRPr="002E7BF2">
        <w:rPr>
          <w:b/>
        </w:rPr>
        <w:t xml:space="preserve">Tableau </w:t>
      </w:r>
      <w:proofErr w:type="spellStart"/>
      <w:r w:rsidRPr="002E7BF2">
        <w:rPr>
          <w:b/>
        </w:rPr>
        <w:t>Skill</w:t>
      </w:r>
      <w:r w:rsidR="0024165F">
        <w:rPr>
          <w:b/>
        </w:rPr>
        <w:t>s</w:t>
      </w:r>
      <w:proofErr w:type="spellEnd"/>
      <w:r w:rsidRPr="002E7BF2">
        <w:rPr>
          <w:b/>
        </w:rPr>
        <w:t>/Input</w:t>
      </w:r>
      <w:r>
        <w:t> :</w:t>
      </w:r>
      <w:r w:rsidR="006B7E91">
        <w:t xml:space="preserve"> (déterminer les paramètres atomiques)</w:t>
      </w:r>
    </w:p>
    <w:tbl>
      <w:tblPr>
        <w:tblStyle w:val="Grilledutableau"/>
        <w:tblW w:w="10456" w:type="dxa"/>
        <w:jc w:val="center"/>
        <w:tblLook w:val="04A0" w:firstRow="1" w:lastRow="0" w:firstColumn="1" w:lastColumn="0" w:noHBand="0" w:noVBand="1"/>
      </w:tblPr>
      <w:tblGrid>
        <w:gridCol w:w="1741"/>
        <w:gridCol w:w="1743"/>
        <w:gridCol w:w="1743"/>
        <w:gridCol w:w="1743"/>
        <w:gridCol w:w="1743"/>
        <w:gridCol w:w="1743"/>
      </w:tblGrid>
      <w:tr w:rsidR="00631204" w:rsidTr="00631204">
        <w:trPr>
          <w:trHeight w:val="781"/>
          <w:jc w:val="center"/>
        </w:trPr>
        <w:tc>
          <w:tcPr>
            <w:tcW w:w="1741" w:type="dxa"/>
            <w:shd w:val="clear" w:color="auto" w:fill="D9D9D9" w:themeFill="background1" w:themeFillShade="D9"/>
          </w:tcPr>
          <w:p w:rsidR="00631204" w:rsidRDefault="00631204" w:rsidP="0090400D">
            <w:pPr>
              <w:jc w:val="center"/>
              <w:rPr>
                <w:sz w:val="20"/>
              </w:rPr>
            </w:pPr>
            <w:r w:rsidRPr="00032205">
              <w:rPr>
                <w:sz w:val="20"/>
              </w:rPr>
              <w:t>SKILLS →</w:t>
            </w:r>
          </w:p>
          <w:p w:rsidR="00631204" w:rsidRDefault="00631204" w:rsidP="0090400D">
            <w:pPr>
              <w:jc w:val="center"/>
              <w:rPr>
                <w:sz w:val="20"/>
              </w:rPr>
            </w:pPr>
          </w:p>
          <w:p w:rsidR="00631204" w:rsidRDefault="00631204" w:rsidP="005B1B0B">
            <w:pPr>
              <w:jc w:val="center"/>
            </w:pPr>
            <w:r>
              <w:rPr>
                <w:sz w:val="20"/>
              </w:rPr>
              <w:t>INPUT ↓</w:t>
            </w:r>
          </w:p>
        </w:tc>
        <w:tc>
          <w:tcPr>
            <w:tcW w:w="1743" w:type="dxa"/>
            <w:shd w:val="clear" w:color="auto" w:fill="D9D9D9" w:themeFill="background1" w:themeFillShade="D9"/>
          </w:tcPr>
          <w:p w:rsidR="00631204" w:rsidRDefault="00631204" w:rsidP="007105A6">
            <w:pPr>
              <w:jc w:val="center"/>
            </w:pPr>
            <w:r w:rsidRPr="00713FCD">
              <w:rPr>
                <w:sz w:val="20"/>
              </w:rPr>
              <w:t>Timing</w:t>
            </w:r>
          </w:p>
        </w:tc>
        <w:tc>
          <w:tcPr>
            <w:tcW w:w="1743" w:type="dxa"/>
            <w:shd w:val="clear" w:color="auto" w:fill="D9D9D9" w:themeFill="background1" w:themeFillShade="D9"/>
          </w:tcPr>
          <w:p w:rsidR="00631204" w:rsidRPr="00713FCD" w:rsidRDefault="00631204" w:rsidP="007105A6">
            <w:pPr>
              <w:jc w:val="center"/>
              <w:rPr>
                <w:sz w:val="20"/>
              </w:rPr>
            </w:pPr>
            <w:r>
              <w:rPr>
                <w:sz w:val="20"/>
              </w:rPr>
              <w:t>Précision</w:t>
            </w:r>
          </w:p>
        </w:tc>
        <w:tc>
          <w:tcPr>
            <w:tcW w:w="1743" w:type="dxa"/>
            <w:shd w:val="clear" w:color="auto" w:fill="D9D9D9" w:themeFill="background1" w:themeFillShade="D9"/>
          </w:tcPr>
          <w:p w:rsidR="00631204" w:rsidRDefault="00631204" w:rsidP="000A5903">
            <w:pPr>
              <w:jc w:val="center"/>
              <w:rPr>
                <w:sz w:val="20"/>
              </w:rPr>
            </w:pPr>
            <w:r>
              <w:rPr>
                <w:sz w:val="20"/>
              </w:rPr>
              <w:t>Mémorisation</w:t>
            </w:r>
          </w:p>
        </w:tc>
        <w:tc>
          <w:tcPr>
            <w:tcW w:w="1743" w:type="dxa"/>
            <w:shd w:val="clear" w:color="auto" w:fill="D9D9D9" w:themeFill="background1" w:themeFillShade="D9"/>
          </w:tcPr>
          <w:p w:rsidR="00631204" w:rsidRDefault="00631204" w:rsidP="007105A6">
            <w:pPr>
              <w:jc w:val="center"/>
              <w:rPr>
                <w:sz w:val="20"/>
              </w:rPr>
            </w:pPr>
            <w:r>
              <w:rPr>
                <w:sz w:val="20"/>
              </w:rPr>
              <w:t>Réflexe</w:t>
            </w:r>
          </w:p>
        </w:tc>
        <w:tc>
          <w:tcPr>
            <w:tcW w:w="1743" w:type="dxa"/>
            <w:shd w:val="clear" w:color="auto" w:fill="D9D9D9" w:themeFill="background1" w:themeFillShade="D9"/>
          </w:tcPr>
          <w:p w:rsidR="00631204" w:rsidRDefault="00631204" w:rsidP="007105A6">
            <w:pPr>
              <w:jc w:val="center"/>
              <w:rPr>
                <w:sz w:val="20"/>
              </w:rPr>
            </w:pPr>
            <w:r>
              <w:rPr>
                <w:sz w:val="20"/>
              </w:rPr>
              <w:t>Déduction</w:t>
            </w:r>
          </w:p>
        </w:tc>
      </w:tr>
      <w:tr w:rsidR="00631204" w:rsidTr="00631204">
        <w:trPr>
          <w:trHeight w:val="781"/>
          <w:jc w:val="center"/>
        </w:trPr>
        <w:tc>
          <w:tcPr>
            <w:tcW w:w="1741" w:type="dxa"/>
            <w:shd w:val="clear" w:color="auto" w:fill="D9D9D9" w:themeFill="background1" w:themeFillShade="D9"/>
          </w:tcPr>
          <w:p w:rsidR="00631204" w:rsidRDefault="00631204" w:rsidP="007105A6">
            <w:pPr>
              <w:jc w:val="center"/>
            </w:pPr>
            <w:r w:rsidRPr="00032205">
              <w:rPr>
                <w:sz w:val="20"/>
              </w:rPr>
              <w:t>Pression du bouton A</w:t>
            </w:r>
          </w:p>
        </w:tc>
        <w:tc>
          <w:tcPr>
            <w:tcW w:w="1743" w:type="dxa"/>
          </w:tcPr>
          <w:p w:rsidR="00631204" w:rsidRDefault="00631204" w:rsidP="007105A6">
            <w:pPr>
              <w:jc w:val="center"/>
              <w:rPr>
                <w:sz w:val="16"/>
              </w:rPr>
            </w:pPr>
            <w:r w:rsidRPr="00032205">
              <w:rPr>
                <w:sz w:val="16"/>
              </w:rPr>
              <w:t>Fenêtre d’opportunité</w:t>
            </w:r>
          </w:p>
          <w:p w:rsidR="00631204" w:rsidRDefault="00631204" w:rsidP="007105A6">
            <w:pPr>
              <w:jc w:val="center"/>
            </w:pPr>
            <w:r>
              <w:rPr>
                <w:sz w:val="16"/>
              </w:rPr>
              <w:t>Temps d’anticipation</w:t>
            </w:r>
          </w:p>
        </w:tc>
        <w:tc>
          <w:tcPr>
            <w:tcW w:w="1743" w:type="dxa"/>
          </w:tcPr>
          <w:p w:rsidR="00631204" w:rsidRPr="00032205" w:rsidRDefault="00631204" w:rsidP="007105A6">
            <w:pPr>
              <w:jc w:val="center"/>
              <w:rPr>
                <w:sz w:val="16"/>
              </w:rPr>
            </w:pPr>
          </w:p>
        </w:tc>
        <w:tc>
          <w:tcPr>
            <w:tcW w:w="1743" w:type="dxa"/>
          </w:tcPr>
          <w:p w:rsidR="00631204" w:rsidRPr="00032205" w:rsidRDefault="00631204" w:rsidP="007105A6">
            <w:pPr>
              <w:jc w:val="center"/>
              <w:rPr>
                <w:sz w:val="16"/>
              </w:rPr>
            </w:pPr>
          </w:p>
        </w:tc>
        <w:tc>
          <w:tcPr>
            <w:tcW w:w="1743" w:type="dxa"/>
          </w:tcPr>
          <w:p w:rsidR="00631204" w:rsidRDefault="00631204" w:rsidP="007105A6">
            <w:pPr>
              <w:jc w:val="center"/>
              <w:rPr>
                <w:sz w:val="16"/>
              </w:rPr>
            </w:pPr>
            <w:r w:rsidRPr="00032205">
              <w:rPr>
                <w:sz w:val="16"/>
              </w:rPr>
              <w:t>Fenêtre d’opportunité</w:t>
            </w:r>
          </w:p>
          <w:p w:rsidR="00631204" w:rsidRPr="00032205" w:rsidRDefault="00631204" w:rsidP="007105A6">
            <w:pPr>
              <w:jc w:val="center"/>
              <w:rPr>
                <w:sz w:val="16"/>
              </w:rPr>
            </w:pPr>
            <w:r>
              <w:rPr>
                <w:sz w:val="16"/>
              </w:rPr>
              <w:t>Temps d’anticipation</w:t>
            </w:r>
          </w:p>
        </w:tc>
        <w:tc>
          <w:tcPr>
            <w:tcW w:w="1743" w:type="dxa"/>
          </w:tcPr>
          <w:p w:rsidR="00631204" w:rsidRPr="00032205" w:rsidRDefault="00631204" w:rsidP="007105A6">
            <w:pPr>
              <w:jc w:val="center"/>
              <w:rPr>
                <w:sz w:val="16"/>
              </w:rPr>
            </w:pPr>
          </w:p>
        </w:tc>
      </w:tr>
      <w:tr w:rsidR="00631204" w:rsidTr="00631204">
        <w:trPr>
          <w:trHeight w:val="781"/>
          <w:jc w:val="center"/>
        </w:trPr>
        <w:tc>
          <w:tcPr>
            <w:tcW w:w="1741" w:type="dxa"/>
            <w:shd w:val="clear" w:color="auto" w:fill="D9D9D9" w:themeFill="background1" w:themeFillShade="D9"/>
          </w:tcPr>
          <w:p w:rsidR="00631204" w:rsidRPr="00032205" w:rsidRDefault="00631204" w:rsidP="007105A6">
            <w:pPr>
              <w:jc w:val="center"/>
              <w:rPr>
                <w:sz w:val="20"/>
              </w:rPr>
            </w:pPr>
            <w:r>
              <w:rPr>
                <w:sz w:val="20"/>
              </w:rPr>
              <w:t>Bouton de déplacement</w:t>
            </w:r>
          </w:p>
        </w:tc>
        <w:tc>
          <w:tcPr>
            <w:tcW w:w="1743" w:type="dxa"/>
          </w:tcPr>
          <w:p w:rsidR="00631204" w:rsidRDefault="00631204" w:rsidP="007105A6">
            <w:pPr>
              <w:jc w:val="center"/>
              <w:rPr>
                <w:sz w:val="16"/>
              </w:rPr>
            </w:pPr>
            <w:r>
              <w:rPr>
                <w:sz w:val="16"/>
              </w:rPr>
              <w:t>Evitement d’objets</w:t>
            </w:r>
          </w:p>
          <w:p w:rsidR="00370ACE" w:rsidRPr="00032205" w:rsidRDefault="00370ACE" w:rsidP="007105A6">
            <w:pPr>
              <w:jc w:val="center"/>
              <w:rPr>
                <w:sz w:val="16"/>
              </w:rPr>
            </w:pPr>
            <w:r>
              <w:rPr>
                <w:sz w:val="16"/>
              </w:rPr>
              <w:t>(taille, vitesse, poids, direction)</w:t>
            </w:r>
          </w:p>
        </w:tc>
        <w:tc>
          <w:tcPr>
            <w:tcW w:w="1743" w:type="dxa"/>
          </w:tcPr>
          <w:p w:rsidR="00631204" w:rsidRDefault="00631204" w:rsidP="007105A6">
            <w:pPr>
              <w:jc w:val="center"/>
              <w:rPr>
                <w:sz w:val="16"/>
              </w:rPr>
            </w:pPr>
            <w:r>
              <w:rPr>
                <w:sz w:val="16"/>
              </w:rPr>
              <w:t>Orientation du saut</w:t>
            </w:r>
          </w:p>
          <w:p w:rsidR="00631204" w:rsidRPr="00032205" w:rsidRDefault="00631204" w:rsidP="007105A6">
            <w:pPr>
              <w:jc w:val="center"/>
              <w:rPr>
                <w:sz w:val="16"/>
              </w:rPr>
            </w:pPr>
            <w:r>
              <w:rPr>
                <w:sz w:val="16"/>
              </w:rPr>
              <w:t>Evitement d’objets</w:t>
            </w:r>
          </w:p>
        </w:tc>
        <w:tc>
          <w:tcPr>
            <w:tcW w:w="1743" w:type="dxa"/>
          </w:tcPr>
          <w:p w:rsidR="00631204" w:rsidRDefault="00631204" w:rsidP="007105A6">
            <w:pPr>
              <w:jc w:val="center"/>
              <w:rPr>
                <w:sz w:val="16"/>
              </w:rPr>
            </w:pPr>
            <w:r>
              <w:rPr>
                <w:sz w:val="16"/>
              </w:rPr>
              <w:t>Nb choses à mémoriser</w:t>
            </w:r>
          </w:p>
          <w:p w:rsidR="00631204" w:rsidRDefault="00631204" w:rsidP="007105A6">
            <w:pPr>
              <w:jc w:val="center"/>
              <w:rPr>
                <w:sz w:val="16"/>
              </w:rPr>
            </w:pPr>
            <w:r>
              <w:rPr>
                <w:sz w:val="16"/>
              </w:rPr>
              <w:t>Temps pour mémoriser</w:t>
            </w:r>
          </w:p>
          <w:p w:rsidR="00631204" w:rsidRDefault="00631204" w:rsidP="007105A6">
            <w:pPr>
              <w:jc w:val="center"/>
              <w:rPr>
                <w:sz w:val="16"/>
              </w:rPr>
            </w:pPr>
            <w:r>
              <w:rPr>
                <w:sz w:val="16"/>
              </w:rPr>
              <w:t>Temps à retenir</w:t>
            </w:r>
          </w:p>
        </w:tc>
        <w:tc>
          <w:tcPr>
            <w:tcW w:w="1743" w:type="dxa"/>
          </w:tcPr>
          <w:p w:rsidR="00631204" w:rsidRDefault="00631204" w:rsidP="007105A6">
            <w:pPr>
              <w:jc w:val="center"/>
              <w:rPr>
                <w:sz w:val="16"/>
              </w:rPr>
            </w:pPr>
          </w:p>
        </w:tc>
        <w:tc>
          <w:tcPr>
            <w:tcW w:w="1743" w:type="dxa"/>
          </w:tcPr>
          <w:p w:rsidR="00631204" w:rsidRDefault="00631204" w:rsidP="007105A6">
            <w:pPr>
              <w:jc w:val="center"/>
              <w:rPr>
                <w:sz w:val="16"/>
              </w:rPr>
            </w:pPr>
          </w:p>
        </w:tc>
      </w:tr>
      <w:tr w:rsidR="00631204" w:rsidTr="00631204">
        <w:trPr>
          <w:trHeight w:val="781"/>
          <w:jc w:val="center"/>
        </w:trPr>
        <w:tc>
          <w:tcPr>
            <w:tcW w:w="1741" w:type="dxa"/>
            <w:shd w:val="clear" w:color="auto" w:fill="D9D9D9" w:themeFill="background1" w:themeFillShade="D9"/>
          </w:tcPr>
          <w:p w:rsidR="00631204" w:rsidRDefault="00631204" w:rsidP="007105A6">
            <w:pPr>
              <w:jc w:val="center"/>
              <w:rPr>
                <w:sz w:val="20"/>
              </w:rPr>
            </w:pPr>
            <w:r w:rsidRPr="00032205">
              <w:rPr>
                <w:sz w:val="20"/>
              </w:rPr>
              <w:t>Pression du bout</w:t>
            </w:r>
            <w:r>
              <w:rPr>
                <w:sz w:val="20"/>
              </w:rPr>
              <w:t>on B</w:t>
            </w:r>
          </w:p>
        </w:tc>
        <w:tc>
          <w:tcPr>
            <w:tcW w:w="1743" w:type="dxa"/>
          </w:tcPr>
          <w:p w:rsidR="00631204" w:rsidRPr="00032205" w:rsidRDefault="00631204" w:rsidP="007105A6">
            <w:pPr>
              <w:jc w:val="center"/>
              <w:rPr>
                <w:sz w:val="16"/>
              </w:rPr>
            </w:pPr>
          </w:p>
        </w:tc>
        <w:tc>
          <w:tcPr>
            <w:tcW w:w="1743" w:type="dxa"/>
          </w:tcPr>
          <w:p w:rsidR="00631204" w:rsidRDefault="00631204" w:rsidP="007105A6">
            <w:pPr>
              <w:jc w:val="center"/>
              <w:rPr>
                <w:sz w:val="16"/>
              </w:rPr>
            </w:pPr>
          </w:p>
        </w:tc>
        <w:tc>
          <w:tcPr>
            <w:tcW w:w="1743" w:type="dxa"/>
          </w:tcPr>
          <w:p w:rsidR="00631204" w:rsidRDefault="00631204" w:rsidP="00BC7330">
            <w:pPr>
              <w:jc w:val="center"/>
              <w:rPr>
                <w:sz w:val="16"/>
              </w:rPr>
            </w:pPr>
          </w:p>
        </w:tc>
        <w:tc>
          <w:tcPr>
            <w:tcW w:w="1743" w:type="dxa"/>
          </w:tcPr>
          <w:p w:rsidR="00631204" w:rsidRDefault="00631204" w:rsidP="007105A6">
            <w:pPr>
              <w:jc w:val="center"/>
              <w:rPr>
                <w:sz w:val="16"/>
              </w:rPr>
            </w:pPr>
          </w:p>
        </w:tc>
        <w:tc>
          <w:tcPr>
            <w:tcW w:w="1743" w:type="dxa"/>
          </w:tcPr>
          <w:p w:rsidR="00631204" w:rsidRDefault="00946D57" w:rsidP="007105A6">
            <w:pPr>
              <w:jc w:val="center"/>
              <w:rPr>
                <w:sz w:val="16"/>
              </w:rPr>
            </w:pPr>
            <w:r>
              <w:rPr>
                <w:sz w:val="16"/>
              </w:rPr>
              <w:t>Nombre d’étapes de réflexion</w:t>
            </w:r>
          </w:p>
        </w:tc>
      </w:tr>
    </w:tbl>
    <w:p w:rsidR="00280ED1" w:rsidRDefault="00280ED1"/>
    <w:p w:rsidR="00280ED1" w:rsidRDefault="00280ED1">
      <w:r w:rsidRPr="002E7BF2">
        <w:rPr>
          <w:b/>
        </w:rPr>
        <w:t>Intentions feel</w:t>
      </w:r>
      <w:r w:rsidR="000A7863" w:rsidRPr="002E7BF2">
        <w:rPr>
          <w:b/>
        </w:rPr>
        <w:t>ing</w:t>
      </w:r>
      <w:r w:rsidRPr="002E7BF2">
        <w:rPr>
          <w:b/>
        </w:rPr>
        <w:t xml:space="preserve"> LD x3</w:t>
      </w:r>
      <w:r>
        <w:t> :</w:t>
      </w:r>
    </w:p>
    <w:p w:rsidR="003F7BBF" w:rsidRDefault="004227A6">
      <w:r w:rsidRPr="00A354AC">
        <w:rPr>
          <w:u w:val="single"/>
        </w:rPr>
        <w:t>Basique</w:t>
      </w:r>
      <w:r>
        <w:t> : découverte et test des possibilités et des contrôles</w:t>
      </w:r>
      <w:r w:rsidR="00B418E3">
        <w:t>, niveau tuto et d’</w:t>
      </w:r>
      <w:r w:rsidR="00503DDC">
        <w:t>apprentissage, pas de mort</w:t>
      </w:r>
      <w:r w:rsidR="003B7C75">
        <w:t xml:space="preserve">, début de stresse, </w:t>
      </w:r>
      <w:proofErr w:type="spellStart"/>
      <w:r w:rsidR="003B7C75">
        <w:t>fail</w:t>
      </w:r>
      <w:proofErr w:type="spellEnd"/>
      <w:r w:rsidR="003B7C75">
        <w:t xml:space="preserve"> imposé.</w:t>
      </w:r>
    </w:p>
    <w:p w:rsidR="00B321FF" w:rsidRDefault="00B321FF">
      <w:r w:rsidRPr="00A354AC">
        <w:rPr>
          <w:u w:val="single"/>
        </w:rPr>
        <w:t>Intermédiaire</w:t>
      </w:r>
      <w:r>
        <w:t xml:space="preserve"> : </w:t>
      </w:r>
      <w:r w:rsidR="00650D2F">
        <w:t>Pratique des contrôles, premiers objets d’environnements et premier casse-tête</w:t>
      </w:r>
      <w:r w:rsidR="00B313E7">
        <w:t>, mort instant</w:t>
      </w:r>
      <w:r w:rsidR="00C265D0">
        <w:t xml:space="preserve">, </w:t>
      </w:r>
      <w:r w:rsidR="00696E3D">
        <w:t>stresse présent.</w:t>
      </w:r>
    </w:p>
    <w:p w:rsidR="00650D2F" w:rsidRDefault="007758E3">
      <w:r w:rsidRPr="00A354AC">
        <w:rPr>
          <w:u w:val="single"/>
        </w:rPr>
        <w:t>Avancée</w:t>
      </w:r>
      <w:r>
        <w:t xml:space="preserve"> : </w:t>
      </w:r>
      <w:r w:rsidR="001737CF">
        <w:t xml:space="preserve">Maîtrise des contrôles, </w:t>
      </w:r>
      <w:r w:rsidR="00723D66">
        <w:t xml:space="preserve">casse-tête plus important, </w:t>
      </w:r>
      <w:r w:rsidR="00081583">
        <w:t>découverte de nouveaux items</w:t>
      </w:r>
      <w:r w:rsidR="00B313E7">
        <w:t>, mort instant</w:t>
      </w:r>
      <w:r w:rsidR="00907B26">
        <w:t>, fort stresse</w:t>
      </w:r>
      <w:r w:rsidR="00644250">
        <w:t>.</w:t>
      </w:r>
    </w:p>
    <w:p w:rsidR="00081583" w:rsidRDefault="00081583"/>
    <w:p w:rsidR="00280ED1" w:rsidRPr="00EF1417" w:rsidRDefault="00280ED1">
      <w:pPr>
        <w:rPr>
          <w:b/>
        </w:rPr>
      </w:pPr>
      <w:r w:rsidRPr="002E7BF2">
        <w:rPr>
          <w:b/>
        </w:rPr>
        <w:t>Déterm</w:t>
      </w:r>
      <w:r w:rsidR="00EF1417">
        <w:rPr>
          <w:b/>
        </w:rPr>
        <w:t>ine</w:t>
      </w:r>
      <w:r w:rsidR="00E9736C">
        <w:rPr>
          <w:b/>
        </w:rPr>
        <w:t xml:space="preserve">r pour chaque </w:t>
      </w:r>
      <w:proofErr w:type="spellStart"/>
      <w:r w:rsidR="00E9736C">
        <w:rPr>
          <w:b/>
        </w:rPr>
        <w:t>level</w:t>
      </w:r>
      <w:proofErr w:type="spellEnd"/>
      <w:r w:rsidR="00E9736C">
        <w:rPr>
          <w:b/>
        </w:rPr>
        <w:t xml:space="preserve"> -&gt; </w:t>
      </w:r>
      <w:proofErr w:type="spellStart"/>
      <w:r w:rsidR="00E9736C">
        <w:rPr>
          <w:b/>
        </w:rPr>
        <w:t>skills</w:t>
      </w:r>
      <w:proofErr w:type="spellEnd"/>
      <w:r w:rsidR="00E9736C">
        <w:rPr>
          <w:b/>
        </w:rPr>
        <w:t xml:space="preserve"> (</w:t>
      </w:r>
      <w:proofErr w:type="spellStart"/>
      <w:r w:rsidR="00EF1417" w:rsidRPr="002E7BF2">
        <w:rPr>
          <w:b/>
        </w:rPr>
        <w:t>Metrics</w:t>
      </w:r>
      <w:proofErr w:type="spellEnd"/>
      <w:r w:rsidR="00EF1417" w:rsidRPr="002E7BF2">
        <w:rPr>
          <w:b/>
        </w:rPr>
        <w:t xml:space="preserve"> des paramètres atomiques associés</w:t>
      </w:r>
      <w:r w:rsidR="00E9736C">
        <w:rPr>
          <w:b/>
        </w:rPr>
        <w:t>)</w:t>
      </w:r>
      <w:r w:rsidR="00EF1417">
        <w:t> :</w:t>
      </w:r>
    </w:p>
    <w:p w:rsidR="00B10BAC" w:rsidRDefault="009B35BC" w:rsidP="009B35BC">
      <w:r w:rsidRPr="0046331F">
        <w:rPr>
          <w:u w:val="single"/>
        </w:rPr>
        <w:t>Basique</w:t>
      </w:r>
      <w:r>
        <w:t xml:space="preserve"> : </w:t>
      </w:r>
      <w:r w:rsidR="00B10BAC" w:rsidRPr="00713FCD">
        <w:rPr>
          <w:sz w:val="20"/>
        </w:rPr>
        <w:t>Timing</w:t>
      </w:r>
      <w:r w:rsidR="00E83FF9">
        <w:rPr>
          <w:sz w:val="20"/>
        </w:rPr>
        <w:t xml:space="preserve"> (faible)</w:t>
      </w:r>
      <w:r w:rsidR="00B20269">
        <w:t xml:space="preserve">, </w:t>
      </w:r>
      <w:r w:rsidR="00206CAC">
        <w:t>Précision (</w:t>
      </w:r>
      <w:r w:rsidR="00846F92">
        <w:t>élevé)</w:t>
      </w:r>
      <w:r w:rsidR="008A216C">
        <w:t>, Mémorisation</w:t>
      </w:r>
      <w:r w:rsidR="00DB6EB8">
        <w:t xml:space="preserve"> (faible)</w:t>
      </w:r>
      <w:r w:rsidR="008A216C">
        <w:t xml:space="preserve">, </w:t>
      </w:r>
      <w:r w:rsidR="00D311B8">
        <w:t>Réflexe (</w:t>
      </w:r>
      <w:r w:rsidR="00DC1ED9">
        <w:t>faible)</w:t>
      </w:r>
      <w:r w:rsidR="00A13305">
        <w:t>, Déduction</w:t>
      </w:r>
      <w:r w:rsidR="00FE66FD">
        <w:t xml:space="preserve"> (faible)</w:t>
      </w:r>
    </w:p>
    <w:p w:rsidR="009B35BC" w:rsidRDefault="009B35BC" w:rsidP="009B35BC">
      <w:r w:rsidRPr="0046331F">
        <w:rPr>
          <w:u w:val="single"/>
        </w:rPr>
        <w:t>Intermédiaire</w:t>
      </w:r>
      <w:r>
        <w:t xml:space="preserve"> : </w:t>
      </w:r>
      <w:r w:rsidR="00933161" w:rsidRPr="00713FCD">
        <w:rPr>
          <w:sz w:val="20"/>
        </w:rPr>
        <w:t>Timing</w:t>
      </w:r>
      <w:r w:rsidR="00933161">
        <w:rPr>
          <w:sz w:val="20"/>
        </w:rPr>
        <w:t xml:space="preserve"> (</w:t>
      </w:r>
      <w:r w:rsidR="00633F42">
        <w:rPr>
          <w:sz w:val="20"/>
        </w:rPr>
        <w:t>élevé</w:t>
      </w:r>
      <w:r w:rsidR="00933161">
        <w:rPr>
          <w:sz w:val="20"/>
        </w:rPr>
        <w:t>)</w:t>
      </w:r>
      <w:r w:rsidR="00933161">
        <w:t>, Précision (élevé), Mémorisation (</w:t>
      </w:r>
      <w:r w:rsidR="008A2EA9">
        <w:t>moyen</w:t>
      </w:r>
      <w:r w:rsidR="00933161">
        <w:t>), Réflexe (faible)</w:t>
      </w:r>
      <w:r w:rsidR="0072213C" w:rsidRPr="0072213C">
        <w:t xml:space="preserve"> </w:t>
      </w:r>
      <w:r w:rsidR="0072213C">
        <w:t>, Déduction (</w:t>
      </w:r>
      <w:r w:rsidR="00D2321D">
        <w:t>moyen</w:t>
      </w:r>
      <w:r w:rsidR="0072213C">
        <w:t>)</w:t>
      </w:r>
    </w:p>
    <w:p w:rsidR="00EE1478" w:rsidRDefault="009B35BC">
      <w:r w:rsidRPr="0046331F">
        <w:rPr>
          <w:u w:val="single"/>
        </w:rPr>
        <w:t>Avancée</w:t>
      </w:r>
      <w:r>
        <w:t xml:space="preserve"> : </w:t>
      </w:r>
      <w:r w:rsidR="00933161" w:rsidRPr="00713FCD">
        <w:rPr>
          <w:sz w:val="20"/>
        </w:rPr>
        <w:t>Timing</w:t>
      </w:r>
      <w:r w:rsidR="00933161">
        <w:rPr>
          <w:sz w:val="20"/>
        </w:rPr>
        <w:t xml:space="preserve"> (</w:t>
      </w:r>
      <w:r w:rsidR="00633F42">
        <w:rPr>
          <w:sz w:val="20"/>
        </w:rPr>
        <w:t>moyen</w:t>
      </w:r>
      <w:r w:rsidR="00933161">
        <w:rPr>
          <w:sz w:val="20"/>
        </w:rPr>
        <w:t>)</w:t>
      </w:r>
      <w:r w:rsidR="00933161">
        <w:t>, Précision (</w:t>
      </w:r>
      <w:r w:rsidR="000705B5">
        <w:t>moyen</w:t>
      </w:r>
      <w:r w:rsidR="00933161">
        <w:t>), Mémorisation (</w:t>
      </w:r>
      <w:r w:rsidR="00110E2F">
        <w:t>élevé</w:t>
      </w:r>
      <w:r w:rsidR="00933161">
        <w:t>), Réflexe (</w:t>
      </w:r>
      <w:r w:rsidR="00022092">
        <w:t>élevé</w:t>
      </w:r>
      <w:r w:rsidR="00933161">
        <w:t>)</w:t>
      </w:r>
      <w:r w:rsidR="0072213C">
        <w:t>, Déduction (</w:t>
      </w:r>
      <w:r w:rsidR="002A027A">
        <w:t>é</w:t>
      </w:r>
      <w:r w:rsidR="00D2321D">
        <w:t>levé</w:t>
      </w:r>
      <w:r w:rsidR="0072213C">
        <w:t>)</w:t>
      </w:r>
    </w:p>
    <w:p w:rsidR="00280ED1" w:rsidRDefault="00280ED1">
      <w:bookmarkStart w:id="0" w:name="_GoBack"/>
      <w:bookmarkEnd w:id="0"/>
      <w:r w:rsidRPr="002E7BF2">
        <w:rPr>
          <w:b/>
        </w:rPr>
        <w:lastRenderedPageBreak/>
        <w:t>LD grillé</w:t>
      </w:r>
      <w:r>
        <w:t> :</w:t>
      </w:r>
    </w:p>
    <w:p w:rsidR="00280ED1" w:rsidRDefault="00280ED1"/>
    <w:p w:rsidR="00280ED1" w:rsidRDefault="00280ED1"/>
    <w:sectPr w:rsidR="00280ED1" w:rsidSect="00F17AB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4343"/>
    <w:rsid w:val="000034AC"/>
    <w:rsid w:val="0001767D"/>
    <w:rsid w:val="00022092"/>
    <w:rsid w:val="00022BDF"/>
    <w:rsid w:val="00025BFF"/>
    <w:rsid w:val="00032205"/>
    <w:rsid w:val="000357F3"/>
    <w:rsid w:val="00053ABB"/>
    <w:rsid w:val="000705B5"/>
    <w:rsid w:val="00081583"/>
    <w:rsid w:val="000A5903"/>
    <w:rsid w:val="000A7863"/>
    <w:rsid w:val="000C2ABB"/>
    <w:rsid w:val="000C6DF5"/>
    <w:rsid w:val="000E1EE4"/>
    <w:rsid w:val="000F3A6A"/>
    <w:rsid w:val="000F61FE"/>
    <w:rsid w:val="00110E2F"/>
    <w:rsid w:val="0013417F"/>
    <w:rsid w:val="00141823"/>
    <w:rsid w:val="0016408B"/>
    <w:rsid w:val="001642A1"/>
    <w:rsid w:val="001737CF"/>
    <w:rsid w:val="00183329"/>
    <w:rsid w:val="00183C24"/>
    <w:rsid w:val="001A0BE3"/>
    <w:rsid w:val="001A25B2"/>
    <w:rsid w:val="001A3B28"/>
    <w:rsid w:val="001C0026"/>
    <w:rsid w:val="001C6297"/>
    <w:rsid w:val="001E04DA"/>
    <w:rsid w:val="001E3BCB"/>
    <w:rsid w:val="001F02AD"/>
    <w:rsid w:val="001F772F"/>
    <w:rsid w:val="001F7A76"/>
    <w:rsid w:val="00204010"/>
    <w:rsid w:val="002044D6"/>
    <w:rsid w:val="00206CAC"/>
    <w:rsid w:val="0022105B"/>
    <w:rsid w:val="002261FA"/>
    <w:rsid w:val="00233EDD"/>
    <w:rsid w:val="0024165F"/>
    <w:rsid w:val="002427EA"/>
    <w:rsid w:val="002652FE"/>
    <w:rsid w:val="00280ED1"/>
    <w:rsid w:val="00285E59"/>
    <w:rsid w:val="002960CD"/>
    <w:rsid w:val="002A027A"/>
    <w:rsid w:val="002A199D"/>
    <w:rsid w:val="002C0031"/>
    <w:rsid w:val="002C01B7"/>
    <w:rsid w:val="002E7BF2"/>
    <w:rsid w:val="00304BDF"/>
    <w:rsid w:val="00333494"/>
    <w:rsid w:val="0034286D"/>
    <w:rsid w:val="00351921"/>
    <w:rsid w:val="00370ACE"/>
    <w:rsid w:val="00373E3B"/>
    <w:rsid w:val="0037462B"/>
    <w:rsid w:val="003B7C75"/>
    <w:rsid w:val="003E0C2B"/>
    <w:rsid w:val="003E6A5B"/>
    <w:rsid w:val="003F7BBF"/>
    <w:rsid w:val="004227A6"/>
    <w:rsid w:val="00425104"/>
    <w:rsid w:val="00433D37"/>
    <w:rsid w:val="00441554"/>
    <w:rsid w:val="00442558"/>
    <w:rsid w:val="0044428F"/>
    <w:rsid w:val="0046331F"/>
    <w:rsid w:val="00463EC3"/>
    <w:rsid w:val="00465DC7"/>
    <w:rsid w:val="00484BB6"/>
    <w:rsid w:val="004B71C6"/>
    <w:rsid w:val="004C0CD1"/>
    <w:rsid w:val="004D5191"/>
    <w:rsid w:val="004D6C35"/>
    <w:rsid w:val="004F0F07"/>
    <w:rsid w:val="004F256B"/>
    <w:rsid w:val="00502290"/>
    <w:rsid w:val="00503DDC"/>
    <w:rsid w:val="00511701"/>
    <w:rsid w:val="0051695A"/>
    <w:rsid w:val="005307E6"/>
    <w:rsid w:val="00561C0D"/>
    <w:rsid w:val="00565214"/>
    <w:rsid w:val="0058204D"/>
    <w:rsid w:val="00586C4C"/>
    <w:rsid w:val="005A1675"/>
    <w:rsid w:val="005B1A8E"/>
    <w:rsid w:val="005B1B0B"/>
    <w:rsid w:val="005B3928"/>
    <w:rsid w:val="005B6B87"/>
    <w:rsid w:val="005C1FA7"/>
    <w:rsid w:val="005D03C4"/>
    <w:rsid w:val="005D5FF8"/>
    <w:rsid w:val="005E43BE"/>
    <w:rsid w:val="005F7FBB"/>
    <w:rsid w:val="00613507"/>
    <w:rsid w:val="00622AB8"/>
    <w:rsid w:val="00631204"/>
    <w:rsid w:val="00633BE8"/>
    <w:rsid w:val="00633F42"/>
    <w:rsid w:val="00641597"/>
    <w:rsid w:val="00641C0B"/>
    <w:rsid w:val="00644250"/>
    <w:rsid w:val="00644900"/>
    <w:rsid w:val="00646B41"/>
    <w:rsid w:val="00650D2F"/>
    <w:rsid w:val="00674ED9"/>
    <w:rsid w:val="00696E3D"/>
    <w:rsid w:val="006B5249"/>
    <w:rsid w:val="006B7E91"/>
    <w:rsid w:val="006C6D39"/>
    <w:rsid w:val="007105A6"/>
    <w:rsid w:val="00710BF0"/>
    <w:rsid w:val="00713FCD"/>
    <w:rsid w:val="0071443F"/>
    <w:rsid w:val="00720A88"/>
    <w:rsid w:val="0072213C"/>
    <w:rsid w:val="00722166"/>
    <w:rsid w:val="00723D66"/>
    <w:rsid w:val="0075311E"/>
    <w:rsid w:val="007616D0"/>
    <w:rsid w:val="00771368"/>
    <w:rsid w:val="007758E3"/>
    <w:rsid w:val="007A6CC0"/>
    <w:rsid w:val="007B1EFE"/>
    <w:rsid w:val="007D3AAA"/>
    <w:rsid w:val="007D5768"/>
    <w:rsid w:val="007F086C"/>
    <w:rsid w:val="007F0F60"/>
    <w:rsid w:val="007F2A2F"/>
    <w:rsid w:val="008167FE"/>
    <w:rsid w:val="00825188"/>
    <w:rsid w:val="00832695"/>
    <w:rsid w:val="00846F92"/>
    <w:rsid w:val="008A216C"/>
    <w:rsid w:val="008A2EA9"/>
    <w:rsid w:val="008B2964"/>
    <w:rsid w:val="008C2C31"/>
    <w:rsid w:val="008C4972"/>
    <w:rsid w:val="0090400D"/>
    <w:rsid w:val="00907B26"/>
    <w:rsid w:val="00923646"/>
    <w:rsid w:val="00933161"/>
    <w:rsid w:val="00945988"/>
    <w:rsid w:val="00946D57"/>
    <w:rsid w:val="00953FF7"/>
    <w:rsid w:val="00966AC9"/>
    <w:rsid w:val="00967A66"/>
    <w:rsid w:val="00970C47"/>
    <w:rsid w:val="00991559"/>
    <w:rsid w:val="00993BCF"/>
    <w:rsid w:val="009A0780"/>
    <w:rsid w:val="009A3B92"/>
    <w:rsid w:val="009B2A85"/>
    <w:rsid w:val="009B35BC"/>
    <w:rsid w:val="009D3EF2"/>
    <w:rsid w:val="009F0F92"/>
    <w:rsid w:val="009F41CB"/>
    <w:rsid w:val="00A13305"/>
    <w:rsid w:val="00A14553"/>
    <w:rsid w:val="00A354AC"/>
    <w:rsid w:val="00A5011D"/>
    <w:rsid w:val="00A51216"/>
    <w:rsid w:val="00A84FF2"/>
    <w:rsid w:val="00A87390"/>
    <w:rsid w:val="00AB2925"/>
    <w:rsid w:val="00AC7E1B"/>
    <w:rsid w:val="00AF1E9C"/>
    <w:rsid w:val="00B06FEF"/>
    <w:rsid w:val="00B10BAC"/>
    <w:rsid w:val="00B20269"/>
    <w:rsid w:val="00B25059"/>
    <w:rsid w:val="00B300D5"/>
    <w:rsid w:val="00B313E7"/>
    <w:rsid w:val="00B321FF"/>
    <w:rsid w:val="00B3281B"/>
    <w:rsid w:val="00B34085"/>
    <w:rsid w:val="00B365F2"/>
    <w:rsid w:val="00B418E3"/>
    <w:rsid w:val="00B57FC0"/>
    <w:rsid w:val="00B6672E"/>
    <w:rsid w:val="00B866FA"/>
    <w:rsid w:val="00BB05D3"/>
    <w:rsid w:val="00BB1AA8"/>
    <w:rsid w:val="00BB2EB2"/>
    <w:rsid w:val="00BB5D23"/>
    <w:rsid w:val="00BB6D15"/>
    <w:rsid w:val="00BC6D47"/>
    <w:rsid w:val="00BC7330"/>
    <w:rsid w:val="00BD191B"/>
    <w:rsid w:val="00BF5388"/>
    <w:rsid w:val="00BF566C"/>
    <w:rsid w:val="00BF6B54"/>
    <w:rsid w:val="00C1049B"/>
    <w:rsid w:val="00C221EC"/>
    <w:rsid w:val="00C265D0"/>
    <w:rsid w:val="00C663AC"/>
    <w:rsid w:val="00C677CE"/>
    <w:rsid w:val="00C84D21"/>
    <w:rsid w:val="00C86F3C"/>
    <w:rsid w:val="00CB3CA2"/>
    <w:rsid w:val="00D213EF"/>
    <w:rsid w:val="00D2321D"/>
    <w:rsid w:val="00D311B8"/>
    <w:rsid w:val="00D54925"/>
    <w:rsid w:val="00D63F9D"/>
    <w:rsid w:val="00D94378"/>
    <w:rsid w:val="00DA6F91"/>
    <w:rsid w:val="00DA72E4"/>
    <w:rsid w:val="00DB4248"/>
    <w:rsid w:val="00DB6EB8"/>
    <w:rsid w:val="00DB7E11"/>
    <w:rsid w:val="00DC1ED9"/>
    <w:rsid w:val="00DC2802"/>
    <w:rsid w:val="00DD4D49"/>
    <w:rsid w:val="00DE391A"/>
    <w:rsid w:val="00E1679D"/>
    <w:rsid w:val="00E61EC6"/>
    <w:rsid w:val="00E74E86"/>
    <w:rsid w:val="00E83FF9"/>
    <w:rsid w:val="00E87E05"/>
    <w:rsid w:val="00E9736C"/>
    <w:rsid w:val="00EA22C8"/>
    <w:rsid w:val="00EA5358"/>
    <w:rsid w:val="00EB136E"/>
    <w:rsid w:val="00EB78E5"/>
    <w:rsid w:val="00EC31D0"/>
    <w:rsid w:val="00EC76F9"/>
    <w:rsid w:val="00EE1478"/>
    <w:rsid w:val="00EF1417"/>
    <w:rsid w:val="00F02A98"/>
    <w:rsid w:val="00F13C5E"/>
    <w:rsid w:val="00F17ABC"/>
    <w:rsid w:val="00F21B5A"/>
    <w:rsid w:val="00F44E8F"/>
    <w:rsid w:val="00F46D32"/>
    <w:rsid w:val="00F74D85"/>
    <w:rsid w:val="00F868B5"/>
    <w:rsid w:val="00FB43AE"/>
    <w:rsid w:val="00FC1F3C"/>
    <w:rsid w:val="00FD7BEB"/>
    <w:rsid w:val="00FE66FD"/>
    <w:rsid w:val="00FF0430"/>
    <w:rsid w:val="00FF4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A2A90E-31DE-4A44-94A8-8AFC398F5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8C2C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3</Pages>
  <Words>576</Words>
  <Characters>3168</Characters>
  <Application>Microsoft Office Word</Application>
  <DocSecurity>0</DocSecurity>
  <Lines>26</Lines>
  <Paragraphs>7</Paragraphs>
  <ScaleCrop>false</ScaleCrop>
  <Company/>
  <LinksUpToDate>false</LinksUpToDate>
  <CharactersWithSpaces>3737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GARGASSON Antoine</dc:creator>
  <cp:keywords/>
  <dc:description/>
  <cp:lastModifiedBy>GARGASSON Antoine</cp:lastModifiedBy>
  <cp:revision>373</cp:revision>
  <dcterms:created xsi:type="dcterms:W3CDTF">2016-02-25T10:12:00Z</dcterms:created>
  <dcterms:modified xsi:type="dcterms:W3CDTF">2016-02-26T10:30:00Z</dcterms:modified>
</cp:coreProperties>
</file>