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08/10/2026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SWTID-2026-3272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Client Script and UI Policy (Incident)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700"/>
        <w:gridCol w:w="1200"/>
        <w:gridCol w:w="3860"/>
        <w:gridCol w:w="3600"/>
      </w:tblGrid>
      <w:tr>
        <w:trPr>
          <w:trHeight w:val="557" w:hRule="auto"/>
          <w:jc w:val="left"/>
        </w:trPr>
        <w:tc>
          <w:tcPr>
            <w:tcW w:w="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3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Values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</w:t>
            </w:r>
          </w:p>
        </w:tc>
      </w:tr>
      <w:tr>
        <w:trPr>
          <w:trHeight w:val="817" w:hRule="auto"/>
          <w:jc w:val="left"/>
        </w:trPr>
        <w:tc>
          <w:tcPr>
            <w:tcW w:w="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Model Summary</w:t>
            </w:r>
          </w:p>
        </w:tc>
        <w:tc>
          <w:tcPr>
            <w:tcW w:w="3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automation setup for Incident management using Client Script and UI Policy on the Incident [incident] table.</w:t>
            </w:r>
          </w:p>
          <w:p>
            <w:pPr>
              <w:spacing w:before="0" w:after="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UI Policies (no-code form control)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Mandatory fields for High urgency: when Urgency is 1 - High, Assignment group and Description become mandatory (Reverse if false = true).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Lock closed incidents: when State is Closed, Short description, Category and Caller become read-only.</w:t>
            </w:r>
          </w:p>
          <w:p>
            <w:pPr>
              <w:spacing w:before="0" w:after="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Client Scripts (client-side logic)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onLoad - Incident Form Guidance: shows an info message asking the user to provide complete details.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onChange (Urgency) - High Urgency Alert: warns the user to assign the incident immediately when Urgency is 1 - High.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 onSubmit - Validate Short Description: blocks Save if the short description has fewer than 10 characters.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function onSubmit() {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  var s = g_form.getValue(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    'short_description');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  if (s.length &lt; 10) {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    g_form.showFieldMsg(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      'short_description',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      'Min 10 characters',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      'error');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    return false;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  }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6"/>
                <w:shd w:fill="auto" w:val="clear"/>
              </w:rPr>
              <w:t xml:space="preserve">}</w:t>
            </w:r>
          </w:p>
          <w:p>
            <w:pPr>
              <w:spacing w:before="0" w:after="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8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Note 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If the policy condition or script validation matches, the UI Policy / Client Script is applied on the Incident form; otherwise the form keeps its default behaviour or shows an error message.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120"/>
            </w:pPr>
            <w:r>
              <w:drawing>
                <wp:inline distT="0" distB="0" distL="0" distR="0">
                  <wp:extent cx="2095500" cy="983853"/>
                  <wp:docPr id="1" name="Screenshot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jp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83853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120"/>
            </w:pPr>
            <w:r>
              <w:drawing>
                <wp:inline distT="0" distB="0" distL="0" distR="0">
                  <wp:extent cx="2095500" cy="981786"/>
                  <wp:docPr id="2" name="Screenshot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2.jp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81786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120"/>
            </w:pPr>
            <w:r>
              <w:drawing>
                <wp:inline distT="0" distB="0" distL="0" distR="0">
                  <wp:extent cx="2095500" cy="1003997"/>
                  <wp:docPr id="3" name="Screenshot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3.jp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003997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uto"/>
          <w:jc w:val="left"/>
        </w:trPr>
        <w:tc>
          <w:tcPr>
            <w:tcW w:w="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8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Accuracy</w:t>
            </w:r>
          </w:p>
        </w:tc>
        <w:tc>
          <w:tcPr>
            <w:tcW w:w="3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Accuracy - 100%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cases executed - 6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cases passed - 6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cases failed - 0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Accuracy - 100% (form behaviour matched the expected result in every case)</w:t>
            </w:r>
          </w:p>
          <w:p>
            <w:pPr>
              <w:spacing w:before="0" w:after="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scenarios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Urgency = 1 - High: Assignment group and Description turn mandatory - Pass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Urgency changed to 2 or 3: fields return to optional - Pass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 State = Closed: Short description, Category and Caller read-only - Pass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4. Open a new incident: guidance message displayed (onLoad) - Pass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 Change Urgency to 1 - High: alert message displayed (onChange) - Pass</w:t>
            </w:r>
          </w:p>
          <w:p>
            <w:pPr>
              <w:spacing w:before="0" w:after="60" w:line="259"/>
              <w:ind w:right="0" w:left="260" w:hanging="2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6. Save with short description under 10 characters: error shown, save blocked (onSubmit) - Pass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120"/>
            </w:pPr>
            <w:r>
              <w:drawing>
                <wp:inline distT="0" distB="0" distL="0" distR="0">
                  <wp:extent cx="2095500" cy="1003997"/>
                  <wp:docPr id="4" name="Screenshot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4.jp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003997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7F7F7F"/>
                <w:spacing w:val="0"/>
                <w:position w:val="0"/>
                <w:sz w:val="22"/>
                <w:shd w:fill="auto" w:val="clear"/>
              </w:rPr>
              <w:t xml:space="preserve">[Insert screenshot: read-only fields on a Closed incident]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7F7F7F"/>
                <w:spacing w:val="0"/>
                <w:position w:val="0"/>
                <w:sz w:val="22"/>
                <w:shd w:fill="auto" w:val="clear"/>
              </w:rPr>
              <w:t xml:space="preserve">[Insert screenshot: info message / alert shown by the onLoad and onChange scripts]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120"/>
            </w:pPr>
            <w:r>
              <w:drawing>
                <wp:inline distT="0" distB="0" distL="0" distR="0">
                  <wp:extent cx="2095500" cy="993821"/>
                  <wp:docPr id="5" name="Screenshot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s5.jp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93821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uto"/>
          <w:jc w:val="left"/>
        </w:trPr>
        <w:tc>
          <w:tcPr>
            <w:tcW w:w="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Confidence Score (Only Yolo Projects)</w:t>
            </w:r>
          </w:p>
        </w:tc>
        <w:tc>
          <w:tcPr>
            <w:tcW w:w="3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Not applicable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- this project is a ServiceNow configuration (Client Script and UI Policy). It does not use a YOLO / object-detection model, so no class detection or confidence score is generated.</w:t>
            </w:r>
          </w:p>
          <w:p>
            <w:pPr>
              <w:spacing w:before="0" w:after="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Equivalent check - Condition Match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Class Detected - Urgency = 1 - High (UI Policy and Client Script condition) and State = Closed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Confidence Score - 100%: the policy or script runs only when its condition matches; otherwise the default form behaviour continues.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7F7F7F"/>
                <w:spacing w:val="0"/>
                <w:position w:val="0"/>
                <w:sz w:val="22"/>
                <w:shd w:fill="auto" w:val="clear"/>
              </w:rPr>
              <w:t xml:space="preserve">Not applicable (non-YOLO project).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120"/>
            </w:pPr>
            <w:r>
              <w:drawing>
                <wp:inline distT="0" distB="0" distL="0" distR="0">
                  <wp:extent cx="2095500" cy="956273"/>
                  <wp:docPr id="6" name="Screenshot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s6.jp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56273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Img1" Type="http://schemas.openxmlformats.org/officeDocument/2006/relationships/image" Target="media/ss1.jpg"/><Relationship Id="rIdImg2" Type="http://schemas.openxmlformats.org/officeDocument/2006/relationships/image" Target="media/ss2.jpg"/><Relationship Id="rIdImg3" Type="http://schemas.openxmlformats.org/officeDocument/2006/relationships/image" Target="media/ss3.jpg"/><Relationship Id="rIdImg4" Type="http://schemas.openxmlformats.org/officeDocument/2006/relationships/image" Target="media/ss4.jpg"/><Relationship Id="rIdImg5" Type="http://schemas.openxmlformats.org/officeDocument/2006/relationships/image" Target="media/ss5.jpg"/><Relationship Id="rIdImg6" Type="http://schemas.openxmlformats.org/officeDocument/2006/relationships/image" Target="media/ss6.jpg"/></Relationships>
</file>