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E8CC2" w14:textId="24D11982" w:rsidR="00C519A1" w:rsidRPr="00E127C6" w:rsidRDefault="00C519A1" w:rsidP="00772CA3">
      <w:pPr>
        <w:pStyle w:val="Title"/>
        <w:rPr>
          <w:sz w:val="44"/>
          <w:lang w:val="en-US"/>
        </w:rPr>
      </w:pPr>
      <w:r w:rsidRPr="00A642AE">
        <w:rPr>
          <w:sz w:val="44"/>
        </w:rPr>
        <w:t>Έγγραφ</w:t>
      </w:r>
      <w:r w:rsidR="002856B1" w:rsidRPr="00A642AE">
        <w:rPr>
          <w:sz w:val="44"/>
        </w:rPr>
        <w:t>ο</w:t>
      </w:r>
      <w:r w:rsidR="002856B1" w:rsidRPr="00E127C6">
        <w:rPr>
          <w:sz w:val="44"/>
          <w:lang w:val="en-US"/>
        </w:rPr>
        <w:t xml:space="preserve"> </w:t>
      </w:r>
      <w:r w:rsidR="002856B1" w:rsidRPr="00A642AE">
        <w:rPr>
          <w:sz w:val="44"/>
        </w:rPr>
        <w:t>απαιτήσεων</w:t>
      </w:r>
      <w:r w:rsidR="002856B1" w:rsidRPr="00E127C6">
        <w:rPr>
          <w:sz w:val="44"/>
          <w:lang w:val="en-US"/>
        </w:rPr>
        <w:t xml:space="preserve"> </w:t>
      </w:r>
      <w:r w:rsidR="002856B1" w:rsidRPr="00A642AE">
        <w:rPr>
          <w:sz w:val="44"/>
        </w:rPr>
        <w:t>εμπλεκομένων</w:t>
      </w:r>
      <w:r w:rsidR="002856B1" w:rsidRPr="00E127C6">
        <w:rPr>
          <w:sz w:val="44"/>
          <w:lang w:val="en-US"/>
        </w:rPr>
        <w:t xml:space="preserve"> </w:t>
      </w:r>
      <w:r w:rsidR="002856B1" w:rsidRPr="00A642AE">
        <w:rPr>
          <w:sz w:val="44"/>
        </w:rPr>
        <w:t>μερών</w:t>
      </w:r>
      <w:r w:rsidR="00A642AE" w:rsidRPr="00E127C6">
        <w:rPr>
          <w:sz w:val="44"/>
          <w:lang w:val="en-US"/>
        </w:rPr>
        <w:t xml:space="preserve"> </w:t>
      </w:r>
      <w:r w:rsidRPr="00E127C6">
        <w:rPr>
          <w:sz w:val="44"/>
          <w:lang w:val="en-US"/>
        </w:rPr>
        <w:t>(</w:t>
      </w:r>
      <w:proofErr w:type="spellStart"/>
      <w:r w:rsidRPr="00E127C6">
        <w:rPr>
          <w:sz w:val="44"/>
          <w:lang w:val="en-US"/>
        </w:rPr>
        <w:t>StRS</w:t>
      </w:r>
      <w:proofErr w:type="spellEnd"/>
      <w:r w:rsidRPr="00E127C6">
        <w:rPr>
          <w:sz w:val="44"/>
          <w:lang w:val="en-US"/>
        </w:rPr>
        <w:t>)</w:t>
      </w:r>
      <w:r w:rsidR="00E127C6" w:rsidRPr="00E127C6">
        <w:rPr>
          <w:sz w:val="44"/>
          <w:lang w:val="en-US"/>
        </w:rPr>
        <w:br/>
      </w:r>
      <w:r w:rsidR="00E127C6">
        <w:rPr>
          <w:sz w:val="44"/>
          <w:lang w:val="en-US"/>
        </w:rPr>
        <w:t>Stakeholders</w:t>
      </w:r>
      <w:r w:rsidR="00E127C6" w:rsidRPr="00E127C6">
        <w:rPr>
          <w:sz w:val="44"/>
          <w:lang w:val="en-US"/>
        </w:rPr>
        <w:t xml:space="preserve"> </w:t>
      </w:r>
      <w:r w:rsidR="00E127C6">
        <w:rPr>
          <w:sz w:val="44"/>
          <w:lang w:val="en-US"/>
        </w:rPr>
        <w:t>Requirements</w:t>
      </w:r>
      <w:r w:rsidR="00E127C6" w:rsidRPr="00E127C6">
        <w:rPr>
          <w:sz w:val="44"/>
          <w:lang w:val="en-US"/>
        </w:rPr>
        <w:t xml:space="preserve"> </w:t>
      </w:r>
      <w:r w:rsidR="00E127C6">
        <w:rPr>
          <w:sz w:val="44"/>
          <w:lang w:val="en-US"/>
        </w:rPr>
        <w:t>Specification</w:t>
      </w:r>
    </w:p>
    <w:p w14:paraId="232AC7F1" w14:textId="77777777" w:rsidR="00C519A1" w:rsidRDefault="002856B1" w:rsidP="002856B1">
      <w:pPr>
        <w:pStyle w:val="Description"/>
      </w:pPr>
      <w:r>
        <w:t xml:space="preserve">ΠΡΟΣΑΡΜΟΓΗ ΤΟΥ ΑΝΤΙΣΤΟΙΧΟΥ ΕΓΓΡΑΦΟΥ ΤΟΥ ΠΡΟΤΥΠΟΥ </w:t>
      </w:r>
      <w:r w:rsidRPr="002856B1">
        <w:t>ISO/IEC/IEEE 29148:2011</w:t>
      </w:r>
    </w:p>
    <w:p w14:paraId="3B453DBF" w14:textId="77777777" w:rsidR="00A642AE" w:rsidRPr="00420A1C" w:rsidRDefault="00A642AE" w:rsidP="002856B1">
      <w:pPr>
        <w:pStyle w:val="Description"/>
      </w:pPr>
    </w:p>
    <w:p w14:paraId="358DD3D0" w14:textId="7E3A05F0" w:rsidR="00E127C6" w:rsidRPr="00420A1C" w:rsidRDefault="00420A1C" w:rsidP="00A642AE">
      <w:pPr>
        <w:pStyle w:val="Subtitle"/>
        <w:rPr>
          <w:b/>
          <w:sz w:val="32"/>
        </w:rPr>
      </w:pPr>
      <w:r>
        <w:rPr>
          <w:b/>
          <w:sz w:val="32"/>
        </w:rPr>
        <w:t>Χώροι Στάθμευσης - Φόρτισης Ο</w:t>
      </w:r>
      <w:r w:rsidR="00B84067" w:rsidRPr="00420A1C">
        <w:rPr>
          <w:b/>
          <w:sz w:val="32"/>
        </w:rPr>
        <w:t>χημάτων</w:t>
      </w:r>
    </w:p>
    <w:p w14:paraId="48C7DC2B" w14:textId="77777777" w:rsidR="00C519A1" w:rsidRPr="00515616" w:rsidRDefault="00C519A1" w:rsidP="004276A5">
      <w:pPr>
        <w:pStyle w:val="Heading1"/>
      </w:pPr>
      <w:r w:rsidRPr="00A10F7D">
        <w:t>Εισαγωγή</w:t>
      </w:r>
    </w:p>
    <w:p w14:paraId="36563AFC" w14:textId="77777777" w:rsidR="00C519A1" w:rsidRPr="00A10F7D" w:rsidRDefault="00BE4961" w:rsidP="00BE4961">
      <w:pPr>
        <w:pStyle w:val="Heading2"/>
      </w:pPr>
      <w:r>
        <w:t>1.1</w:t>
      </w:r>
      <w:r>
        <w:tab/>
      </w:r>
      <w:r w:rsidR="001E6AA0">
        <w:t>Ταυτότητα - επιχειρησιακοί στόχοι</w:t>
      </w:r>
    </w:p>
    <w:p w14:paraId="137B5F7E" w14:textId="6F581E41" w:rsidR="003A5ECC" w:rsidRPr="00420A1C" w:rsidRDefault="003A5ECC" w:rsidP="00420A1C">
      <w:pPr>
        <w:rPr>
          <w:color w:val="2F5496" w:themeColor="accent1" w:themeShade="BF"/>
          <w:sz w:val="22"/>
        </w:rPr>
      </w:pPr>
      <w:r w:rsidRPr="00420A1C">
        <w:rPr>
          <w:color w:val="2F5496" w:themeColor="accent1" w:themeShade="BF"/>
          <w:sz w:val="22"/>
        </w:rPr>
        <w:t>Ταυτότητα: Ιδιώτες - επιχειρηματίες ιδιοκτήτες χώρων  στάθμευσης</w:t>
      </w:r>
    </w:p>
    <w:p w14:paraId="454125E8" w14:textId="6FE46190" w:rsidR="003A5ECC" w:rsidRPr="00420A1C" w:rsidRDefault="003A5ECC" w:rsidP="00420A1C">
      <w:pPr>
        <w:rPr>
          <w:color w:val="2F5496" w:themeColor="accent1" w:themeShade="BF"/>
          <w:sz w:val="22"/>
        </w:rPr>
      </w:pPr>
      <w:r w:rsidRPr="00420A1C">
        <w:rPr>
          <w:color w:val="2F5496" w:themeColor="accent1" w:themeShade="BF"/>
          <w:sz w:val="22"/>
        </w:rPr>
        <w:t xml:space="preserve">Επιχειρησιακοί στόχοι: </w:t>
      </w:r>
      <w:r w:rsidR="00895CE3" w:rsidRPr="00420A1C">
        <w:rPr>
          <w:color w:val="2F5496" w:themeColor="accent1" w:themeShade="BF"/>
          <w:sz w:val="22"/>
        </w:rPr>
        <w:t>Κέρδος - επιχειρηματική επέκταση στον τομέα της ηλεκτροκίνησης</w:t>
      </w:r>
    </w:p>
    <w:p w14:paraId="1A753A70" w14:textId="129E1FED" w:rsidR="00C519A1" w:rsidRDefault="00BE4961" w:rsidP="00BE4961">
      <w:pPr>
        <w:pStyle w:val="Heading2"/>
      </w:pPr>
      <w:r>
        <w:t>1.2</w:t>
      </w:r>
      <w:r>
        <w:tab/>
      </w:r>
      <w:r w:rsidR="00E127C6">
        <w:t>Περίγραμμα</w:t>
      </w:r>
      <w:r w:rsidR="00C519A1">
        <w:t xml:space="preserve"> επιχειρησιακών λειτουργιών</w:t>
      </w:r>
    </w:p>
    <w:p w14:paraId="311AFEA9" w14:textId="300E1773" w:rsidR="00495AC9" w:rsidRPr="00420A1C" w:rsidRDefault="00495AC9" w:rsidP="00420A1C">
      <w:pPr>
        <w:jc w:val="both"/>
        <w:rPr>
          <w:color w:val="2F5496" w:themeColor="accent1" w:themeShade="BF"/>
          <w:sz w:val="22"/>
        </w:rPr>
      </w:pPr>
      <w:r w:rsidRPr="00420A1C">
        <w:rPr>
          <w:color w:val="2F5496" w:themeColor="accent1" w:themeShade="BF"/>
          <w:sz w:val="22"/>
        </w:rPr>
        <w:t>Έσοδα από την φόρτιση οχημάτων</w:t>
      </w:r>
    </w:p>
    <w:p w14:paraId="2438BF42" w14:textId="2080BCD6" w:rsidR="00495AC9" w:rsidRPr="00420A1C" w:rsidRDefault="00495AC9" w:rsidP="00420A1C">
      <w:pPr>
        <w:jc w:val="both"/>
        <w:rPr>
          <w:color w:val="2F5496" w:themeColor="accent1" w:themeShade="BF"/>
          <w:sz w:val="22"/>
        </w:rPr>
      </w:pPr>
      <w:r w:rsidRPr="00420A1C">
        <w:rPr>
          <w:color w:val="2F5496" w:themeColor="accent1" w:themeShade="BF"/>
          <w:sz w:val="22"/>
        </w:rPr>
        <w:t>Πρόσβαση σε στατιστικά για τις φορτίσεις που πραγματοποιήθηκαν στον σταθμό, με σκοπό την λήψη επιχειρηματικών αποφάσεων</w:t>
      </w:r>
    </w:p>
    <w:p w14:paraId="58CFEB26" w14:textId="5E3CA062" w:rsidR="0074383F" w:rsidRPr="00420A1C" w:rsidRDefault="0074383F" w:rsidP="00420A1C">
      <w:pPr>
        <w:jc w:val="both"/>
        <w:rPr>
          <w:color w:val="2F5496" w:themeColor="accent1" w:themeShade="BF"/>
          <w:sz w:val="22"/>
        </w:rPr>
      </w:pPr>
      <w:r w:rsidRPr="00420A1C">
        <w:rPr>
          <w:color w:val="2F5496" w:themeColor="accent1" w:themeShade="BF"/>
          <w:sz w:val="22"/>
        </w:rPr>
        <w:t xml:space="preserve">Συνεργασία με κατασκευαστές - </w:t>
      </w:r>
      <w:r w:rsidR="00495AC9" w:rsidRPr="00420A1C">
        <w:rPr>
          <w:color w:val="2F5496" w:themeColor="accent1" w:themeShade="BF"/>
          <w:sz w:val="22"/>
        </w:rPr>
        <w:t>εμπόρους, τράπεζες, παρόχους ηλεκτρικής</w:t>
      </w:r>
      <w:r w:rsidRPr="00420A1C">
        <w:rPr>
          <w:color w:val="2F5496" w:themeColor="accent1" w:themeShade="BF"/>
          <w:sz w:val="22"/>
        </w:rPr>
        <w:t xml:space="preserve"> ενέργειας</w:t>
      </w:r>
    </w:p>
    <w:p w14:paraId="0B3561B0" w14:textId="29B0B309" w:rsidR="0074383F" w:rsidRPr="00420A1C" w:rsidRDefault="008F6044" w:rsidP="00420A1C">
      <w:pPr>
        <w:jc w:val="both"/>
        <w:rPr>
          <w:color w:val="2F5496" w:themeColor="accent1" w:themeShade="BF"/>
          <w:sz w:val="22"/>
        </w:rPr>
      </w:pPr>
      <w:r w:rsidRPr="00420A1C">
        <w:rPr>
          <w:color w:val="2F5496" w:themeColor="accent1" w:themeShade="BF"/>
          <w:sz w:val="22"/>
        </w:rPr>
        <w:t>Συνδυαστικές προσφορές κόστους στάθμευσης και φόρτισης</w:t>
      </w:r>
    </w:p>
    <w:p w14:paraId="7AD135E9" w14:textId="02FD4E93" w:rsidR="008F6044" w:rsidRPr="00420A1C" w:rsidRDefault="008F6044" w:rsidP="00420A1C">
      <w:pPr>
        <w:jc w:val="both"/>
        <w:rPr>
          <w:color w:val="2F5496" w:themeColor="accent1" w:themeShade="BF"/>
          <w:sz w:val="22"/>
        </w:rPr>
      </w:pPr>
      <w:r w:rsidRPr="00420A1C">
        <w:rPr>
          <w:color w:val="2F5496" w:themeColor="accent1" w:themeShade="BF"/>
          <w:sz w:val="22"/>
        </w:rPr>
        <w:t>Προγράμματα επιβράβευσης τακτικών πελατών</w:t>
      </w:r>
    </w:p>
    <w:p w14:paraId="3D14E382" w14:textId="77777777" w:rsidR="00C519A1" w:rsidRDefault="00111202" w:rsidP="004276A5">
      <w:pPr>
        <w:pStyle w:val="Heading1"/>
      </w:pPr>
      <w:r>
        <w:t>Αναφορές</w:t>
      </w:r>
      <w:r w:rsidR="00686E19">
        <w:t xml:space="preserve"> - πηγές πληροφοριών</w:t>
      </w:r>
    </w:p>
    <w:p w14:paraId="589033EE" w14:textId="2F251352" w:rsidR="00420A1C" w:rsidRPr="00420A1C" w:rsidRDefault="00420A1C" w:rsidP="00420A1C">
      <w:pPr>
        <w:rPr>
          <w:color w:val="2F5496" w:themeColor="accent1" w:themeShade="BF"/>
          <w:sz w:val="22"/>
          <w:lang w:val="en-US"/>
        </w:rPr>
      </w:pPr>
      <w:r w:rsidRPr="00420A1C">
        <w:rPr>
          <w:color w:val="2F5496" w:themeColor="accent1" w:themeShade="BF"/>
          <w:sz w:val="22"/>
          <w:lang w:val="en-US"/>
        </w:rPr>
        <w:t>N/A</w:t>
      </w:r>
    </w:p>
    <w:p w14:paraId="0556FB20" w14:textId="77777777" w:rsidR="00C519A1" w:rsidRPr="00486BEA" w:rsidRDefault="00486BEA" w:rsidP="004276A5">
      <w:pPr>
        <w:pStyle w:val="Heading1"/>
      </w:pPr>
      <w:r>
        <w:t>Λειτουργικές απαιτήσεις επιχειρησιακού περιβάλλοντος</w:t>
      </w:r>
    </w:p>
    <w:p w14:paraId="74ECAA21" w14:textId="726C2109" w:rsidR="00C519A1" w:rsidRDefault="004B1A74" w:rsidP="00BE4961">
      <w:pPr>
        <w:pStyle w:val="Heading2"/>
      </w:pPr>
      <w:r>
        <w:t>3</w:t>
      </w:r>
      <w:r w:rsidR="00BF22DA">
        <w:t>.1</w:t>
      </w:r>
      <w:r w:rsidR="00BF22DA">
        <w:tab/>
      </w:r>
      <w:r w:rsidR="00486BEA">
        <w:t>Επιχειρησιακές διαδικασίες</w:t>
      </w:r>
    </w:p>
    <w:p w14:paraId="7048661B" w14:textId="0596E433" w:rsidR="00987E37" w:rsidRPr="00420A1C" w:rsidRDefault="00495AC9" w:rsidP="00420A1C">
      <w:pPr>
        <w:jc w:val="both"/>
        <w:rPr>
          <w:color w:val="2F5496" w:themeColor="accent1" w:themeShade="BF"/>
          <w:sz w:val="22"/>
        </w:rPr>
      </w:pPr>
      <w:r w:rsidRPr="00420A1C">
        <w:rPr>
          <w:color w:val="2F5496" w:themeColor="accent1" w:themeShade="BF"/>
          <w:sz w:val="22"/>
        </w:rPr>
        <w:t xml:space="preserve">Οι </w:t>
      </w:r>
      <w:r w:rsidR="00987E37" w:rsidRPr="00420A1C">
        <w:rPr>
          <w:color w:val="2F5496" w:themeColor="accent1" w:themeShade="BF"/>
          <w:sz w:val="22"/>
        </w:rPr>
        <w:t xml:space="preserve">λειτουργίες </w:t>
      </w:r>
      <w:r w:rsidRPr="00420A1C">
        <w:rPr>
          <w:color w:val="2F5496" w:themeColor="accent1" w:themeShade="BF"/>
          <w:sz w:val="22"/>
        </w:rPr>
        <w:t xml:space="preserve">του συστήματος που εμπλέκουν τον εν λόγω </w:t>
      </w:r>
      <w:r w:rsidR="00987E37" w:rsidRPr="00420A1C">
        <w:rPr>
          <w:color w:val="2F5496" w:themeColor="accent1" w:themeShade="BF"/>
          <w:sz w:val="22"/>
          <w:lang w:val="en-US"/>
        </w:rPr>
        <w:t>stake</w:t>
      </w:r>
      <w:r w:rsidR="00987E37" w:rsidRPr="00420A1C">
        <w:rPr>
          <w:color w:val="2F5496" w:themeColor="accent1" w:themeShade="BF"/>
          <w:sz w:val="22"/>
        </w:rPr>
        <w:t xml:space="preserve"> </w:t>
      </w:r>
      <w:r w:rsidR="00987E37" w:rsidRPr="00420A1C">
        <w:rPr>
          <w:color w:val="2F5496" w:themeColor="accent1" w:themeShade="BF"/>
          <w:sz w:val="22"/>
          <w:lang w:val="en-US"/>
        </w:rPr>
        <w:t>holder</w:t>
      </w:r>
      <w:r w:rsidRPr="00420A1C">
        <w:rPr>
          <w:color w:val="2F5496" w:themeColor="accent1" w:themeShade="BF"/>
          <w:sz w:val="22"/>
        </w:rPr>
        <w:t xml:space="preserve"> είναι:</w:t>
      </w:r>
    </w:p>
    <w:p w14:paraId="679862DA" w14:textId="23A9F681" w:rsidR="00495AC9" w:rsidRPr="00420A1C" w:rsidRDefault="00495AC9" w:rsidP="00420A1C">
      <w:pPr>
        <w:jc w:val="both"/>
        <w:rPr>
          <w:color w:val="2F5496" w:themeColor="accent1" w:themeShade="BF"/>
          <w:sz w:val="22"/>
        </w:rPr>
      </w:pPr>
      <w:r w:rsidRPr="00420A1C">
        <w:rPr>
          <w:color w:val="2F5496" w:themeColor="accent1" w:themeShade="BF"/>
          <w:sz w:val="22"/>
        </w:rPr>
        <w:t>Αναφορά κατανάλωσης ενέργειας για μια περίοδο, ανά σταθμό φόρτισης</w:t>
      </w:r>
    </w:p>
    <w:p w14:paraId="1D64A59E" w14:textId="346EC33B" w:rsidR="00495AC9" w:rsidRPr="00420A1C" w:rsidRDefault="00495AC9" w:rsidP="00420A1C">
      <w:pPr>
        <w:jc w:val="both"/>
        <w:rPr>
          <w:color w:val="2F5496" w:themeColor="accent1" w:themeShade="BF"/>
          <w:sz w:val="22"/>
        </w:rPr>
      </w:pPr>
      <w:r w:rsidRPr="00420A1C">
        <w:rPr>
          <w:color w:val="2F5496" w:themeColor="accent1" w:themeShade="BF"/>
          <w:sz w:val="22"/>
        </w:rPr>
        <w:t>Αναφορά κατάστασης σταθμών φόρτισης κάθε στιγμή</w:t>
      </w:r>
    </w:p>
    <w:p w14:paraId="17C25BE4" w14:textId="3C7D9001" w:rsidR="00495AC9" w:rsidRPr="00420A1C" w:rsidRDefault="00495AC9" w:rsidP="00420A1C">
      <w:pPr>
        <w:jc w:val="both"/>
        <w:rPr>
          <w:color w:val="2F5496" w:themeColor="accent1" w:themeShade="BF"/>
          <w:sz w:val="22"/>
        </w:rPr>
      </w:pPr>
      <w:r w:rsidRPr="00420A1C">
        <w:rPr>
          <w:color w:val="2F5496" w:themeColor="accent1" w:themeShade="BF"/>
          <w:sz w:val="22"/>
        </w:rPr>
        <w:t>Αξιολόγηση για κάθε σταθμό φόρτισης από τους χρήστες</w:t>
      </w:r>
    </w:p>
    <w:p w14:paraId="7DCAD709" w14:textId="1004AA81" w:rsidR="00495AC9" w:rsidRPr="00420A1C" w:rsidRDefault="00495AC9" w:rsidP="00420A1C">
      <w:pPr>
        <w:jc w:val="both"/>
        <w:rPr>
          <w:color w:val="2F5496" w:themeColor="accent1" w:themeShade="BF"/>
          <w:sz w:val="22"/>
        </w:rPr>
      </w:pPr>
      <w:r w:rsidRPr="00420A1C">
        <w:rPr>
          <w:color w:val="2F5496" w:themeColor="accent1" w:themeShade="BF"/>
          <w:sz w:val="22"/>
        </w:rPr>
        <w:t>Απεικόνιση δεδομένων / γεγονότων φόρτισης σε διάγραμμα</w:t>
      </w:r>
    </w:p>
    <w:p w14:paraId="1085CF63" w14:textId="49CFF39D" w:rsidR="00495AC9" w:rsidRPr="00420A1C" w:rsidRDefault="00495AC9" w:rsidP="00420A1C">
      <w:pPr>
        <w:jc w:val="both"/>
        <w:rPr>
          <w:color w:val="2F5496" w:themeColor="accent1" w:themeShade="BF"/>
          <w:sz w:val="22"/>
        </w:rPr>
      </w:pPr>
      <w:r w:rsidRPr="00420A1C">
        <w:rPr>
          <w:color w:val="2F5496" w:themeColor="accent1" w:themeShade="BF"/>
          <w:sz w:val="22"/>
        </w:rPr>
        <w:t>Δυνατότητα εμφάνισης σταθμών σε χάρτη</w:t>
      </w:r>
    </w:p>
    <w:p w14:paraId="0B569BF1" w14:textId="40953DFF" w:rsidR="00501049" w:rsidRPr="00420A1C" w:rsidRDefault="00501049" w:rsidP="00420A1C">
      <w:pPr>
        <w:jc w:val="both"/>
        <w:rPr>
          <w:color w:val="2F5496" w:themeColor="accent1" w:themeShade="BF"/>
          <w:sz w:val="22"/>
        </w:rPr>
      </w:pPr>
      <w:r w:rsidRPr="00420A1C">
        <w:rPr>
          <w:color w:val="2F5496" w:themeColor="accent1" w:themeShade="BF"/>
          <w:sz w:val="22"/>
        </w:rPr>
        <w:t>Έκδοση περιοδικού λογαριασμού ανά όχημα</w:t>
      </w:r>
    </w:p>
    <w:p w14:paraId="70147A32" w14:textId="1F618729" w:rsidR="00501049" w:rsidRPr="00420A1C" w:rsidRDefault="00501049" w:rsidP="00420A1C">
      <w:pPr>
        <w:jc w:val="both"/>
        <w:rPr>
          <w:color w:val="2F5496" w:themeColor="accent1" w:themeShade="BF"/>
          <w:sz w:val="22"/>
        </w:rPr>
      </w:pPr>
      <w:r w:rsidRPr="00420A1C">
        <w:rPr>
          <w:color w:val="2F5496" w:themeColor="accent1" w:themeShade="BF"/>
          <w:sz w:val="22"/>
        </w:rPr>
        <w:t>Εκτίμηση απαιτούμενου χρόνου φόρτισης</w:t>
      </w:r>
    </w:p>
    <w:p w14:paraId="1DB6DD5B" w14:textId="5372C1BF" w:rsidR="00501049" w:rsidRPr="00420A1C" w:rsidRDefault="00501049" w:rsidP="00420A1C">
      <w:pPr>
        <w:jc w:val="both"/>
        <w:rPr>
          <w:color w:val="2F5496" w:themeColor="accent1" w:themeShade="BF"/>
          <w:sz w:val="22"/>
        </w:rPr>
      </w:pPr>
      <w:r w:rsidRPr="00420A1C">
        <w:rPr>
          <w:color w:val="2F5496" w:themeColor="accent1" w:themeShade="BF"/>
          <w:sz w:val="22"/>
        </w:rPr>
        <w:t>Εμφάνιση αναλυτικών στατιστικών στοιχείων φορτίσεων για κάθε θέση φόρτισης για μια περίοδο</w:t>
      </w:r>
    </w:p>
    <w:p w14:paraId="747FAF79" w14:textId="269270ED" w:rsidR="00501049" w:rsidRPr="00420A1C" w:rsidRDefault="00501049" w:rsidP="00420A1C">
      <w:pPr>
        <w:jc w:val="both"/>
        <w:rPr>
          <w:color w:val="2F5496" w:themeColor="accent1" w:themeShade="BF"/>
          <w:sz w:val="22"/>
        </w:rPr>
      </w:pPr>
      <w:r w:rsidRPr="00420A1C">
        <w:rPr>
          <w:color w:val="2F5496" w:themeColor="accent1" w:themeShade="BF"/>
          <w:sz w:val="22"/>
        </w:rPr>
        <w:lastRenderedPageBreak/>
        <w:t>Καταγραφή γεγονότων και δεδομένων φόρτισης</w:t>
      </w:r>
    </w:p>
    <w:p w14:paraId="1BF6077F" w14:textId="05E6084E" w:rsidR="00501049" w:rsidRPr="00420A1C" w:rsidRDefault="00501049" w:rsidP="00420A1C">
      <w:pPr>
        <w:jc w:val="both"/>
        <w:rPr>
          <w:color w:val="2F5496" w:themeColor="accent1" w:themeShade="BF"/>
          <w:sz w:val="22"/>
        </w:rPr>
      </w:pPr>
      <w:r w:rsidRPr="00420A1C">
        <w:rPr>
          <w:color w:val="2F5496" w:themeColor="accent1" w:themeShade="BF"/>
          <w:sz w:val="22"/>
        </w:rPr>
        <w:t>Καταγραφή των οχημάτων που φορτίζουν σε κάθε σταθμό για δεδομένη χρονική περίοδο</w:t>
      </w:r>
    </w:p>
    <w:p w14:paraId="7E5E0651" w14:textId="10976605" w:rsidR="00501049" w:rsidRPr="00420A1C" w:rsidRDefault="00501049" w:rsidP="00420A1C">
      <w:pPr>
        <w:jc w:val="both"/>
        <w:rPr>
          <w:color w:val="2F5496" w:themeColor="accent1" w:themeShade="BF"/>
          <w:sz w:val="22"/>
        </w:rPr>
      </w:pPr>
      <w:r w:rsidRPr="00420A1C">
        <w:rPr>
          <w:color w:val="2F5496" w:themeColor="accent1" w:themeShade="BF"/>
          <w:sz w:val="22"/>
        </w:rPr>
        <w:t>Εναλλακτικές μέθοδοι πληρωμής (μετρητοίς ή με πίστωση)</w:t>
      </w:r>
    </w:p>
    <w:p w14:paraId="1B31911B" w14:textId="69E8C402" w:rsidR="00501049" w:rsidRPr="00420A1C" w:rsidRDefault="00501049" w:rsidP="00420A1C">
      <w:pPr>
        <w:jc w:val="both"/>
        <w:rPr>
          <w:color w:val="2F5496" w:themeColor="accent1" w:themeShade="BF"/>
          <w:sz w:val="22"/>
        </w:rPr>
      </w:pPr>
      <w:r w:rsidRPr="00420A1C">
        <w:rPr>
          <w:color w:val="2F5496" w:themeColor="accent1" w:themeShade="BF"/>
          <w:sz w:val="22"/>
        </w:rPr>
        <w:t>Σύστημα επιβράβευσης με πόντους</w:t>
      </w:r>
    </w:p>
    <w:p w14:paraId="680DBE9F" w14:textId="48080B04" w:rsidR="00501049" w:rsidRPr="00420A1C" w:rsidRDefault="00501049" w:rsidP="00420A1C">
      <w:pPr>
        <w:jc w:val="both"/>
        <w:rPr>
          <w:color w:val="2F5496" w:themeColor="accent1" w:themeShade="BF"/>
          <w:sz w:val="22"/>
        </w:rPr>
      </w:pPr>
      <w:r w:rsidRPr="00420A1C">
        <w:rPr>
          <w:color w:val="2F5496" w:themeColor="accent1" w:themeShade="BF"/>
          <w:sz w:val="22"/>
        </w:rPr>
        <w:t>Υπολογισμός κατανάλωσης ενέργειας ανά λειτουργό σταθμού φόρτισης και χρονική περίοδο</w:t>
      </w:r>
    </w:p>
    <w:p w14:paraId="2176B92E" w14:textId="6DA31258" w:rsidR="00501049" w:rsidRPr="00420A1C" w:rsidRDefault="00501049" w:rsidP="00420A1C">
      <w:pPr>
        <w:jc w:val="both"/>
        <w:rPr>
          <w:color w:val="2F5496" w:themeColor="accent1" w:themeShade="BF"/>
          <w:sz w:val="22"/>
        </w:rPr>
      </w:pPr>
      <w:r w:rsidRPr="00420A1C">
        <w:rPr>
          <w:color w:val="2F5496" w:themeColor="accent1" w:themeShade="BF"/>
          <w:sz w:val="22"/>
        </w:rPr>
        <w:t>Υπολογισμός κόστους φόρτισης που ολοκληρώνεται</w:t>
      </w:r>
    </w:p>
    <w:p w14:paraId="7C888989" w14:textId="77777777" w:rsidR="00317CE3" w:rsidRPr="00420A1C" w:rsidRDefault="00317CE3" w:rsidP="00580A8C">
      <w:pPr>
        <w:pStyle w:val="Description"/>
        <w:rPr>
          <w:color w:val="2F5496" w:themeColor="accent1" w:themeShade="BF"/>
        </w:rPr>
      </w:pPr>
    </w:p>
    <w:p w14:paraId="0EAA868E" w14:textId="77B916D8" w:rsidR="00C519A1" w:rsidRDefault="004B1A74" w:rsidP="00BE4961">
      <w:pPr>
        <w:pStyle w:val="Heading2"/>
      </w:pPr>
      <w:r>
        <w:t>3</w:t>
      </w:r>
      <w:r w:rsidR="00BF22DA">
        <w:t>.</w:t>
      </w:r>
      <w:r w:rsidR="006324B1">
        <w:t>2</w:t>
      </w:r>
      <w:r w:rsidR="00BF22DA">
        <w:tab/>
      </w:r>
      <w:r w:rsidR="00BF22DA">
        <w:tab/>
      </w:r>
      <w:r w:rsidR="00486BEA">
        <w:t>Δείκτες ποιότητας</w:t>
      </w:r>
    </w:p>
    <w:p w14:paraId="1D114C3A" w14:textId="708FEA2A" w:rsidR="00317CE3" w:rsidRPr="00420A1C" w:rsidRDefault="00317CE3" w:rsidP="00420A1C">
      <w:pPr>
        <w:jc w:val="both"/>
        <w:rPr>
          <w:color w:val="2F5496" w:themeColor="accent1" w:themeShade="BF"/>
          <w:sz w:val="22"/>
        </w:rPr>
      </w:pPr>
      <w:r w:rsidRPr="00420A1C">
        <w:rPr>
          <w:color w:val="2F5496" w:themeColor="accent1" w:themeShade="BF"/>
          <w:sz w:val="22"/>
        </w:rPr>
        <w:t>Ικανότητα υποστήριξης πολλαπλών χρηστών (φορτιζομένων οχημάτων) ταυτοχρόνως</w:t>
      </w:r>
    </w:p>
    <w:p w14:paraId="73566B38" w14:textId="7873E836" w:rsidR="007305A3" w:rsidRPr="00420A1C" w:rsidRDefault="007305A3" w:rsidP="00420A1C">
      <w:pPr>
        <w:jc w:val="both"/>
        <w:rPr>
          <w:color w:val="2F5496" w:themeColor="accent1" w:themeShade="BF"/>
          <w:sz w:val="22"/>
        </w:rPr>
      </w:pPr>
      <w:r w:rsidRPr="00420A1C">
        <w:rPr>
          <w:color w:val="2F5496" w:themeColor="accent1" w:themeShade="BF"/>
          <w:sz w:val="22"/>
        </w:rPr>
        <w:t>Χαμηλή πιθανότητα δυσλειτουργίας</w:t>
      </w:r>
    </w:p>
    <w:p w14:paraId="4F4F7B35" w14:textId="2BFE69DD" w:rsidR="007305A3" w:rsidRPr="00420A1C" w:rsidRDefault="007305A3" w:rsidP="00420A1C">
      <w:pPr>
        <w:jc w:val="both"/>
        <w:rPr>
          <w:color w:val="2F5496" w:themeColor="accent1" w:themeShade="BF"/>
          <w:sz w:val="22"/>
        </w:rPr>
      </w:pPr>
      <w:r w:rsidRPr="00420A1C">
        <w:rPr>
          <w:color w:val="2F5496" w:themeColor="accent1" w:themeShade="BF"/>
          <w:sz w:val="22"/>
        </w:rPr>
        <w:t>Επεκτάσιμο/αναβαθμίσιμο</w:t>
      </w:r>
    </w:p>
    <w:p w14:paraId="00284557" w14:textId="2FEA093D" w:rsidR="007305A3" w:rsidRPr="00420A1C" w:rsidRDefault="007305A3" w:rsidP="00420A1C">
      <w:pPr>
        <w:jc w:val="both"/>
        <w:rPr>
          <w:color w:val="2F5496" w:themeColor="accent1" w:themeShade="BF"/>
          <w:sz w:val="22"/>
        </w:rPr>
      </w:pPr>
      <w:r w:rsidRPr="00420A1C">
        <w:rPr>
          <w:color w:val="2F5496" w:themeColor="accent1" w:themeShade="BF"/>
          <w:sz w:val="22"/>
        </w:rPr>
        <w:t>Ασφάλεια από επιθέσεις</w:t>
      </w:r>
    </w:p>
    <w:p w14:paraId="550FDE11" w14:textId="70E1F48C" w:rsidR="007305A3" w:rsidRPr="00420A1C" w:rsidRDefault="007305A3" w:rsidP="00420A1C">
      <w:pPr>
        <w:jc w:val="both"/>
        <w:rPr>
          <w:color w:val="2F5496" w:themeColor="accent1" w:themeShade="BF"/>
          <w:sz w:val="22"/>
        </w:rPr>
      </w:pPr>
      <w:r w:rsidRPr="00420A1C">
        <w:rPr>
          <w:color w:val="2F5496" w:themeColor="accent1" w:themeShade="BF"/>
          <w:sz w:val="22"/>
        </w:rPr>
        <w:t>Οθόνη αφής</w:t>
      </w:r>
    </w:p>
    <w:p w14:paraId="7F3BE5BB" w14:textId="2E378270" w:rsidR="007305A3" w:rsidRPr="00420A1C" w:rsidRDefault="007305A3" w:rsidP="00420A1C">
      <w:pPr>
        <w:jc w:val="both"/>
        <w:rPr>
          <w:color w:val="2F5496" w:themeColor="accent1" w:themeShade="BF"/>
          <w:sz w:val="22"/>
        </w:rPr>
      </w:pPr>
      <w:r w:rsidRPr="00420A1C">
        <w:rPr>
          <w:color w:val="2F5496" w:themeColor="accent1" w:themeShade="BF"/>
          <w:sz w:val="22"/>
        </w:rPr>
        <w:t>Ασύρματη συλλογή δεδομένων από οχήματα</w:t>
      </w:r>
    </w:p>
    <w:p w14:paraId="1C0A4988" w14:textId="1D9D7C5D" w:rsidR="007305A3" w:rsidRPr="00420A1C" w:rsidRDefault="007305A3" w:rsidP="00420A1C">
      <w:pPr>
        <w:jc w:val="both"/>
        <w:rPr>
          <w:color w:val="2F5496" w:themeColor="accent1" w:themeShade="BF"/>
          <w:sz w:val="22"/>
        </w:rPr>
      </w:pPr>
      <w:r w:rsidRPr="00420A1C">
        <w:rPr>
          <w:color w:val="2F5496" w:themeColor="accent1" w:themeShade="BF"/>
          <w:sz w:val="22"/>
        </w:rPr>
        <w:t>Μικρές απαιτήσεις σε hardware</w:t>
      </w:r>
    </w:p>
    <w:p w14:paraId="6A6D3DE3" w14:textId="77777777" w:rsidR="00C519A1" w:rsidRDefault="00772CA3" w:rsidP="004276A5">
      <w:pPr>
        <w:pStyle w:val="Heading1"/>
      </w:pPr>
      <w:r>
        <w:t>Έ</w:t>
      </w:r>
      <w:r w:rsidR="00486BEA">
        <w:t>κθεση απαιτήσεων χρηστών</w:t>
      </w:r>
    </w:p>
    <w:p w14:paraId="72A80C11" w14:textId="6A6AEADE" w:rsidR="005B48BE" w:rsidRPr="00E018BD" w:rsidRDefault="00FD35F7" w:rsidP="00E018BD">
      <w:pPr>
        <w:jc w:val="both"/>
        <w:rPr>
          <w:color w:val="2F5496" w:themeColor="accent1" w:themeShade="BF"/>
          <w:sz w:val="22"/>
        </w:rPr>
      </w:pPr>
      <w:r w:rsidRPr="00420A1C">
        <w:rPr>
          <w:color w:val="2F5496" w:themeColor="accent1" w:themeShade="BF"/>
          <w:sz w:val="22"/>
        </w:rPr>
        <w:t>Επίτευξη υψηλότερου επιπέδου αξιοπιστίας και συνέπειας απέναντι στους πελάτες, μέσω των ενημερωτικών λειτουργιών του συστήματος.</w:t>
      </w:r>
      <w:r w:rsidR="006D2764" w:rsidRPr="00420A1C">
        <w:rPr>
          <w:color w:val="2F5496" w:themeColor="accent1" w:themeShade="BF"/>
          <w:sz w:val="22"/>
        </w:rPr>
        <w:t xml:space="preserve"> Εδραίωση συνεργατικών σχέσεων με λοιπά μέλη της βιομηχανίας ηλεκτροκίνησης (κατασκευαστές - εμπόρους, τράπεζες, παρόχους ηλεκτρικής ενέργειας). Απώτερος σκοπός η επιχειρηματική ανάπτυξη μέσω της συνεισφοράς στην επέκταση του δικτύου ηλεκτροκίνησης.</w:t>
      </w:r>
    </w:p>
    <w:p w14:paraId="116D2D18" w14:textId="77777777" w:rsidR="00C519A1" w:rsidRPr="00486BEA" w:rsidRDefault="00486BEA" w:rsidP="004276A5">
      <w:pPr>
        <w:pStyle w:val="Heading1"/>
      </w:pPr>
      <w:r>
        <w:t>Αρχές του προτεινόμενου συστήματος</w:t>
      </w:r>
    </w:p>
    <w:p w14:paraId="7E1ECDBB" w14:textId="6FAACA71" w:rsidR="006D2764" w:rsidRPr="00420A1C" w:rsidRDefault="00D6650E" w:rsidP="00420A1C">
      <w:pPr>
        <w:jc w:val="both"/>
        <w:rPr>
          <w:color w:val="2F5496" w:themeColor="accent1" w:themeShade="BF"/>
          <w:sz w:val="22"/>
        </w:rPr>
      </w:pPr>
      <w:r w:rsidRPr="00420A1C">
        <w:rPr>
          <w:color w:val="2F5496" w:themeColor="accent1" w:themeShade="BF"/>
          <w:sz w:val="22"/>
        </w:rPr>
        <w:t>Συμμόρφωση με κανόνες π</w:t>
      </w:r>
      <w:r w:rsidR="006D2764" w:rsidRPr="00420A1C">
        <w:rPr>
          <w:color w:val="2F5496" w:themeColor="accent1" w:themeShade="BF"/>
          <w:sz w:val="22"/>
        </w:rPr>
        <w:t>ροστασία</w:t>
      </w:r>
      <w:r w:rsidRPr="00420A1C">
        <w:rPr>
          <w:color w:val="2F5496" w:themeColor="accent1" w:themeShade="BF"/>
          <w:sz w:val="22"/>
        </w:rPr>
        <w:t>ς</w:t>
      </w:r>
      <w:r w:rsidR="006D2764" w:rsidRPr="00420A1C">
        <w:rPr>
          <w:color w:val="2F5496" w:themeColor="accent1" w:themeShade="BF"/>
          <w:sz w:val="22"/>
        </w:rPr>
        <w:t xml:space="preserve"> δεδομένων ιδιοκτήτη οχήματος-οδηγού και ιδιοκτήτη σταθμού</w:t>
      </w:r>
    </w:p>
    <w:p w14:paraId="3D439179" w14:textId="395FF0A6" w:rsidR="006D2764" w:rsidRPr="00420A1C" w:rsidRDefault="00D6650E" w:rsidP="00420A1C">
      <w:pPr>
        <w:jc w:val="both"/>
        <w:rPr>
          <w:color w:val="2F5496" w:themeColor="accent1" w:themeShade="BF"/>
          <w:sz w:val="22"/>
        </w:rPr>
      </w:pPr>
      <w:r w:rsidRPr="00420A1C">
        <w:rPr>
          <w:color w:val="2F5496" w:themeColor="accent1" w:themeShade="BF"/>
          <w:sz w:val="22"/>
        </w:rPr>
        <w:t>Αξιοποίηση υπαρχόντων υποδομών (σύστημα τράπεζας) για την εξασφάλιση ασφαλών</w:t>
      </w:r>
      <w:r w:rsidR="006D2764" w:rsidRPr="00420A1C">
        <w:rPr>
          <w:color w:val="2F5496" w:themeColor="accent1" w:themeShade="BF"/>
          <w:sz w:val="22"/>
        </w:rPr>
        <w:t xml:space="preserve"> συναλλαγών</w:t>
      </w:r>
    </w:p>
    <w:p w14:paraId="46F335CE" w14:textId="14896827" w:rsidR="00987E37" w:rsidRPr="00420A1C" w:rsidRDefault="006D2764" w:rsidP="00420A1C">
      <w:pPr>
        <w:jc w:val="both"/>
        <w:rPr>
          <w:color w:val="2F5496" w:themeColor="accent1" w:themeShade="BF"/>
          <w:sz w:val="22"/>
        </w:rPr>
      </w:pPr>
      <w:r w:rsidRPr="00420A1C">
        <w:rPr>
          <w:color w:val="2F5496" w:themeColor="accent1" w:themeShade="BF"/>
          <w:sz w:val="22"/>
        </w:rPr>
        <w:t>Πρόσβαση σε στοιχεία πελατών</w:t>
      </w:r>
    </w:p>
    <w:p w14:paraId="5D67AC08" w14:textId="24A7CB34" w:rsidR="00D6650E" w:rsidRPr="00420A1C" w:rsidRDefault="00D6650E" w:rsidP="00420A1C">
      <w:pPr>
        <w:jc w:val="both"/>
        <w:rPr>
          <w:color w:val="2F5496" w:themeColor="accent1" w:themeShade="BF"/>
          <w:sz w:val="22"/>
        </w:rPr>
      </w:pPr>
      <w:r w:rsidRPr="00420A1C">
        <w:rPr>
          <w:color w:val="2F5496" w:themeColor="accent1" w:themeShade="BF"/>
          <w:sz w:val="22"/>
        </w:rPr>
        <w:t>Διαφάνεια συναλλαγών και δεδομένων κατανάλωσης ενέργειας</w:t>
      </w:r>
    </w:p>
    <w:p w14:paraId="766D548A" w14:textId="642A678B" w:rsidR="00D6650E" w:rsidRPr="00420A1C" w:rsidRDefault="00D6650E" w:rsidP="00420A1C">
      <w:pPr>
        <w:jc w:val="both"/>
        <w:rPr>
          <w:color w:val="2F5496" w:themeColor="accent1" w:themeShade="BF"/>
          <w:sz w:val="22"/>
        </w:rPr>
      </w:pPr>
      <w:r w:rsidRPr="00420A1C">
        <w:rPr>
          <w:color w:val="2F5496" w:themeColor="accent1" w:themeShade="BF"/>
          <w:sz w:val="22"/>
        </w:rPr>
        <w:t>Πιστοποιημένη τήρηση προτύπων αξιοπιστίας και ασφάλειας</w:t>
      </w:r>
    </w:p>
    <w:p w14:paraId="3975471A" w14:textId="77777777" w:rsidR="00C519A1" w:rsidRDefault="00486BEA" w:rsidP="004276A5">
      <w:pPr>
        <w:pStyle w:val="Heading1"/>
      </w:pPr>
      <w:r>
        <w:t>Περιορισμοί</w:t>
      </w:r>
      <w:r w:rsidR="00772CA3">
        <w:t xml:space="preserve"> στο πλαίσιο του έργου</w:t>
      </w:r>
    </w:p>
    <w:p w14:paraId="654ED37D" w14:textId="200897F7" w:rsidR="003A4D92" w:rsidRPr="00420A1C" w:rsidRDefault="003A4D92" w:rsidP="00420A1C">
      <w:pPr>
        <w:rPr>
          <w:color w:val="2F5496" w:themeColor="accent1" w:themeShade="BF"/>
          <w:sz w:val="22"/>
        </w:rPr>
      </w:pPr>
      <w:r w:rsidRPr="00420A1C">
        <w:rPr>
          <w:color w:val="2F5496" w:themeColor="accent1" w:themeShade="BF"/>
          <w:sz w:val="22"/>
        </w:rPr>
        <w:t>Χρήση τραπεζικού δικτύου για την πραγματοποίηση συναλλαγών</w:t>
      </w:r>
    </w:p>
    <w:p w14:paraId="62743B02" w14:textId="6BA8E625" w:rsidR="003A4D92" w:rsidRPr="00420A1C" w:rsidRDefault="003A4D92" w:rsidP="00420A1C">
      <w:pPr>
        <w:rPr>
          <w:color w:val="2F5496" w:themeColor="accent1" w:themeShade="BF"/>
          <w:sz w:val="22"/>
        </w:rPr>
      </w:pPr>
      <w:r w:rsidRPr="00420A1C">
        <w:rPr>
          <w:color w:val="2F5496" w:themeColor="accent1" w:themeShade="BF"/>
          <w:sz w:val="22"/>
        </w:rPr>
        <w:t>Συνεργασία με πάροχο ηλεκτρικής ενέργειας</w:t>
      </w:r>
    </w:p>
    <w:p w14:paraId="49D32C97" w14:textId="673416C0" w:rsidR="00D6650E" w:rsidRPr="00420A1C" w:rsidRDefault="002D2829" w:rsidP="00420A1C">
      <w:pPr>
        <w:jc w:val="both"/>
        <w:rPr>
          <w:color w:val="2F5496" w:themeColor="accent1" w:themeShade="BF"/>
          <w:sz w:val="22"/>
        </w:rPr>
      </w:pPr>
      <w:r w:rsidRPr="00420A1C">
        <w:rPr>
          <w:color w:val="2F5496" w:themeColor="accent1" w:themeShade="BF"/>
          <w:sz w:val="22"/>
        </w:rPr>
        <w:t>Χρήση εργαλείων που καθιστούν δυνατή την υποστήριξη μεγάλου εύρους συσκευών και λειτουργικών συστημάτων</w:t>
      </w:r>
    </w:p>
    <w:p w14:paraId="22B0B4F3" w14:textId="77777777" w:rsidR="00E43B38" w:rsidRDefault="00515616" w:rsidP="004276A5">
      <w:pPr>
        <w:pStyle w:val="Heading1"/>
      </w:pPr>
      <w:r>
        <w:lastRenderedPageBreak/>
        <w:t xml:space="preserve">Παράρτημα: ακρωνύμια και συντομογραφίες </w:t>
      </w:r>
    </w:p>
    <w:p w14:paraId="3AD6F624" w14:textId="3A2387A2" w:rsidR="00221171" w:rsidRPr="00420A1C" w:rsidRDefault="00420A1C" w:rsidP="00420A1C">
      <w:pPr>
        <w:rPr>
          <w:color w:val="2F5496" w:themeColor="accent1" w:themeShade="BF"/>
          <w:sz w:val="22"/>
          <w:lang w:val="en-US"/>
        </w:rPr>
      </w:pPr>
      <w:r w:rsidRPr="00420A1C">
        <w:rPr>
          <w:color w:val="2F5496" w:themeColor="accent1" w:themeShade="BF"/>
          <w:sz w:val="22"/>
          <w:lang w:val="en-US"/>
        </w:rPr>
        <w:t>N/A</w:t>
      </w:r>
    </w:p>
    <w:p w14:paraId="701A9EAC" w14:textId="0D70C8E0" w:rsidR="00FE7A3C" w:rsidRPr="00C87106" w:rsidRDefault="00FE7A3C" w:rsidP="00C87106"/>
    <w:sectPr w:rsidR="00FE7A3C" w:rsidRPr="00C87106" w:rsidSect="00383D14"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7641CB" w14:textId="77777777" w:rsidR="00113595" w:rsidRDefault="00113595" w:rsidP="00651715">
      <w:pPr>
        <w:spacing w:before="0"/>
      </w:pPr>
      <w:r>
        <w:separator/>
      </w:r>
    </w:p>
  </w:endnote>
  <w:endnote w:type="continuationSeparator" w:id="0">
    <w:p w14:paraId="62141671" w14:textId="77777777" w:rsidR="00113595" w:rsidRDefault="00113595" w:rsidP="0065171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D8E130" w14:textId="40CEAD42" w:rsidR="00651715" w:rsidRPr="00CD383C" w:rsidRDefault="00221171" w:rsidP="00CD383C">
    <w:pPr>
      <w:pStyle w:val="Footer"/>
      <w:pBdr>
        <w:top w:val="single" w:sz="4" w:space="1" w:color="auto"/>
      </w:pBdr>
      <w:rPr>
        <w:sz w:val="18"/>
        <w:szCs w:val="18"/>
      </w:rPr>
    </w:pPr>
    <w:r>
      <w:rPr>
        <w:sz w:val="18"/>
        <w:szCs w:val="18"/>
      </w:rPr>
      <w:t>ΟΜΑΔΑ</w:t>
    </w:r>
    <w:r w:rsidR="00420A1C">
      <w:rPr>
        <w:sz w:val="18"/>
        <w:szCs w:val="18"/>
      </w:rPr>
      <w:t xml:space="preserve"> 6</w:t>
    </w:r>
    <w:r w:rsidR="00651715" w:rsidRPr="00CD383C">
      <w:rPr>
        <w:sz w:val="18"/>
        <w:szCs w:val="18"/>
      </w:rPr>
      <w:tab/>
      <w:t xml:space="preserve">ΕΓΓΡΑΦΟ </w:t>
    </w:r>
    <w:proofErr w:type="spellStart"/>
    <w:r w:rsidR="00651715" w:rsidRPr="00CD383C">
      <w:rPr>
        <w:sz w:val="18"/>
        <w:szCs w:val="18"/>
        <w:lang w:val="en-US"/>
      </w:rPr>
      <w:t>StRS</w:t>
    </w:r>
    <w:proofErr w:type="spellEnd"/>
    <w:r w:rsidR="004B1A74">
      <w:rPr>
        <w:sz w:val="18"/>
        <w:szCs w:val="18"/>
      </w:rPr>
      <w:t xml:space="preserve"> (20</w:t>
    </w:r>
    <w:r w:rsidR="00252015">
      <w:rPr>
        <w:sz w:val="18"/>
        <w:szCs w:val="18"/>
      </w:rPr>
      <w:t>20</w:t>
    </w:r>
    <w:r w:rsidR="004B1A74">
      <w:rPr>
        <w:sz w:val="18"/>
        <w:szCs w:val="18"/>
      </w:rPr>
      <w:t>)</w:t>
    </w:r>
    <w:r w:rsidR="00651715" w:rsidRPr="00CD383C">
      <w:rPr>
        <w:sz w:val="18"/>
        <w:szCs w:val="18"/>
        <w:lang w:val="en-US"/>
      </w:rPr>
      <w:tab/>
    </w:r>
    <w:r w:rsidR="00651715" w:rsidRPr="00CD383C">
      <w:rPr>
        <w:sz w:val="18"/>
        <w:szCs w:val="18"/>
      </w:rPr>
      <w:fldChar w:fldCharType="begin"/>
    </w:r>
    <w:r w:rsidR="00651715" w:rsidRPr="00CD383C">
      <w:rPr>
        <w:sz w:val="18"/>
        <w:szCs w:val="18"/>
      </w:rPr>
      <w:instrText xml:space="preserve"> PAGE  \* MERGEFORMAT </w:instrText>
    </w:r>
    <w:r w:rsidR="00651715" w:rsidRPr="00CD383C">
      <w:rPr>
        <w:sz w:val="18"/>
        <w:szCs w:val="18"/>
      </w:rPr>
      <w:fldChar w:fldCharType="separate"/>
    </w:r>
    <w:r w:rsidR="00E018BD">
      <w:rPr>
        <w:noProof/>
        <w:sz w:val="18"/>
        <w:szCs w:val="18"/>
      </w:rPr>
      <w:t>2</w:t>
    </w:r>
    <w:r w:rsidR="00651715" w:rsidRPr="00CD383C">
      <w:rPr>
        <w:sz w:val="18"/>
        <w:szCs w:val="18"/>
      </w:rPr>
      <w:fldChar w:fldCharType="end"/>
    </w:r>
    <w:r w:rsidR="00651715" w:rsidRPr="00CD383C">
      <w:rPr>
        <w:sz w:val="18"/>
        <w:szCs w:val="18"/>
      </w:rPr>
      <w:t xml:space="preserve"> /</w:t>
    </w:r>
    <w:r w:rsidR="00CD383C" w:rsidRPr="00CD383C">
      <w:rPr>
        <w:sz w:val="18"/>
        <w:szCs w:val="18"/>
      </w:rPr>
      <w:t xml:space="preserve"> </w:t>
    </w:r>
    <w:r w:rsidR="00651715" w:rsidRPr="00CD383C">
      <w:rPr>
        <w:sz w:val="18"/>
        <w:szCs w:val="18"/>
      </w:rPr>
      <w:t xml:space="preserve"> </w:t>
    </w:r>
    <w:r w:rsidR="00651715" w:rsidRPr="00CD383C">
      <w:rPr>
        <w:sz w:val="18"/>
        <w:szCs w:val="18"/>
      </w:rPr>
      <w:fldChar w:fldCharType="begin"/>
    </w:r>
    <w:r w:rsidR="00651715" w:rsidRPr="00CD383C">
      <w:rPr>
        <w:sz w:val="18"/>
        <w:szCs w:val="18"/>
      </w:rPr>
      <w:instrText xml:space="preserve"> NUMPAGES  \* MERGEFORMAT </w:instrText>
    </w:r>
    <w:r w:rsidR="00651715" w:rsidRPr="00CD383C">
      <w:rPr>
        <w:sz w:val="18"/>
        <w:szCs w:val="18"/>
      </w:rPr>
      <w:fldChar w:fldCharType="separate"/>
    </w:r>
    <w:r w:rsidR="00E018BD">
      <w:rPr>
        <w:noProof/>
        <w:sz w:val="18"/>
        <w:szCs w:val="18"/>
      </w:rPr>
      <w:t>3</w:t>
    </w:r>
    <w:r w:rsidR="00651715" w:rsidRPr="00CD383C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790819" w14:textId="77777777" w:rsidR="00113595" w:rsidRDefault="00113595" w:rsidP="00651715">
      <w:pPr>
        <w:spacing w:before="0"/>
      </w:pPr>
      <w:r>
        <w:separator/>
      </w:r>
    </w:p>
  </w:footnote>
  <w:footnote w:type="continuationSeparator" w:id="0">
    <w:p w14:paraId="7CB0C427" w14:textId="77777777" w:rsidR="00113595" w:rsidRDefault="00113595" w:rsidP="00651715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613F0"/>
    <w:multiLevelType w:val="multilevel"/>
    <w:tmpl w:val="C98ECC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2417550"/>
    <w:multiLevelType w:val="multilevel"/>
    <w:tmpl w:val="2632AE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0517B32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35A5ACF"/>
    <w:multiLevelType w:val="multilevel"/>
    <w:tmpl w:val="42BCBAF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91E2D74"/>
    <w:multiLevelType w:val="multilevel"/>
    <w:tmpl w:val="533472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984602D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A9D0EDB"/>
    <w:multiLevelType w:val="multilevel"/>
    <w:tmpl w:val="2C646D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8E43904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BAA2A70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C3A32E7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7141823"/>
    <w:multiLevelType w:val="multilevel"/>
    <w:tmpl w:val="922E5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22D4A92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72843CF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29B04E7"/>
    <w:multiLevelType w:val="multilevel"/>
    <w:tmpl w:val="95008F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7247271"/>
    <w:multiLevelType w:val="multilevel"/>
    <w:tmpl w:val="609EF3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7BE9657B"/>
    <w:multiLevelType w:val="multilevel"/>
    <w:tmpl w:val="093A5F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4"/>
  </w:num>
  <w:num w:numId="5">
    <w:abstractNumId w:val="7"/>
  </w:num>
  <w:num w:numId="6">
    <w:abstractNumId w:val="15"/>
  </w:num>
  <w:num w:numId="7">
    <w:abstractNumId w:val="8"/>
  </w:num>
  <w:num w:numId="8">
    <w:abstractNumId w:val="12"/>
  </w:num>
  <w:num w:numId="9">
    <w:abstractNumId w:val="2"/>
  </w:num>
  <w:num w:numId="10">
    <w:abstractNumId w:val="13"/>
  </w:num>
  <w:num w:numId="11">
    <w:abstractNumId w:val="6"/>
  </w:num>
  <w:num w:numId="12">
    <w:abstractNumId w:val="1"/>
  </w:num>
  <w:num w:numId="13">
    <w:abstractNumId w:val="14"/>
  </w:num>
  <w:num w:numId="14">
    <w:abstractNumId w:val="5"/>
  </w:num>
  <w:num w:numId="15">
    <w:abstractNumId w:val="9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19A1"/>
    <w:rsid w:val="00011576"/>
    <w:rsid w:val="00013503"/>
    <w:rsid w:val="000523EE"/>
    <w:rsid w:val="000818FE"/>
    <w:rsid w:val="000904BA"/>
    <w:rsid w:val="000B7660"/>
    <w:rsid w:val="000D2A93"/>
    <w:rsid w:val="00111202"/>
    <w:rsid w:val="00113595"/>
    <w:rsid w:val="00147AA7"/>
    <w:rsid w:val="001966DA"/>
    <w:rsid w:val="001E6AA0"/>
    <w:rsid w:val="001E7FA9"/>
    <w:rsid w:val="00221171"/>
    <w:rsid w:val="00252015"/>
    <w:rsid w:val="002856B1"/>
    <w:rsid w:val="002D2829"/>
    <w:rsid w:val="00317CE3"/>
    <w:rsid w:val="00383D14"/>
    <w:rsid w:val="003A4D92"/>
    <w:rsid w:val="003A5ECC"/>
    <w:rsid w:val="00420A1C"/>
    <w:rsid w:val="004276A5"/>
    <w:rsid w:val="00486BEA"/>
    <w:rsid w:val="00495AC9"/>
    <w:rsid w:val="004B1A74"/>
    <w:rsid w:val="00501049"/>
    <w:rsid w:val="00502D10"/>
    <w:rsid w:val="0051233D"/>
    <w:rsid w:val="00515616"/>
    <w:rsid w:val="00536069"/>
    <w:rsid w:val="005738CC"/>
    <w:rsid w:val="00580A8C"/>
    <w:rsid w:val="00596973"/>
    <w:rsid w:val="005B48BE"/>
    <w:rsid w:val="00607C0B"/>
    <w:rsid w:val="006324B1"/>
    <w:rsid w:val="006500BA"/>
    <w:rsid w:val="00651715"/>
    <w:rsid w:val="00654E8C"/>
    <w:rsid w:val="00686E19"/>
    <w:rsid w:val="006D2764"/>
    <w:rsid w:val="006F43F5"/>
    <w:rsid w:val="007305A3"/>
    <w:rsid w:val="0074383F"/>
    <w:rsid w:val="00772CA3"/>
    <w:rsid w:val="0078083D"/>
    <w:rsid w:val="00895CE3"/>
    <w:rsid w:val="008F6044"/>
    <w:rsid w:val="00912552"/>
    <w:rsid w:val="009474EB"/>
    <w:rsid w:val="00976DEA"/>
    <w:rsid w:val="00987E37"/>
    <w:rsid w:val="009E195F"/>
    <w:rsid w:val="00A10F7D"/>
    <w:rsid w:val="00A16CCE"/>
    <w:rsid w:val="00A24711"/>
    <w:rsid w:val="00A642AE"/>
    <w:rsid w:val="00A72D4E"/>
    <w:rsid w:val="00A91ED3"/>
    <w:rsid w:val="00AE1A3E"/>
    <w:rsid w:val="00B5446B"/>
    <w:rsid w:val="00B72288"/>
    <w:rsid w:val="00B84067"/>
    <w:rsid w:val="00BE4961"/>
    <w:rsid w:val="00BF22DA"/>
    <w:rsid w:val="00C519A1"/>
    <w:rsid w:val="00C60E95"/>
    <w:rsid w:val="00C87106"/>
    <w:rsid w:val="00CD383C"/>
    <w:rsid w:val="00D274E4"/>
    <w:rsid w:val="00D6650E"/>
    <w:rsid w:val="00E018BD"/>
    <w:rsid w:val="00E127C6"/>
    <w:rsid w:val="00E4060C"/>
    <w:rsid w:val="00E43B38"/>
    <w:rsid w:val="00EB771A"/>
    <w:rsid w:val="00FB199F"/>
    <w:rsid w:val="00FD35F7"/>
    <w:rsid w:val="00FE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FEDC10"/>
  <w15:docId w15:val="{31F8BE9D-31EA-4133-AD89-1615DCF35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106"/>
    <w:pPr>
      <w:snapToGrid w:val="0"/>
      <w:spacing w:before="120"/>
    </w:pPr>
    <w:rPr>
      <w:lang w:val="el-G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6A5"/>
    <w:pPr>
      <w:keepNext/>
      <w:keepLines/>
      <w:numPr>
        <w:numId w:val="1"/>
      </w:numPr>
      <w:spacing w:before="60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961"/>
    <w:pPr>
      <w:keepNext/>
      <w:keepLines/>
      <w:spacing w:before="240"/>
      <w:ind w:left="567" w:hanging="567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6A5"/>
    <w:rPr>
      <w:rFonts w:asciiTheme="majorHAnsi" w:eastAsiaTheme="majorEastAsia" w:hAnsiTheme="majorHAnsi" w:cstheme="majorBidi"/>
      <w:sz w:val="32"/>
      <w:szCs w:val="32"/>
      <w:lang w:val="el-GR"/>
    </w:rPr>
  </w:style>
  <w:style w:type="character" w:customStyle="1" w:styleId="Heading2Char">
    <w:name w:val="Heading 2 Char"/>
    <w:basedOn w:val="DefaultParagraphFont"/>
    <w:link w:val="Heading2"/>
    <w:uiPriority w:val="9"/>
    <w:rsid w:val="00BE4961"/>
    <w:rPr>
      <w:rFonts w:asciiTheme="majorHAnsi" w:eastAsiaTheme="majorEastAsia" w:hAnsiTheme="majorHAnsi" w:cstheme="majorBidi"/>
      <w:sz w:val="26"/>
      <w:szCs w:val="26"/>
      <w:lang w:val="el-GR"/>
    </w:rPr>
  </w:style>
  <w:style w:type="paragraph" w:customStyle="1" w:styleId="Description">
    <w:name w:val="Description"/>
    <w:basedOn w:val="Normal"/>
    <w:qFormat/>
    <w:rsid w:val="00772CA3"/>
    <w:rPr>
      <w:i/>
      <w:color w:val="8496B0" w:themeColor="text2" w:themeTint="99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72CA3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CA3"/>
    <w:rPr>
      <w:rFonts w:asciiTheme="majorHAnsi" w:eastAsiaTheme="majorEastAsia" w:hAnsiTheme="majorHAnsi" w:cstheme="majorBidi"/>
      <w:spacing w:val="-10"/>
      <w:kern w:val="28"/>
      <w:sz w:val="56"/>
      <w:szCs w:val="56"/>
      <w:lang w:val="el-GR"/>
    </w:rPr>
  </w:style>
  <w:style w:type="paragraph" w:styleId="Header">
    <w:name w:val="header"/>
    <w:basedOn w:val="Normal"/>
    <w:link w:val="HeaderChar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51715"/>
    <w:rPr>
      <w:lang w:val="el-GR"/>
    </w:rPr>
  </w:style>
  <w:style w:type="paragraph" w:styleId="Footer">
    <w:name w:val="footer"/>
    <w:basedOn w:val="Normal"/>
    <w:link w:val="FooterChar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51715"/>
    <w:rPr>
      <w:lang w:val="el-GR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2A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642AE"/>
    <w:rPr>
      <w:rFonts w:eastAsiaTheme="minorEastAsia"/>
      <w:color w:val="5A5A5A" w:themeColor="text1" w:themeTint="A5"/>
      <w:spacing w:val="15"/>
      <w:sz w:val="28"/>
      <w:szCs w:val="22"/>
      <w:lang w:val="el-GR"/>
    </w:rPr>
  </w:style>
  <w:style w:type="paragraph" w:styleId="ListParagraph">
    <w:name w:val="List Paragraph"/>
    <w:basedOn w:val="Normal"/>
    <w:uiPriority w:val="34"/>
    <w:qFormat/>
    <w:rsid w:val="00420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1</Pages>
  <Words>474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Vassilios Vescoukis</dc:creator>
  <cp:keywords/>
  <dc:description/>
  <cp:lastModifiedBy>Antonis Karantonis</cp:lastModifiedBy>
  <cp:revision>15</cp:revision>
  <cp:lastPrinted>2020-12-20T20:45:00Z</cp:lastPrinted>
  <dcterms:created xsi:type="dcterms:W3CDTF">2020-01-22T08:51:00Z</dcterms:created>
  <dcterms:modified xsi:type="dcterms:W3CDTF">2020-12-20T20:45:00Z</dcterms:modified>
</cp:coreProperties>
</file>