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7B" w:rsidRDefault="00544682" w:rsidP="00544682">
      <w:pPr>
        <w:pStyle w:val="Paragraphedeliste"/>
        <w:numPr>
          <w:ilvl w:val="0"/>
          <w:numId w:val="1"/>
        </w:numPr>
      </w:pPr>
      <w:r>
        <w:t>Les divers genres des livres ;</w:t>
      </w:r>
    </w:p>
    <w:p w:rsidR="00544682" w:rsidRDefault="00544682" w:rsidP="00544682">
      <w:pPr>
        <w:pStyle w:val="Paragraphedeliste"/>
        <w:numPr>
          <w:ilvl w:val="0"/>
          <w:numId w:val="1"/>
        </w:numPr>
      </w:pPr>
      <w:r>
        <w:t>Les titres des livres écrits avant 1970 ;</w:t>
      </w:r>
    </w:p>
    <w:p w:rsidR="00544682" w:rsidRDefault="00544682" w:rsidP="00544682">
      <w:pPr>
        <w:pStyle w:val="Paragraphedeliste"/>
        <w:numPr>
          <w:ilvl w:val="0"/>
          <w:numId w:val="1"/>
        </w:numPr>
      </w:pPr>
      <w:r>
        <w:t>Les éditeurs des livres dont le prix est supérieur à 600 ;</w:t>
      </w:r>
    </w:p>
    <w:p w:rsidR="00544682" w:rsidRDefault="00544682" w:rsidP="00544682">
      <w:pPr>
        <w:pStyle w:val="Paragraphedeliste"/>
        <w:numPr>
          <w:ilvl w:val="0"/>
          <w:numId w:val="1"/>
        </w:numPr>
      </w:pPr>
      <w:r>
        <w:t>Le genre des livres dont le nombre de pages est compris entre 451 et 1256 inclus ;</w:t>
      </w:r>
    </w:p>
    <w:p w:rsidR="00544682" w:rsidRDefault="00544682" w:rsidP="00544682">
      <w:pPr>
        <w:pStyle w:val="Paragraphedeliste"/>
        <w:numPr>
          <w:ilvl w:val="0"/>
          <w:numId w:val="1"/>
        </w:numPr>
      </w:pPr>
      <w:r>
        <w:t>Le titre et l’éditeur des livres  dont le genre est soit scolaire, soit essai, soit roman ;</w:t>
      </w:r>
    </w:p>
    <w:p w:rsidR="00503448" w:rsidRDefault="00503448" w:rsidP="00544682">
      <w:pPr>
        <w:pStyle w:val="Paragraphedeliste"/>
        <w:numPr>
          <w:ilvl w:val="0"/>
          <w:numId w:val="1"/>
        </w:numPr>
      </w:pPr>
      <w:r>
        <w:t>Nationalité des auteurs dont nom comprend la lettre ‘r’ ;</w:t>
      </w:r>
    </w:p>
    <w:p w:rsidR="00503448" w:rsidRDefault="00503448" w:rsidP="00544682">
      <w:pPr>
        <w:pStyle w:val="Paragraphedeliste"/>
        <w:numPr>
          <w:ilvl w:val="0"/>
          <w:numId w:val="1"/>
        </w:numPr>
      </w:pPr>
      <w:r>
        <w:t>Date de naissance des auteurs qui ne sont ni Français, ni Belge ;</w:t>
      </w:r>
    </w:p>
    <w:p w:rsidR="00503448" w:rsidRDefault="00503448" w:rsidP="00544682">
      <w:pPr>
        <w:pStyle w:val="Paragraphedeliste"/>
        <w:numPr>
          <w:ilvl w:val="0"/>
          <w:numId w:val="1"/>
        </w:numPr>
      </w:pPr>
      <w:r>
        <w:t xml:space="preserve">Titre des livres dont la critique est </w:t>
      </w:r>
      <w:proofErr w:type="gramStart"/>
      <w:r>
        <w:t>bon</w:t>
      </w:r>
      <w:proofErr w:type="gramEnd"/>
      <w:r>
        <w:t>, excellent ou très bon et dont le</w:t>
      </w:r>
      <w:r w:rsidR="007A18EE">
        <w:t xml:space="preserve"> </w:t>
      </w:r>
      <w:bookmarkStart w:id="0" w:name="_GoBack"/>
      <w:bookmarkEnd w:id="0"/>
      <w:r>
        <w:t>nombre d’exemplaires est inférieur à 10 ;</w:t>
      </w:r>
    </w:p>
    <w:p w:rsidR="00BE51A7" w:rsidRDefault="00BE51A7" w:rsidP="00544682">
      <w:pPr>
        <w:pStyle w:val="Paragraphedeliste"/>
        <w:numPr>
          <w:ilvl w:val="0"/>
          <w:numId w:val="1"/>
        </w:numPr>
      </w:pPr>
      <w:r>
        <w:t>Le titre et le genre des livres empruntés édités après 1900 et dont le prix est supérieur à 500 ;</w:t>
      </w:r>
    </w:p>
    <w:sectPr w:rsidR="00BE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21305"/>
    <w:multiLevelType w:val="hybridMultilevel"/>
    <w:tmpl w:val="85CA3188"/>
    <w:lvl w:ilvl="0" w:tplc="2B140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82"/>
    <w:rsid w:val="00503448"/>
    <w:rsid w:val="00544682"/>
    <w:rsid w:val="007A18EE"/>
    <w:rsid w:val="00A52B7B"/>
    <w:rsid w:val="00BE51A7"/>
    <w:rsid w:val="00D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2021-01-13T17:05:00Z</dcterms:created>
  <dcterms:modified xsi:type="dcterms:W3CDTF">2021-01-13T17:05:00Z</dcterms:modified>
</cp:coreProperties>
</file>