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B9CA0" w14:textId="77777777" w:rsidR="00266E03" w:rsidRDefault="00FC5503" w:rsidP="00FC5503">
      <w:pPr>
        <w:ind w:left="-284" w:firstLine="284"/>
      </w:pPr>
      <w:r>
        <w:rPr>
          <w:rFonts w:ascii="Trebuchet MS" w:hAnsi="Trebuchet MS"/>
          <w:noProof/>
          <w:szCs w:val="24"/>
          <w:lang w:eastAsia="es-ES"/>
        </w:rPr>
        <w:drawing>
          <wp:inline distT="0" distB="0" distL="0" distR="0" wp14:anchorId="16AFD26B" wp14:editId="72281A20">
            <wp:extent cx="2099310" cy="636270"/>
            <wp:effectExtent l="0" t="0" r="0" b="0"/>
            <wp:docPr id="2" name="Imagen 2" descr="Logo_Usal_Hor_2011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sal_Hor_2011-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9B3D" w14:textId="77777777" w:rsidR="00FC5503" w:rsidRPr="00CA0A0D" w:rsidRDefault="00FC5503" w:rsidP="00FC5503">
      <w:pPr>
        <w:ind w:left="-284" w:firstLine="284"/>
        <w:rPr>
          <w:rFonts w:ascii="Trebuchet MS" w:hAnsi="Trebuchet MS"/>
          <w:b/>
          <w:sz w:val="28"/>
          <w:szCs w:val="28"/>
        </w:rPr>
      </w:pPr>
      <w:r w:rsidRPr="00CA0A0D">
        <w:rPr>
          <w:rFonts w:ascii="Trebuchet MS" w:hAnsi="Trebuchet MS"/>
          <w:b/>
          <w:sz w:val="28"/>
          <w:szCs w:val="28"/>
        </w:rPr>
        <w:t>ACEPTACIÓN DE DIRECCIÓN DE TESIS DOCTORAL</w:t>
      </w:r>
    </w:p>
    <w:p w14:paraId="43844954" w14:textId="77777777" w:rsidR="00CA0A0D" w:rsidRDefault="00CA0A0D" w:rsidP="00FC5503">
      <w:pPr>
        <w:ind w:left="-284" w:firstLine="284"/>
        <w:rPr>
          <w:rFonts w:ascii="Trebuchet MS" w:hAnsi="Trebuchet MS"/>
          <w:b/>
          <w:sz w:val="24"/>
          <w:szCs w:val="24"/>
        </w:rPr>
      </w:pPr>
    </w:p>
    <w:p w14:paraId="44FDF102" w14:textId="77777777" w:rsidR="00FC5503" w:rsidRDefault="00FC5503" w:rsidP="00FC5503">
      <w:pPr>
        <w:ind w:left="-284" w:firstLine="284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Profesor/a Dr/Dra:</w:t>
      </w:r>
      <w:r w:rsidR="005B0812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</w:t>
      </w:r>
      <w:r w:rsidR="00A72C71">
        <w:rPr>
          <w:rFonts w:ascii="Trebuchet MS" w:hAnsi="Trebuchet MS"/>
          <w:sz w:val="20"/>
          <w:szCs w:val="20"/>
        </w:rPr>
        <w:t>Sara Rodríguez González</w:t>
      </w:r>
    </w:p>
    <w:p w14:paraId="5D13BD3B" w14:textId="77777777" w:rsidR="00FC5503" w:rsidRDefault="00FC5503" w:rsidP="00FC5503">
      <w:pPr>
        <w:ind w:left="-284" w:firstLine="284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D.N.I./ Pasaporte</w:t>
      </w:r>
      <w:r w:rsidR="00A72C71">
        <w:rPr>
          <w:rFonts w:ascii="Trebuchet MS" w:hAnsi="Trebuchet MS"/>
          <w:sz w:val="20"/>
          <w:szCs w:val="20"/>
        </w:rPr>
        <w:t xml:space="preserve">: </w:t>
      </w:r>
      <w:r w:rsidR="00A72C71">
        <w:rPr>
          <w:rFonts w:ascii="Trebuchet MS" w:hAnsi="Trebuchet MS"/>
          <w:sz w:val="18"/>
          <w:szCs w:val="18"/>
        </w:rPr>
        <w:t>70.864.126-E</w:t>
      </w:r>
    </w:p>
    <w:p w14:paraId="594F62AA" w14:textId="77777777" w:rsidR="00FC5503" w:rsidRDefault="00FC5503" w:rsidP="00FC5503">
      <w:pPr>
        <w:ind w:left="-284" w:firstLine="284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Departamento</w:t>
      </w:r>
      <w:r w:rsidR="00A72C71">
        <w:rPr>
          <w:rFonts w:ascii="Trebuchet MS" w:hAnsi="Trebuchet MS"/>
          <w:sz w:val="20"/>
          <w:szCs w:val="20"/>
        </w:rPr>
        <w:t>/Instituto: Informática y automática</w:t>
      </w:r>
    </w:p>
    <w:p w14:paraId="5588F29E" w14:textId="77777777" w:rsidR="00FC5503" w:rsidRDefault="00A72C71" w:rsidP="00FC5503">
      <w:pPr>
        <w:ind w:left="-284" w:firstLine="284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Correo electrónico : srg@usal.es</w:t>
      </w:r>
      <w:r w:rsidR="00FC5503">
        <w:rPr>
          <w:rFonts w:ascii="Trebuchet MS" w:hAnsi="Trebuchet MS"/>
          <w:sz w:val="20"/>
          <w:szCs w:val="20"/>
        </w:rPr>
        <w:t xml:space="preserve"> </w:t>
      </w:r>
      <w:r w:rsidR="005B0812">
        <w:rPr>
          <w:rFonts w:ascii="Trebuchet MS" w:hAnsi="Trebuchet MS"/>
          <w:sz w:val="20"/>
          <w:szCs w:val="20"/>
        </w:rPr>
        <w:t xml:space="preserve">   </w:t>
      </w:r>
      <w:r w:rsidR="00FC5503">
        <w:rPr>
          <w:rFonts w:ascii="Trebuchet MS" w:hAnsi="Trebuchet MS"/>
          <w:sz w:val="20"/>
          <w:szCs w:val="20"/>
        </w:rPr>
        <w:t>Teléfono</w:t>
      </w:r>
      <w:r>
        <w:rPr>
          <w:rFonts w:ascii="Trebuchet MS" w:hAnsi="Trebuchet MS"/>
          <w:sz w:val="20"/>
          <w:szCs w:val="20"/>
        </w:rPr>
        <w:t>:</w:t>
      </w:r>
      <w:r w:rsidR="005B0812">
        <w:rPr>
          <w:rFonts w:ascii="Trebuchet MS" w:hAnsi="Trebuchet MS"/>
          <w:sz w:val="20"/>
          <w:szCs w:val="20"/>
        </w:rPr>
        <w:t xml:space="preserve"> </w:t>
      </w:r>
      <w:r w:rsidRPr="00A72C71">
        <w:rPr>
          <w:rFonts w:ascii="Trebuchet MS" w:hAnsi="Trebuchet MS"/>
          <w:sz w:val="20"/>
          <w:szCs w:val="20"/>
        </w:rPr>
        <w:t>923 294 500 ext. 5479</w:t>
      </w:r>
    </w:p>
    <w:p w14:paraId="01D06F98" w14:textId="77777777" w:rsidR="00FC5503" w:rsidRDefault="00FC5503" w:rsidP="00FC5503">
      <w:pPr>
        <w:ind w:left="-284" w:firstLine="284"/>
        <w:rPr>
          <w:rFonts w:ascii="Trebuchet MS" w:hAnsi="Trebuchet MS"/>
          <w:sz w:val="20"/>
          <w:szCs w:val="20"/>
        </w:rPr>
      </w:pPr>
    </w:p>
    <w:p w14:paraId="3455C5AE" w14:textId="77777777" w:rsidR="00FC5503" w:rsidRDefault="00D17600" w:rsidP="00D17600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MANIFIESTA que posee experiencia investigadora acreditada mediante el cumplimento de alguno de los requisitos establecidos por la Comisión de Doctorado de la Universidad de Salamanca </w:t>
      </w:r>
      <w:r w:rsidR="0043037A">
        <w:rPr>
          <w:rFonts w:ascii="Trebuchet MS" w:hAnsi="Trebuchet MS"/>
          <w:sz w:val="20"/>
          <w:szCs w:val="20"/>
        </w:rPr>
        <w:t>en la Guía de Buenas Prácticas: criterios y directrices para la gestión académica de programas de Doctorado aprobada el 13 de octubre de 2011:</w:t>
      </w:r>
    </w:p>
    <w:p w14:paraId="598D652D" w14:textId="77777777" w:rsidR="0043037A" w:rsidRPr="00503875" w:rsidRDefault="0043037A" w:rsidP="0043037A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i/>
          <w:sz w:val="16"/>
          <w:szCs w:val="16"/>
        </w:rPr>
      </w:pPr>
      <w:r w:rsidRPr="00503875">
        <w:rPr>
          <w:rFonts w:ascii="Trebuchet MS" w:hAnsi="Trebuchet MS"/>
          <w:i/>
          <w:sz w:val="16"/>
          <w:szCs w:val="16"/>
        </w:rPr>
        <w:t>Tener reconocido al menos un sexenio de actividad investigadora cuyo periodo evaluado incluya como mínimo uno de los últimos 7 años</w:t>
      </w:r>
    </w:p>
    <w:p w14:paraId="206F4C56" w14:textId="77777777" w:rsidR="0043037A" w:rsidRPr="00503875" w:rsidRDefault="0043037A" w:rsidP="0043037A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i/>
          <w:sz w:val="16"/>
          <w:szCs w:val="16"/>
        </w:rPr>
      </w:pPr>
      <w:r w:rsidRPr="00503875">
        <w:rPr>
          <w:rFonts w:ascii="Trebuchet MS" w:hAnsi="Trebuchet MS"/>
          <w:i/>
          <w:sz w:val="16"/>
          <w:szCs w:val="16"/>
        </w:rPr>
        <w:t>Ser o haber sido, en los últimos 5 años, investigador/a principal de un proyecto de investigación financiado mediante convocatoria pública</w:t>
      </w:r>
    </w:p>
    <w:p w14:paraId="68D042AD" w14:textId="77777777" w:rsidR="00503875" w:rsidRPr="00503875" w:rsidRDefault="00503875" w:rsidP="0043037A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i/>
          <w:sz w:val="16"/>
          <w:szCs w:val="16"/>
        </w:rPr>
      </w:pPr>
      <w:r w:rsidRPr="00503875">
        <w:rPr>
          <w:rFonts w:ascii="Trebuchet MS" w:hAnsi="Trebuchet MS"/>
          <w:i/>
          <w:sz w:val="16"/>
          <w:szCs w:val="16"/>
        </w:rPr>
        <w:t>Ser autor/coautor en los últimos 6 años de al menos 3 artículos científicos publicados en revistas incluidas en la JCR o de 3 contribuciones relevantes en el campo científico correspondiente de acuerdo con los criterios de la CNEAI o las Agencias de Calidad Universitaria</w:t>
      </w:r>
    </w:p>
    <w:p w14:paraId="189AD2F9" w14:textId="77777777" w:rsidR="00503875" w:rsidRPr="00503875" w:rsidRDefault="00503875" w:rsidP="0043037A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i/>
          <w:sz w:val="16"/>
          <w:szCs w:val="16"/>
        </w:rPr>
      </w:pPr>
      <w:r w:rsidRPr="00503875">
        <w:rPr>
          <w:rFonts w:ascii="Trebuchet MS" w:hAnsi="Trebuchet MS"/>
          <w:i/>
          <w:sz w:val="16"/>
          <w:szCs w:val="16"/>
        </w:rPr>
        <w:t>Ser autor/coautor, en los últimos 6 años de una patente en explotación</w:t>
      </w:r>
    </w:p>
    <w:p w14:paraId="069C520F" w14:textId="77777777" w:rsidR="00503875" w:rsidRPr="00503875" w:rsidRDefault="00503875" w:rsidP="0043037A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i/>
          <w:sz w:val="16"/>
          <w:szCs w:val="16"/>
        </w:rPr>
      </w:pPr>
      <w:r w:rsidRPr="00503875">
        <w:rPr>
          <w:rFonts w:ascii="Trebuchet MS" w:hAnsi="Trebuchet MS"/>
          <w:i/>
          <w:sz w:val="16"/>
          <w:szCs w:val="16"/>
        </w:rPr>
        <w:t>Haber dirigido en los últimos 5 años una tesis doctoral con contribución relevante en su campo científico</w:t>
      </w:r>
    </w:p>
    <w:p w14:paraId="3604B462" w14:textId="77777777" w:rsidR="00503875" w:rsidRDefault="00503875" w:rsidP="0043037A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i/>
          <w:sz w:val="16"/>
          <w:szCs w:val="16"/>
        </w:rPr>
      </w:pPr>
      <w:r w:rsidRPr="00503875">
        <w:rPr>
          <w:rFonts w:ascii="Trebuchet MS" w:hAnsi="Trebuchet MS"/>
          <w:i/>
          <w:sz w:val="16"/>
          <w:szCs w:val="16"/>
        </w:rPr>
        <w:t>Cualquier otro requisito que por la especialidad del ámbito científico pueda ser considerado de relevancia por la Comisión Académica del Programa de Doctorado</w:t>
      </w:r>
    </w:p>
    <w:p w14:paraId="6D88F083" w14:textId="77777777" w:rsidR="00503875" w:rsidRDefault="00503875" w:rsidP="00503875">
      <w:pPr>
        <w:jc w:val="both"/>
        <w:rPr>
          <w:rFonts w:ascii="Trebuchet MS" w:hAnsi="Trebuchet MS"/>
          <w:sz w:val="20"/>
          <w:szCs w:val="20"/>
        </w:rPr>
      </w:pPr>
    </w:p>
    <w:p w14:paraId="397FB46C" w14:textId="77777777" w:rsidR="00503875" w:rsidRDefault="00503875" w:rsidP="00503875">
      <w:pPr>
        <w:jc w:val="both"/>
        <w:rPr>
          <w:rFonts w:ascii="Trebuchet MS" w:hAnsi="Trebuchet MS"/>
          <w:sz w:val="20"/>
          <w:szCs w:val="20"/>
        </w:rPr>
      </w:pPr>
    </w:p>
    <w:p w14:paraId="73395D30" w14:textId="77777777" w:rsidR="00503875" w:rsidRDefault="00503875" w:rsidP="00503875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Y, habiendo sido propuesto/a para dirigir la tesis doctoral de </w:t>
      </w:r>
    </w:p>
    <w:p w14:paraId="7AB8DEFD" w14:textId="77777777" w:rsidR="004913CA" w:rsidRDefault="0072504C" w:rsidP="00503875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Antonio Juan Sánchez Martín</w:t>
      </w:r>
    </w:p>
    <w:p w14:paraId="214F8720" w14:textId="77777777" w:rsidR="00503875" w:rsidRDefault="00503875" w:rsidP="00503875">
      <w:pPr>
        <w:jc w:val="both"/>
        <w:rPr>
          <w:rFonts w:ascii="Trebuchet MS" w:hAnsi="Trebuchet MS"/>
          <w:sz w:val="20"/>
          <w:szCs w:val="20"/>
        </w:rPr>
      </w:pPr>
    </w:p>
    <w:p w14:paraId="02FF89CE" w14:textId="77777777" w:rsidR="00503875" w:rsidRDefault="00503875" w:rsidP="00503875">
      <w:pPr>
        <w:jc w:val="both"/>
        <w:rPr>
          <w:rFonts w:ascii="Trebuchet MS" w:hAnsi="Trebuchet MS"/>
          <w:sz w:val="20"/>
          <w:szCs w:val="20"/>
        </w:rPr>
      </w:pPr>
    </w:p>
    <w:p w14:paraId="205659A3" w14:textId="77777777" w:rsidR="00503875" w:rsidRDefault="00503875" w:rsidP="00503875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EXPRESA SU ACEPTACIÓN</w:t>
      </w:r>
    </w:p>
    <w:p w14:paraId="2BB985BB" w14:textId="77777777" w:rsidR="00503875" w:rsidRDefault="00503875" w:rsidP="00503875">
      <w:pPr>
        <w:jc w:val="both"/>
        <w:rPr>
          <w:rFonts w:ascii="Trebuchet MS" w:hAnsi="Trebuchet MS"/>
          <w:sz w:val="20"/>
          <w:szCs w:val="20"/>
        </w:rPr>
      </w:pPr>
    </w:p>
    <w:p w14:paraId="074C144E" w14:textId="0A18F179" w:rsidR="00503875" w:rsidRDefault="00A72C71" w:rsidP="00503875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Salamanca</w:t>
      </w:r>
      <w:r w:rsidR="00503875">
        <w:rPr>
          <w:rFonts w:ascii="Trebuchet MS" w:hAnsi="Trebuchet MS"/>
          <w:sz w:val="20"/>
          <w:szCs w:val="20"/>
        </w:rPr>
        <w:t xml:space="preserve">, </w:t>
      </w:r>
      <w:r w:rsidR="0072504C">
        <w:rPr>
          <w:rFonts w:ascii="Trebuchet MS" w:hAnsi="Trebuchet MS"/>
          <w:sz w:val="20"/>
          <w:szCs w:val="20"/>
        </w:rPr>
        <w:t>26</w:t>
      </w:r>
      <w:r w:rsidR="005B0812">
        <w:rPr>
          <w:rFonts w:ascii="Trebuchet MS" w:hAnsi="Trebuchet MS"/>
          <w:sz w:val="20"/>
          <w:szCs w:val="20"/>
        </w:rPr>
        <w:t xml:space="preserve"> </w:t>
      </w:r>
      <w:r w:rsidR="00503875">
        <w:rPr>
          <w:rFonts w:ascii="Trebuchet MS" w:hAnsi="Trebuchet MS"/>
          <w:sz w:val="20"/>
          <w:szCs w:val="20"/>
        </w:rPr>
        <w:t xml:space="preserve">de </w:t>
      </w:r>
      <w:r>
        <w:rPr>
          <w:rFonts w:ascii="Trebuchet MS" w:hAnsi="Trebuchet MS"/>
          <w:sz w:val="20"/>
          <w:szCs w:val="20"/>
        </w:rPr>
        <w:t xml:space="preserve">junio </w:t>
      </w:r>
      <w:r w:rsidR="00503875">
        <w:rPr>
          <w:rFonts w:ascii="Trebuchet MS" w:hAnsi="Trebuchet MS"/>
          <w:sz w:val="20"/>
          <w:szCs w:val="20"/>
        </w:rPr>
        <w:t xml:space="preserve">de </w:t>
      </w:r>
      <w:r>
        <w:rPr>
          <w:rFonts w:ascii="Trebuchet MS" w:hAnsi="Trebuchet MS"/>
          <w:sz w:val="20"/>
          <w:szCs w:val="20"/>
        </w:rPr>
        <w:t>2015</w:t>
      </w:r>
      <w:r w:rsidR="00503875">
        <w:rPr>
          <w:rFonts w:ascii="Trebuchet MS" w:hAnsi="Trebuchet MS"/>
          <w:sz w:val="20"/>
          <w:szCs w:val="20"/>
        </w:rPr>
        <w:t xml:space="preserve">   </w:t>
      </w:r>
    </w:p>
    <w:p w14:paraId="0CB39EC0" w14:textId="1A234B8C" w:rsidR="00143C30" w:rsidRDefault="00143C30" w:rsidP="00503875">
      <w:pPr>
        <w:jc w:val="center"/>
        <w:rPr>
          <w:rFonts w:ascii="Trebuchet MS" w:hAnsi="Trebuchet MS"/>
          <w:noProof/>
          <w:sz w:val="20"/>
          <w:szCs w:val="20"/>
          <w:lang w:eastAsia="es-ES"/>
        </w:rPr>
      </w:pPr>
    </w:p>
    <w:p w14:paraId="5715F3ED" w14:textId="77777777" w:rsidR="00303D2B" w:rsidRDefault="00303D2B" w:rsidP="00503875">
      <w:pPr>
        <w:jc w:val="center"/>
        <w:rPr>
          <w:rFonts w:ascii="Trebuchet MS" w:hAnsi="Trebuchet MS"/>
          <w:noProof/>
          <w:sz w:val="20"/>
          <w:szCs w:val="20"/>
          <w:lang w:eastAsia="es-ES"/>
        </w:rPr>
      </w:pPr>
    </w:p>
    <w:p w14:paraId="0FA2C9C7" w14:textId="77777777" w:rsidR="00303D2B" w:rsidRDefault="00303D2B" w:rsidP="00503875">
      <w:pPr>
        <w:jc w:val="center"/>
        <w:rPr>
          <w:rFonts w:ascii="Trebuchet MS" w:hAnsi="Trebuchet MS"/>
          <w:sz w:val="20"/>
          <w:szCs w:val="20"/>
        </w:rPr>
      </w:pPr>
      <w:bookmarkStart w:id="0" w:name="_GoBack"/>
      <w:bookmarkEnd w:id="0"/>
    </w:p>
    <w:p w14:paraId="61DDD7E2" w14:textId="77777777" w:rsidR="00503875" w:rsidRPr="00503875" w:rsidRDefault="005B0812" w:rsidP="00503875">
      <w:pPr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Fdo: </w:t>
      </w:r>
      <w:r w:rsidR="0072504C">
        <w:rPr>
          <w:rFonts w:ascii="Trebuchet MS" w:hAnsi="Trebuchet MS"/>
          <w:sz w:val="20"/>
          <w:szCs w:val="20"/>
        </w:rPr>
        <w:t>Sara Rodríguez González</w:t>
      </w:r>
    </w:p>
    <w:sectPr w:rsidR="00503875" w:rsidRPr="00503875" w:rsidSect="00503875">
      <w:pgSz w:w="11906" w:h="16838"/>
      <w:pgMar w:top="993" w:right="707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84B87"/>
    <w:multiLevelType w:val="hybridMultilevel"/>
    <w:tmpl w:val="5EFE99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34"/>
    <w:rsid w:val="00143C30"/>
    <w:rsid w:val="00266E03"/>
    <w:rsid w:val="00303D2B"/>
    <w:rsid w:val="0043037A"/>
    <w:rsid w:val="004913CA"/>
    <w:rsid w:val="00503875"/>
    <w:rsid w:val="005B0812"/>
    <w:rsid w:val="00713734"/>
    <w:rsid w:val="0072504C"/>
    <w:rsid w:val="00A72C71"/>
    <w:rsid w:val="00C712C2"/>
    <w:rsid w:val="00CA0A0D"/>
    <w:rsid w:val="00D17600"/>
    <w:rsid w:val="00F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9A3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50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Antonio Juan Sánchez Martín</cp:lastModifiedBy>
  <cp:revision>5</cp:revision>
  <cp:lastPrinted>2015-06-03T07:53:00Z</cp:lastPrinted>
  <dcterms:created xsi:type="dcterms:W3CDTF">2015-06-03T07:53:00Z</dcterms:created>
  <dcterms:modified xsi:type="dcterms:W3CDTF">2015-06-28T19:43:00Z</dcterms:modified>
</cp:coreProperties>
</file>