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3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80"/>
        <w:gridCol w:w="7220"/>
        <w:gridCol w:w="3600"/>
      </w:tblGrid>
      <w:tr w:rsidR="00054606" w:rsidRPr="00054606" w:rsidTr="00054606">
        <w:trPr>
          <w:trHeight w:val="1520"/>
        </w:trPr>
        <w:tc>
          <w:tcPr>
            <w:tcW w:w="133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4606" w:rsidRPr="00054606" w:rsidRDefault="00054606" w:rsidP="00054606">
            <w:pPr>
              <w:ind w:left="691" w:hanging="605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Calibri" w:hAnsi="Calibri" w:cs="Arial"/>
                <w:color w:val="000000" w:themeColor="text1"/>
                <w:kern w:val="24"/>
                <w:sz w:val="18"/>
                <w:szCs w:val="18"/>
              </w:rPr>
              <w:t xml:space="preserve">Team Name (optional): </w:t>
            </w:r>
          </w:p>
          <w:p w:rsidR="00054606" w:rsidRPr="00054606" w:rsidRDefault="00054606" w:rsidP="00054606">
            <w:pPr>
              <w:ind w:left="691" w:hanging="605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Calibri" w:hAnsi="Calibri" w:cs="Arial"/>
                <w:color w:val="000000" w:themeColor="text1"/>
                <w:kern w:val="24"/>
                <w:sz w:val="18"/>
                <w:szCs w:val="18"/>
              </w:rPr>
              <w:t>Team Members</w:t>
            </w:r>
            <w:r w:rsidRPr="00054606">
              <w:rPr>
                <w:rFonts w:ascii="Calibri" w:hAnsi="Calibri" w:cs="Arial"/>
                <w:b/>
                <w:bCs/>
                <w:color w:val="000000" w:themeColor="text1"/>
                <w:kern w:val="24"/>
                <w:sz w:val="18"/>
                <w:szCs w:val="18"/>
              </w:rPr>
              <w:t xml:space="preserve">: </w:t>
            </w:r>
            <w:proofErr w:type="spellStart"/>
            <w:r w:rsidRPr="00054606">
              <w:rPr>
                <w:rFonts w:ascii="Calibri" w:hAnsi="Calibri" w:cs="Arial"/>
                <w:b/>
                <w:bCs/>
                <w:color w:val="000000" w:themeColor="text1"/>
                <w:kern w:val="24"/>
                <w:sz w:val="18"/>
                <w:szCs w:val="18"/>
              </w:rPr>
              <w:t>Rachita</w:t>
            </w:r>
            <w:proofErr w:type="spellEnd"/>
            <w:r w:rsidRPr="00054606">
              <w:rPr>
                <w:rFonts w:ascii="Calibri" w:hAnsi="Calibri" w:cs="Arial"/>
                <w:b/>
                <w:bCs/>
                <w:color w:val="000000" w:themeColor="text1"/>
                <w:kern w:val="24"/>
                <w:sz w:val="18"/>
                <w:szCs w:val="18"/>
              </w:rPr>
              <w:t xml:space="preserve"> </w:t>
            </w:r>
            <w:proofErr w:type="spellStart"/>
            <w:r w:rsidRPr="00054606">
              <w:rPr>
                <w:rFonts w:ascii="Calibri" w:hAnsi="Calibri" w:cs="Arial"/>
                <w:b/>
                <w:bCs/>
                <w:color w:val="000000" w:themeColor="text1"/>
                <w:kern w:val="24"/>
                <w:sz w:val="18"/>
                <w:szCs w:val="18"/>
              </w:rPr>
              <w:t>Hajela</w:t>
            </w:r>
            <w:proofErr w:type="spellEnd"/>
            <w:r w:rsidRPr="00054606">
              <w:rPr>
                <w:rFonts w:ascii="Calibri" w:hAnsi="Calibri" w:cs="Arial"/>
                <w:b/>
                <w:bCs/>
                <w:color w:val="000000" w:themeColor="text1"/>
                <w:kern w:val="24"/>
                <w:sz w:val="18"/>
                <w:szCs w:val="18"/>
              </w:rPr>
              <w:t xml:space="preserve">, Nikita </w:t>
            </w:r>
            <w:proofErr w:type="spellStart"/>
            <w:r w:rsidRPr="00054606">
              <w:rPr>
                <w:rFonts w:ascii="Calibri" w:hAnsi="Calibri" w:cs="Arial"/>
                <w:b/>
                <w:bCs/>
                <w:color w:val="000000" w:themeColor="text1"/>
                <w:kern w:val="24"/>
                <w:sz w:val="18"/>
                <w:szCs w:val="18"/>
              </w:rPr>
              <w:t>Keswaney</w:t>
            </w:r>
            <w:proofErr w:type="spellEnd"/>
            <w:r w:rsidRPr="00054606">
              <w:rPr>
                <w:rFonts w:ascii="Calibri" w:hAnsi="Calibri" w:cs="Arial"/>
                <w:b/>
                <w:bCs/>
                <w:color w:val="000000" w:themeColor="text1"/>
                <w:kern w:val="24"/>
                <w:sz w:val="18"/>
                <w:szCs w:val="18"/>
              </w:rPr>
              <w:t>, Anto Loyola</w:t>
            </w:r>
          </w:p>
          <w:p w:rsidR="00054606" w:rsidRPr="00054606" w:rsidRDefault="00054606" w:rsidP="00054606">
            <w:pPr>
              <w:ind w:left="691" w:hanging="605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Calibri" w:hAnsi="Calibri" w:cs="Arial"/>
                <w:color w:val="000000" w:themeColor="text1"/>
                <w:kern w:val="24"/>
                <w:sz w:val="18"/>
                <w:szCs w:val="18"/>
              </w:rPr>
              <w:t>Project Title: Hack Through Your Neighborhood</w:t>
            </w:r>
          </w:p>
          <w:p w:rsidR="00054606" w:rsidRPr="00054606" w:rsidRDefault="00054606" w:rsidP="00054606">
            <w:pPr>
              <w:ind w:left="691" w:hanging="605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Calibri" w:hAnsi="Calibri" w:cs="Arial"/>
                <w:color w:val="000000" w:themeColor="text1"/>
                <w:kern w:val="24"/>
                <w:sz w:val="18"/>
                <w:szCs w:val="18"/>
              </w:rPr>
              <w:t>Project Description: The number of attempts at hacking into a network with respect to living expenditure of the locality and the internet usage of the average household in the locality.</w:t>
            </w:r>
          </w:p>
          <w:p w:rsidR="00054606" w:rsidRPr="00054606" w:rsidRDefault="00054606" w:rsidP="00054606">
            <w:pPr>
              <w:ind w:left="691" w:hanging="605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Calibri" w:hAnsi="Calibri" w:cs="Arial"/>
                <w:color w:val="000000" w:themeColor="text1"/>
                <w:kern w:val="24"/>
                <w:sz w:val="18"/>
                <w:szCs w:val="18"/>
              </w:rPr>
              <w:t>Data Sources - Use the table below to list and describe potential data sources.</w:t>
            </w:r>
          </w:p>
        </w:tc>
      </w:tr>
      <w:tr w:rsidR="00054606" w:rsidRPr="00054606" w:rsidTr="00054606">
        <w:trPr>
          <w:trHeight w:val="325"/>
        </w:trPr>
        <w:tc>
          <w:tcPr>
            <w:tcW w:w="133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4606" w:rsidRPr="00054606" w:rsidRDefault="00054606" w:rsidP="00054606">
            <w:pPr>
              <w:spacing w:line="325" w:lineRule="atLeast"/>
              <w:ind w:left="691" w:hanging="605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Calibri" w:hAnsi="Calibri" w:cs="Arial"/>
                <w:b/>
                <w:bCs/>
                <w:i/>
                <w:iCs/>
                <w:color w:val="0070C0"/>
                <w:kern w:val="24"/>
                <w:sz w:val="18"/>
                <w:szCs w:val="18"/>
              </w:rPr>
              <w:t>Part 2. General Data Source Information</w:t>
            </w:r>
          </w:p>
        </w:tc>
      </w:tr>
      <w:tr w:rsidR="00054606" w:rsidRPr="00054606" w:rsidTr="00054606">
        <w:trPr>
          <w:trHeight w:val="703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4606" w:rsidRPr="00054606" w:rsidRDefault="00054606" w:rsidP="00054606">
            <w:pPr>
              <w:spacing w:before="48"/>
              <w:textAlignment w:val="baseline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Data Source</w:t>
            </w:r>
            <w:r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s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4606" w:rsidRPr="00054606" w:rsidRDefault="00054606" w:rsidP="00054606">
            <w:pPr>
              <w:spacing w:before="48"/>
              <w:textAlignment w:val="baseline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Data Source 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4606" w:rsidRPr="00054606" w:rsidRDefault="00054606" w:rsidP="00054606">
            <w:pPr>
              <w:spacing w:before="48"/>
              <w:textAlignment w:val="baseline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Data Size</w:t>
            </w:r>
          </w:p>
        </w:tc>
      </w:tr>
      <w:tr w:rsidR="00054606" w:rsidRPr="00054606" w:rsidTr="00054606">
        <w:trPr>
          <w:trHeight w:val="363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4606" w:rsidRPr="00054606" w:rsidRDefault="00054606" w:rsidP="00054606">
            <w:pPr>
              <w:spacing w:before="43"/>
              <w:textAlignment w:val="baseline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Living Expenditures in Different Zip Codes in USA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4606" w:rsidRPr="00054606" w:rsidRDefault="00054606" w:rsidP="00054606">
            <w:pPr>
              <w:spacing w:before="43"/>
              <w:textAlignment w:val="baseline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There is a data source which provides the average living expenditure for the different regions (based on zip code) in USA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4606" w:rsidRPr="00054606" w:rsidRDefault="00054606" w:rsidP="00054606">
            <w:pPr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Calibri" w:hAnsi="Calibri" w:cs="Arial"/>
                <w:color w:val="000000" w:themeColor="text1"/>
                <w:kern w:val="24"/>
                <w:sz w:val="18"/>
                <w:szCs w:val="18"/>
              </w:rPr>
              <w:t>~ 1 TB</w:t>
            </w:r>
          </w:p>
        </w:tc>
      </w:tr>
      <w:tr w:rsidR="00054606" w:rsidRPr="00054606" w:rsidTr="00054606">
        <w:trPr>
          <w:trHeight w:val="235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4606" w:rsidRPr="00054606" w:rsidRDefault="00054606" w:rsidP="00054606">
            <w:pPr>
              <w:spacing w:before="43" w:line="235" w:lineRule="atLeast"/>
              <w:textAlignment w:val="baseline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WINE – Worldwide Intelligence Network Environment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4606" w:rsidRPr="00054606" w:rsidRDefault="00054606" w:rsidP="00054606">
            <w:pPr>
              <w:spacing w:before="43" w:line="235" w:lineRule="atLeast"/>
              <w:textAlignment w:val="baseline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There is a data source given by Symantec which provides the various network threats and hack-attempts in various parts of the world – including USA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4606" w:rsidRPr="00054606" w:rsidRDefault="00054606" w:rsidP="00054606">
            <w:pPr>
              <w:spacing w:line="235" w:lineRule="atLeast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Calibri" w:hAnsi="Calibri" w:cs="Arial"/>
                <w:color w:val="000000" w:themeColor="text1"/>
                <w:kern w:val="24"/>
                <w:sz w:val="18"/>
                <w:szCs w:val="18"/>
              </w:rPr>
              <w:t>~ 4 TB</w:t>
            </w:r>
          </w:p>
        </w:tc>
      </w:tr>
      <w:tr w:rsidR="00054606" w:rsidRPr="00054606" w:rsidTr="00054606">
        <w:trPr>
          <w:trHeight w:val="337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4606" w:rsidRPr="00054606" w:rsidRDefault="00054606" w:rsidP="00054606">
            <w:pPr>
              <w:spacing w:before="43" w:line="337" w:lineRule="atLeast"/>
              <w:textAlignment w:val="baseline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Internet Usage Data</w:t>
            </w:r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4606" w:rsidRPr="00054606" w:rsidRDefault="00054606" w:rsidP="00054606">
            <w:pPr>
              <w:spacing w:before="43" w:line="337" w:lineRule="atLeast"/>
              <w:textAlignment w:val="baseline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There is a data source which provides the average internet usage per family in different areas of the world – including USA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4606" w:rsidRPr="00054606" w:rsidRDefault="00054606" w:rsidP="00054606">
            <w:pPr>
              <w:spacing w:line="337" w:lineRule="atLeast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Calibri" w:hAnsi="Calibri" w:cs="Arial"/>
                <w:color w:val="000000" w:themeColor="text1"/>
                <w:kern w:val="24"/>
                <w:sz w:val="18"/>
                <w:szCs w:val="18"/>
              </w:rPr>
              <w:t>~ 4 TB</w:t>
            </w:r>
          </w:p>
        </w:tc>
      </w:tr>
      <w:tr w:rsidR="00054606" w:rsidRPr="00054606" w:rsidTr="00054606">
        <w:trPr>
          <w:trHeight w:val="372"/>
        </w:trPr>
        <w:tc>
          <w:tcPr>
            <w:tcW w:w="133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4606" w:rsidRPr="00054606" w:rsidRDefault="00054606" w:rsidP="00054606">
            <w:pPr>
              <w:ind w:left="691" w:hanging="605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Calibri" w:hAnsi="Calibri" w:cs="Arial"/>
                <w:b/>
                <w:bCs/>
                <w:i/>
                <w:iCs/>
                <w:color w:val="0070C0"/>
                <w:kern w:val="24"/>
                <w:sz w:val="18"/>
                <w:szCs w:val="18"/>
              </w:rPr>
              <w:t>Part 3. Detailed Data Source Information</w:t>
            </w:r>
          </w:p>
        </w:tc>
      </w:tr>
      <w:tr w:rsidR="00054606" w:rsidRPr="00054606" w:rsidTr="00054606">
        <w:trPr>
          <w:trHeight w:val="489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4606" w:rsidRPr="00054606" w:rsidRDefault="00054606" w:rsidP="00054606">
            <w:pPr>
              <w:spacing w:before="48"/>
              <w:textAlignment w:val="baseline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Data Sources</w:t>
            </w:r>
          </w:p>
          <w:p w:rsidR="00054606" w:rsidRPr="00054606" w:rsidRDefault="00054606" w:rsidP="00054606">
            <w:pPr>
              <w:spacing w:before="43"/>
              <w:textAlignment w:val="baseline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   - From Part 2. </w:t>
            </w:r>
            <w:proofErr w:type="gramStart"/>
            <w:r w:rsidRPr="00054606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above</w:t>
            </w:r>
            <w:proofErr w:type="gramEnd"/>
          </w:p>
        </w:tc>
        <w:tc>
          <w:tcPr>
            <w:tcW w:w="7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4606" w:rsidRPr="00054606" w:rsidRDefault="00054606" w:rsidP="00054606">
            <w:pPr>
              <w:spacing w:before="48"/>
              <w:textAlignment w:val="baseline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Data Characteristics</w:t>
            </w:r>
          </w:p>
          <w:p w:rsidR="00054606" w:rsidRPr="00054606" w:rsidRDefault="00054606" w:rsidP="00054606">
            <w:pPr>
              <w:spacing w:before="43"/>
              <w:textAlignment w:val="baseline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 xml:space="preserve">- The Symantec source is somewhat real time. </w:t>
            </w:r>
          </w:p>
          <w:p w:rsidR="00054606" w:rsidRPr="00054606" w:rsidRDefault="00054606" w:rsidP="00054606">
            <w:pPr>
              <w:spacing w:before="43"/>
              <w:textAlignment w:val="baseline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- The rest are more like logs.</w:t>
            </w:r>
          </w:p>
          <w:p w:rsidR="00054606" w:rsidRPr="00054606" w:rsidRDefault="00054606" w:rsidP="00054606">
            <w:pPr>
              <w:spacing w:before="43"/>
              <w:textAlignment w:val="baseline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- It is statistically loaded data over a few years this millennium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4606" w:rsidRPr="00054606" w:rsidRDefault="00054606" w:rsidP="00054606">
            <w:pPr>
              <w:spacing w:before="48"/>
              <w:textAlignment w:val="baseline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Arial" w:hAnsi="Arial" w:cs="Arial"/>
                <w:b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Data Frequency</w:t>
            </w:r>
          </w:p>
          <w:p w:rsidR="00054606" w:rsidRPr="00054606" w:rsidRDefault="00054606" w:rsidP="00054606">
            <w:pPr>
              <w:spacing w:before="43"/>
              <w:textAlignment w:val="baseline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Arial" w:hAnsi="Arial" w:cs="Arial"/>
                <w:color w:val="000000" w:themeColor="text1"/>
                <w:kern w:val="24"/>
                <w:sz w:val="18"/>
                <w:szCs w:val="18"/>
              </w:rPr>
              <w:t>- Symantec updates its data source once a week ~ approximately</w:t>
            </w:r>
          </w:p>
        </w:tc>
      </w:tr>
      <w:tr w:rsidR="00054606" w:rsidRPr="00054606" w:rsidTr="00054606">
        <w:trPr>
          <w:trHeight w:val="365"/>
        </w:trPr>
        <w:tc>
          <w:tcPr>
            <w:tcW w:w="133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4606" w:rsidRPr="00054606" w:rsidRDefault="00054606" w:rsidP="00054606">
            <w:pPr>
              <w:ind w:left="691" w:hanging="605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Calibri" w:hAnsi="Calibri" w:cs="Arial"/>
                <w:b/>
                <w:bCs/>
                <w:i/>
                <w:iCs/>
                <w:color w:val="0070C0"/>
                <w:kern w:val="24"/>
                <w:sz w:val="18"/>
                <w:szCs w:val="18"/>
              </w:rPr>
              <w:t>Part 4. Technologies</w:t>
            </w:r>
          </w:p>
        </w:tc>
      </w:tr>
      <w:tr w:rsidR="00054606" w:rsidRPr="00054606" w:rsidTr="00054606">
        <w:trPr>
          <w:trHeight w:val="489"/>
        </w:trPr>
        <w:tc>
          <w:tcPr>
            <w:tcW w:w="133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4606" w:rsidRPr="00054606" w:rsidRDefault="00054606" w:rsidP="00054606">
            <w:pPr>
              <w:ind w:left="691" w:hanging="605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Arial" w:hAnsi="Arial" w:cs="Arial"/>
                <w:color w:val="000000"/>
                <w:kern w:val="24"/>
                <w:sz w:val="22"/>
                <w:szCs w:val="22"/>
              </w:rPr>
              <w:t xml:space="preserve">We will be Using </w:t>
            </w:r>
            <w:proofErr w:type="spellStart"/>
            <w:r w:rsidRPr="00054606">
              <w:rPr>
                <w:rFonts w:ascii="Arial" w:hAnsi="Arial" w:cs="Arial"/>
                <w:color w:val="000000"/>
                <w:kern w:val="24"/>
                <w:sz w:val="22"/>
                <w:szCs w:val="22"/>
              </w:rPr>
              <w:t>MapReduce</w:t>
            </w:r>
            <w:proofErr w:type="spellEnd"/>
            <w:r w:rsidRPr="00054606">
              <w:rPr>
                <w:rFonts w:ascii="Arial" w:hAnsi="Arial" w:cs="Arial"/>
                <w:color w:val="000000"/>
                <w:kern w:val="24"/>
                <w:sz w:val="22"/>
                <w:szCs w:val="22"/>
              </w:rPr>
              <w:t xml:space="preserve"> in Java and may try to merge twitter as a data source but not sure about that yet.</w:t>
            </w:r>
          </w:p>
        </w:tc>
      </w:tr>
      <w:tr w:rsidR="00054606" w:rsidRPr="00054606" w:rsidTr="00054606">
        <w:trPr>
          <w:trHeight w:val="330"/>
        </w:trPr>
        <w:tc>
          <w:tcPr>
            <w:tcW w:w="133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4606" w:rsidRPr="00054606" w:rsidRDefault="00054606" w:rsidP="00054606">
            <w:pPr>
              <w:spacing w:line="330" w:lineRule="atLeast"/>
              <w:ind w:left="691" w:hanging="605"/>
              <w:rPr>
                <w:rFonts w:ascii="Arial" w:hAnsi="Arial" w:cs="Arial"/>
                <w:sz w:val="36"/>
                <w:szCs w:val="36"/>
                <w:lang w:val="en-IN"/>
              </w:rPr>
            </w:pPr>
            <w:r w:rsidRPr="00054606">
              <w:rPr>
                <w:rFonts w:ascii="Calibri" w:hAnsi="Calibri" w:cs="Arial"/>
                <w:b/>
                <w:bCs/>
                <w:i/>
                <w:iCs/>
                <w:color w:val="0070C0"/>
                <w:kern w:val="24"/>
                <w:sz w:val="18"/>
                <w:szCs w:val="18"/>
              </w:rPr>
              <w:t>Part 5. References</w:t>
            </w:r>
          </w:p>
        </w:tc>
      </w:tr>
      <w:tr w:rsidR="00054606" w:rsidRPr="00054606" w:rsidTr="00054606">
        <w:trPr>
          <w:trHeight w:val="1105"/>
        </w:trPr>
        <w:tc>
          <w:tcPr>
            <w:tcW w:w="133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54606" w:rsidRPr="00054606" w:rsidRDefault="00054606" w:rsidP="00054606">
            <w:pPr>
              <w:rPr>
                <w:rFonts w:ascii="Times" w:eastAsia="Times New Roman" w:hAnsi="Times" w:cs="Times New Roman"/>
                <w:sz w:val="20"/>
                <w:szCs w:val="20"/>
                <w:lang w:val="en-IN"/>
              </w:rPr>
            </w:pPr>
            <w:r w:rsidRPr="00054606">
              <w:rPr>
                <w:rFonts w:ascii="Times" w:eastAsia="Times New Roman" w:hAnsi="Times" w:cs="Times New Roman"/>
                <w:sz w:val="20"/>
                <w:szCs w:val="20"/>
                <w:lang w:val="en-IN"/>
              </w:rPr>
              <w:fldChar w:fldCharType="begin"/>
            </w:r>
            <w:r w:rsidRPr="00054606">
              <w:rPr>
                <w:rFonts w:ascii="Times" w:eastAsia="Times New Roman" w:hAnsi="Times" w:cs="Times New Roman"/>
                <w:sz w:val="20"/>
                <w:szCs w:val="20"/>
                <w:lang w:val="en-IN"/>
              </w:rPr>
              <w:instrText xml:space="preserve"> HYPERLINK "http://www.pewinternet.org/2007/06/27/cyberbullying/" \t "_blank" </w:instrText>
            </w:r>
            <w:r w:rsidRPr="00054606">
              <w:rPr>
                <w:rFonts w:ascii="Times" w:eastAsia="Times New Roman" w:hAnsi="Times" w:cs="Times New Roman"/>
                <w:sz w:val="20"/>
                <w:szCs w:val="20"/>
                <w:lang w:val="en-IN"/>
              </w:rPr>
            </w:r>
            <w:r w:rsidRPr="00054606">
              <w:rPr>
                <w:rFonts w:ascii="Times" w:eastAsia="Times New Roman" w:hAnsi="Times" w:cs="Times New Roman"/>
                <w:sz w:val="20"/>
                <w:szCs w:val="20"/>
                <w:lang w:val="en-IN"/>
              </w:rPr>
              <w:fldChar w:fldCharType="separate"/>
            </w:r>
            <w:r w:rsidRPr="00054606">
              <w:rPr>
                <w:rFonts w:ascii="Helvetica" w:eastAsia="Times New Roman" w:hAnsi="Helvetica" w:cs="Times New Roman"/>
                <w:color w:val="3B5998"/>
                <w:sz w:val="18"/>
                <w:szCs w:val="18"/>
                <w:u w:val="single"/>
                <w:shd w:val="clear" w:color="auto" w:fill="DBEDFE"/>
                <w:lang w:val="en-IN"/>
              </w:rPr>
              <w:t>http://www.pewinternet.org/2007/06/27/cyberbullying/</w:t>
            </w:r>
            <w:r w:rsidRPr="00054606">
              <w:rPr>
                <w:rFonts w:ascii="Times" w:eastAsia="Times New Roman" w:hAnsi="Times" w:cs="Times New Roman"/>
                <w:sz w:val="20"/>
                <w:szCs w:val="20"/>
                <w:lang w:val="en-IN"/>
              </w:rPr>
              <w:fldChar w:fldCharType="end"/>
            </w:r>
          </w:p>
          <w:p w:rsidR="00054606" w:rsidRDefault="00054606" w:rsidP="00054606">
            <w:pPr>
              <w:rPr>
                <w:rFonts w:ascii="Arial" w:eastAsia="Times New Roman" w:hAnsi="Arial" w:cs="Arial"/>
                <w:sz w:val="36"/>
                <w:szCs w:val="36"/>
                <w:lang w:val="en-IN"/>
              </w:rPr>
            </w:pPr>
            <w:hyperlink r:id="rId5" w:history="1">
              <w:r w:rsidRPr="009744EC">
                <w:rPr>
                  <w:rStyle w:val="Hyperlink"/>
                  <w:rFonts w:ascii="Arial" w:eastAsia="Times New Roman" w:hAnsi="Arial" w:cs="Arial"/>
                  <w:sz w:val="36"/>
                  <w:szCs w:val="36"/>
                  <w:lang w:val="en-IN"/>
                </w:rPr>
                <w:t>http://www.cert.org/historical/tech_tips/home_networks.cfm</w:t>
              </w:r>
            </w:hyperlink>
            <w:r w:rsidRPr="00054606">
              <w:rPr>
                <w:rFonts w:ascii="Arial" w:eastAsia="Times New Roman" w:hAnsi="Arial" w:cs="Arial"/>
                <w:sz w:val="36"/>
                <w:szCs w:val="36"/>
                <w:lang w:val="en-IN"/>
              </w:rPr>
              <w:t>?</w:t>
            </w:r>
          </w:p>
          <w:p w:rsidR="00054606" w:rsidRDefault="00054606" w:rsidP="00054606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fldChar w:fldCharType="begin"/>
            </w:r>
            <w:r>
              <w:rPr>
                <w:rFonts w:eastAsia="Times New Roman" w:cs="Times New Roman"/>
              </w:rPr>
              <w:instrText xml:space="preserve"> HYPERLINK "http://www.sans.org/reading-room/whitepapers/hsoffice/building-secure-home-network-611" \t "_blank" </w:instrText>
            </w:r>
            <w:r>
              <w:rPr>
                <w:rFonts w:eastAsia="Times New Roman" w:cs="Times New Roman"/>
              </w:rPr>
            </w:r>
            <w:r>
              <w:rPr>
                <w:rFonts w:eastAsia="Times New Roman" w:cs="Times New Roman"/>
              </w:rPr>
              <w:fldChar w:fldCharType="separate"/>
            </w:r>
            <w:r>
              <w:rPr>
                <w:rStyle w:val="Hyperlink"/>
                <w:rFonts w:ascii="Helvetica" w:eastAsia="Times New Roman" w:hAnsi="Helvetica" w:cs="Times New Roman"/>
                <w:color w:val="3B5998"/>
                <w:sz w:val="18"/>
                <w:szCs w:val="18"/>
                <w:shd w:val="clear" w:color="auto" w:fill="DBEDFE"/>
              </w:rPr>
              <w:t>http://www.sans.org/reading-room/whitepapers/hsoffice/building-secure-home-network-611</w:t>
            </w:r>
            <w:r>
              <w:rPr>
                <w:rFonts w:eastAsia="Times New Roman" w:cs="Times New Roman"/>
              </w:rPr>
              <w:fldChar w:fldCharType="end"/>
            </w:r>
          </w:p>
          <w:p w:rsidR="00054606" w:rsidRDefault="00054606" w:rsidP="00054606">
            <w:pPr>
              <w:rPr>
                <w:rFonts w:ascii="Arial" w:eastAsia="Times New Roman" w:hAnsi="Arial" w:cs="Arial"/>
                <w:sz w:val="36"/>
                <w:szCs w:val="36"/>
                <w:lang w:val="en-IN"/>
              </w:rPr>
            </w:pPr>
            <w:hyperlink r:id="rId6" w:history="1">
              <w:r w:rsidRPr="009744EC">
                <w:rPr>
                  <w:rStyle w:val="Hyperlink"/>
                  <w:rFonts w:ascii="Arial" w:eastAsia="Times New Roman" w:hAnsi="Arial" w:cs="Arial"/>
                  <w:sz w:val="36"/>
                  <w:szCs w:val="36"/>
                  <w:lang w:val="en-IN"/>
                </w:rPr>
                <w:t>http://www.princeton.edu/~artspol/workpap/WP15%20-</w:t>
              </w:r>
              <w:r w:rsidRPr="009744EC">
                <w:rPr>
                  <w:rStyle w:val="Hyperlink"/>
                  <w:rFonts w:ascii="Arial" w:eastAsia="Times New Roman" w:hAnsi="Arial" w:cs="Arial"/>
                  <w:sz w:val="36"/>
                  <w:szCs w:val="36"/>
                  <w:lang w:val="en-IN"/>
                </w:rPr>
                <w:lastRenderedPageBreak/>
                <w:t>%20DiMaggio%2BHargittai.pdf</w:t>
              </w:r>
            </w:hyperlink>
            <w:r>
              <w:rPr>
                <w:rFonts w:ascii="Arial" w:eastAsia="Times New Roman" w:hAnsi="Arial" w:cs="Arial"/>
                <w:sz w:val="36"/>
                <w:szCs w:val="36"/>
                <w:lang w:val="en-IN"/>
              </w:rPr>
              <w:t xml:space="preserve"> </w:t>
            </w:r>
          </w:p>
          <w:p w:rsidR="00054606" w:rsidRPr="00054606" w:rsidRDefault="00054606" w:rsidP="00054606">
            <w:pPr>
              <w:rPr>
                <w:rFonts w:ascii="Arial" w:eastAsia="Times New Roman" w:hAnsi="Arial" w:cs="Arial"/>
                <w:sz w:val="36"/>
                <w:szCs w:val="36"/>
                <w:lang w:val="en-IN"/>
              </w:rPr>
            </w:pPr>
            <w:bookmarkStart w:id="0" w:name="_GoBack"/>
            <w:bookmarkEnd w:id="0"/>
          </w:p>
        </w:tc>
      </w:tr>
    </w:tbl>
    <w:p w:rsidR="00671A3C" w:rsidRDefault="00671A3C"/>
    <w:sectPr w:rsidR="00671A3C" w:rsidSect="00054606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06"/>
    <w:rsid w:val="00054606"/>
    <w:rsid w:val="00671A3C"/>
    <w:rsid w:val="007C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F853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460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N"/>
    </w:rPr>
  </w:style>
  <w:style w:type="character" w:styleId="Hyperlink">
    <w:name w:val="Hyperlink"/>
    <w:basedOn w:val="DefaultParagraphFont"/>
    <w:uiPriority w:val="99"/>
    <w:unhideWhenUsed/>
    <w:rsid w:val="000546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460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N"/>
    </w:rPr>
  </w:style>
  <w:style w:type="character" w:styleId="Hyperlink">
    <w:name w:val="Hyperlink"/>
    <w:basedOn w:val="DefaultParagraphFont"/>
    <w:uiPriority w:val="99"/>
    <w:unhideWhenUsed/>
    <w:rsid w:val="000546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ert.org/historical/tech_tips/home_networks.cfm" TargetMode="External"/><Relationship Id="rId6" Type="http://schemas.openxmlformats.org/officeDocument/2006/relationships/hyperlink" Target="http://www.princeton.edu/~artspol/workpap/WP15%20-%20DiMaggio%2BHargittai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1827</Characters>
  <Application>Microsoft Macintosh Word</Application>
  <DocSecurity>0</DocSecurity>
  <Lines>15</Lines>
  <Paragraphs>4</Paragraphs>
  <ScaleCrop>false</ScaleCrop>
  <Company>PERSONAL</Company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Loyola</dc:creator>
  <cp:keywords/>
  <dc:description/>
  <cp:lastModifiedBy>Anto Loyola</cp:lastModifiedBy>
  <cp:revision>1</cp:revision>
  <dcterms:created xsi:type="dcterms:W3CDTF">2014-10-09T23:12:00Z</dcterms:created>
  <dcterms:modified xsi:type="dcterms:W3CDTF">2014-10-09T23:15:00Z</dcterms:modified>
</cp:coreProperties>
</file>