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RecruitFlow CRM</w:t>
      </w:r>
    </w:p>
    <w:p>
      <w:pPr>
        <w:spacing w:after="40" w:before="0"/>
      </w:pPr>
      <w:r>
        <w:rPr>
          <w:rFonts w:ascii="Arial" w:cs="Arial" w:eastAsia="Arial" w:hAnsi="Arial"/>
          <w:color w:val="2E86AB"/>
          <w:sz w:val="32"/>
          <w:szCs w:val="32"/>
        </w:rPr>
        <w:t xml:space="preserve">Справочники и нормативные данные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Дополнение к Backend Architecture · Dictionary Service · Cross-entity Links</w:t>
      </w:r>
    </w:p>
    <w:p>
      <w:pPr>
        <w:pStyle w:val="Heading1"/>
        <w:pBdr>
          <w:bottom w:val="single" w:color="2E86A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1. Концепция и принятые решения</w:t>
      </w:r>
    </w:p>
    <w:p>
      <w:pPr>
        <w:spacing w:after="80" w:before="60"/>
      </w:pPr>
      <w:r>
        <w:rPr>
          <w:b/>
          <w:bCs/>
          <w:color w:val="1E3A5F"/>
        </w:rPr>
        <w:t xml:space="preserve">Выделенный сервис:</w:t>
      </w:r>
      <w:r>
        <w:t xml:space="preserve"> все нормативные справочники (должности, навыки, форматы работы и т.д.) живут в едином </w:t>
      </w: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Dictionary Service</w:t>
      </w:r>
      <w:r>
        <w:t xml:space="preserve">. Это единый источник истины.</w:t>
      </w:r>
    </w:p>
    <w:p>
      <w:pPr>
        <w:spacing w:after="80" w:before="60"/>
      </w:pPr>
      <w:r>
        <w:rPr>
          <w:b/>
          <w:bCs/>
          <w:color w:val="1E3A5F"/>
        </w:rPr>
        <w:t xml:space="preserve">Почему отдельный сервис, а не таблицы в каждом сервисе: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Нет дублирования — один справочник должностей, а не три разных в Vacancy, Candidate и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Управление контентом справочников централизовано (Admin-панель)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При добавлении новой должности изменение видно везде сразу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Легко поддерживать переводы (i18n) в одном месте</w:t>
      </w:r>
    </w:p>
    <w:p>
      <w:pPr>
        <w:spacing w:after="0" w:before="60"/>
      </w:pPr>
      <w:r>
        <w:t xml:space="preserve"/>
      </w:r>
    </w:p>
    <w:p>
      <w:pPr>
        <w:pBdr>
          <w:left w:val="thick" w:color="2E86AB" w:sz="12"/>
        </w:pBdr>
        <w:shd w:fill="EAF4FB" w:val="clear"/>
        <w:spacing w:after="100" w:before="100"/>
        <w:ind w:left="360"/>
      </w:pPr>
      <w:r>
        <w:rPr>
          <w:i/>
          <w:iCs/>
          <w:color w:val="1C2833"/>
          <w:sz w:val="18"/>
          <w:szCs w:val="18"/>
        </w:rPr>
        <w:t xml:space="preserve">Справочники — read-heavy. Сервисы-потребители кэшируют их локально (in-memory cache, Redis) и обновляют по событию DictionaryItemUpdated из брокера. Прямых FK на Dictionary Service в БД других сервисов нет — только DictionaryItemId (Guid) как внешний ключ без ограничения целостности.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b/>
          <w:bCs/>
          <w:color w:val="1E3A5F"/>
        </w:rPr>
        <w:t xml:space="preserve">Категории справочников: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86A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86A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 / примеры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Профессиональные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Position (должность), Grade (грейд), Skill (навык), SkillCategory — описывают специализацию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D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Условия работы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WorkFormat (Remote/Hybrid/Onsite), EmploymentType (тип занятости)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Процессные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RejectionReason (причина отказа), CandidateSource (источник кандидата)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D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Геосправочник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Country, City — для вакансий и профилей кандидатов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Финансовые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Currency — ISO-коды валют для вилки зарплат и офферов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D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Теги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Tag — глобальный реестр меток для кандидатов и вакансий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2. Dictionary Service</w:t>
      </w:r>
    </w:p>
    <w:p>
      <w:pPr>
        <w:spacing w:after="80" w:before="60"/>
      </w:pPr>
      <w:r>
        <w:rPr>
          <w:b/>
          <w:bCs/>
          <w:color w:val="1E3A5F"/>
        </w:rPr>
        <w:t xml:space="preserve">Порт:</w:t>
      </w:r>
      <w:r>
        <w:t xml:space="preserve"> :5010   </w:t>
      </w:r>
      <w:r>
        <w:rPr>
          <w:b/>
          <w:bCs/>
          <w:color w:val="1E3A5F"/>
        </w:rPr>
        <w:t xml:space="preserve">БД:</w:t>
      </w:r>
      <w:r>
        <w:t xml:space="preserve"> dictionary_db   </w:t>
      </w:r>
      <w:r>
        <w:rPr>
          <w:b/>
          <w:bCs/>
          <w:color w:val="1E3A5F"/>
        </w:rPr>
        <w:t xml:space="preserve">Характер:</w:t>
      </w:r>
      <w:r>
        <w:t xml:space="preserve"> read-heavy, редкие write-операции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2.1 Position  (Должность)</w:t>
      </w:r>
    </w:p>
    <w:p>
      <w:pPr>
        <w:spacing w:after="80" w:before="60"/>
      </w:pPr>
      <w:r>
        <w:t xml:space="preserve">Нормализованный список должностей. Используется при создании вакансии и в профиле кандидата.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Первичный ключ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Название (Backend Developer, QA Engineer, DevOps, ML Engineer…)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Slug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URL-safe идентификатор (backend-developer, qa-engineer)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Engineering | QA | Design | Management | Analytics | HR | Other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IsActive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bool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Активна (soft delete)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SortOrder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Порядок отображения в списках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Дата создания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2.2 Grade  (Грейд / Уровень)</w:t>
      </w:r>
    </w:p>
    <w:p>
      <w:pPr>
        <w:spacing w:after="80" w:before="60"/>
      </w:pPr>
      <w:r>
        <w:t xml:space="preserve">Глобальная шкала грейдов. Вакансия и кандидат ссылаются на GradeId.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Первичный ключ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Intern | Junior | Middle | Senior | Lead | Principal | Staff | Partner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Level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Числовой уровень (1=Intern … 8=Partner) — для сортировки и фильтрации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IsActive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bool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Активен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left w:val="thick" w:color="2E86AB" w:sz="12"/>
        </w:pBdr>
        <w:shd w:fill="EAF4FB" w:val="clear"/>
        <w:spacing w:after="100" w:before="100"/>
        <w:ind w:left="360"/>
      </w:pPr>
      <w:r>
        <w:rPr>
          <w:i/>
          <w:iCs/>
          <w:color w:val="1C2833"/>
          <w:sz w:val="18"/>
          <w:szCs w:val="18"/>
        </w:rPr>
        <w:t xml:space="preserve">Вакансия может задавать диапазон грейдов: GradeFromId и GradeToId. Например, "Middle–Senior" (уровни 3–4).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2.3 SkillCategory  (Категория навыков)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Первичный ключ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Languages | Frameworks | Databases | DevOps | Cloud | Mobile | Soft Skills | Other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IconUrl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Иконка для UI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SortOrder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Порядок отображения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2.4 Skill  (Навык / Технология)</w:t>
      </w:r>
    </w:p>
    <w:p>
      <w:pPr>
        <w:spacing w:after="80" w:before="60"/>
      </w:pPr>
      <w:r>
        <w:t xml:space="preserve">Нормализованный реестр технологий, инструментов и компетенций.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Первичный ключ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C#, Python, React, PostgreSQL, Docker, Kubernetes, Scrum…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Slug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csharp, python, react, postgresql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CategoryId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FK → SkillCategory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AliasOf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FK → Skill (если это синоним: "JS" → "JavaScript")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LogoUrl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Логотип технологии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IsActive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bool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Активен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PopularityScore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Рейтинг популярности (для сортировки в поиске)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left w:val="thick" w:color="17A589" w:sz="12"/>
        </w:pBdr>
        <w:shd w:fill="E8F8F5" w:val="clear"/>
        <w:spacing w:after="100" w:before="100"/>
        <w:ind w:left="360"/>
      </w:pPr>
      <w:r>
        <w:rPr>
          <w:i/>
          <w:iCs/>
          <w:color w:val="1C2833"/>
          <w:sz w:val="18"/>
          <w:szCs w:val="18"/>
        </w:rPr>
        <w:t xml:space="preserve">AliasOf позволяет нормализовать синонимы: "JS", "JavaScript", "ECMAScript" → один мастер-навык "JavaScript". При поиске алиасы прозрачно резолвятся в мастер.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2.5 WorkFormat  (Формат работы)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86A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Значение enum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86A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 / примеры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Remote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Полностью удалённо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D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Hybrid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Гибридный (часть дней в офисе)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Onsite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Только в офисе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D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Relocate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Требуется переезд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left w:val="thick" w:color="2E86AB" w:sz="12"/>
        </w:pBdr>
        <w:shd w:fill="EAF4FB" w:val="clear"/>
        <w:spacing w:after="100" w:before="100"/>
        <w:ind w:left="360"/>
      </w:pPr>
      <w:r>
        <w:rPr>
          <w:i/>
          <w:iCs/>
          <w:color w:val="1C2833"/>
          <w:sz w:val="18"/>
          <w:szCs w:val="18"/>
        </w:rPr>
        <w:t xml:space="preserve">WorkFormat хранится как enum-поле прямо в Vacancy и CandidatePreference. В Dictionary Service есть сущность WorkFormatItem с названием и иконкой для отображения в UI.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2.6 EmploymentType  (Тип занятости)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86A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Значение enum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86A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 / примеры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FullTime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Полная занятость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D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PartTime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Частичная занятость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Contract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Контракт (B2B)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D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Freelance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Фриланс / проектная работа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Internship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Стажировка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D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Temporary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Временная занятость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left w:val="thick" w:color="D35400" w:sz="12"/>
        </w:pBdr>
        <w:shd w:fill="FEF5E7" w:val="clear"/>
        <w:spacing w:after="100" w:before="100"/>
        <w:ind w:left="360"/>
      </w:pPr>
      <w:r>
        <w:rPr>
          <w:i/>
          <w:iCs/>
          <w:color w:val="1C2833"/>
          <w:sz w:val="18"/>
          <w:szCs w:val="18"/>
        </w:rPr>
        <w:t xml:space="preserve">Вакансия может иметь несколько EmploymentType (массив). Например, предлагается и FullTime, и Contract.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2.7 RejectionReason  (Причина отказа)</w:t>
      </w:r>
    </w:p>
    <w:p>
      <w:pPr>
        <w:spacing w:after="80" w:before="60"/>
      </w:pPr>
      <w:r>
        <w:t xml:space="preserve">Справочник стандартных причин отказа — используется при закрытии Application со статусом Rejected или Withdrawn.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Первичный ключ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Code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Машинный код: SALARY_MISMATCH, HARD_SKILLS_GAP, SOFT_SKILLS, WITHDREW, NO_SHOW…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Человекочитаемое название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Side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Candidate (отказал кандидат) | Company (отказала компания) | Both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IsActive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bool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Активна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SortOrder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Порядок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86A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(примеры)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86A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 / примеры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SALARY_MISMATCH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Не совпала зарплатная вилка — Side: Both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D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HARD_SKILLS_GAP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Недостаточно технических компетенций — Side: Company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SOFT_SKILLS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Не прошёл по soft skills — Side: Company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D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OFFER_DECLINED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Кандидат принял другой оффер — Side: Candidate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WITHDREW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Кандидат отозвал заявку — Side: Candidate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D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NO_SHOW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Не явился на интервью — Side: Candidate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POSITION_CLOSED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Вакансия закрыта/заморожена — Side: Company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D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EXPERIENCE_MISMATCH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Уровень опыта не соответствует — Side: Company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LOCATION_MISMATCH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Не готов к условиям по локации/релокации — Side: Both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D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OTHER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Другое (с обязательным текстовым комментарием) — Side: Both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2.8 CandidateSource  (Источник кандидата)</w:t>
      </w:r>
    </w:p>
    <w:p>
      <w:pPr>
        <w:spacing w:after="80" w:before="60"/>
      </w:pPr>
      <w:r>
        <w:t xml:space="preserve">Откуда пришёл кандидат. Используется и в профиле Candidate, и в конкретной Application (источник мог быть разным для разных вакансий).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Первичный ключ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Code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Машинный код: LINKEDIN, HH, HABR, REFERRAL, INBOUND_CV, JOB_BOARD…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Название: LinkedIn, HeadHunter, Хабр Карьера, Реферал, Входящее резюме…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IsActive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bool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Активен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SortOrder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Порядок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2.9 Tag  (Глобальный тег)</w:t>
      </w:r>
    </w:p>
    <w:p>
      <w:pPr>
        <w:spacing w:after="80" w:before="60"/>
      </w:pPr>
      <w:r>
        <w:t xml:space="preserve">Единый реестр тегов для кандидатов и вакансий. Предотвращает дублирование: "Senior" и "senior" — один тег.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Первичный ключ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Нормализованное название (lowercase)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Color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HEX-цвет для отображения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Scope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Candidate | Vacancy | Both — где применяется тег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IsSystem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bool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Системный тег (не удаляется)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IsActive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bool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Активен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UsageCount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Счётчик использований (денормализованный, для подсказок)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2.10 Currency  (Валюта)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Первичный ключ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Code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ISO 4217: USD, EUR, RUB, GEL, TRY, KZT…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Symbol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$ € ₽ ₾ ₺ ₸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Полное название: US Dollar, Euro, Российский рубль…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IsDefault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bool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Валюта по умолчанию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IsActive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bool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Активна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2.11 Country и City  (Геосправочник)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Country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Первичный ключ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Code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ISO 3166-1 alpha-2: RU, GE, AM, KZ, TR, DE…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Россия, Грузия, Армения, Казахстан, Турция, Германия…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FlagEmoji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🇷🇺 🇬🇪 🇦🇲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IsActive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bool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Активна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City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Первичный ключ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CountryId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FK → Country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Москва, Тбилиси, Ереван, Берлин, Алматы…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IsActive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bool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Активна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SortOrder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Порядок (популярные города выше)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3. Cross-entity связи в других сервисах</w:t>
      </w:r>
    </w:p>
    <w:p>
      <w:pPr>
        <w:spacing w:after="80" w:before="60"/>
      </w:pPr>
      <w:r>
        <w:t xml:space="preserve">Справочники Dictionary Service используются через ссылочные поля (DictionaryItemId) в сущностях других сервисов. Ниже — все новые таблицы и поля, которые появляются в уже описанных сервисах.</w:t>
      </w:r>
    </w:p>
    <w:p>
      <w:pPr>
        <w:spacing w:after="0" w:before="60"/>
      </w:pPr>
      <w:r>
        <w:t xml:space="preserve"/>
      </w:r>
    </w:p>
    <w:p>
      <w:pPr>
        <w:pBdr>
          <w:left w:val="thick" w:color="D35400" w:sz="12"/>
        </w:pBdr>
        <w:shd w:fill="FEF5E7" w:val="clear"/>
        <w:spacing w:after="100" w:before="100"/>
        <w:ind w:left="360"/>
      </w:pPr>
      <w:r>
        <w:rPr>
          <w:i/>
          <w:iCs/>
          <w:color w:val="1C2833"/>
          <w:sz w:val="18"/>
          <w:szCs w:val="18"/>
        </w:rPr>
        <w:t xml:space="preserve">Нет FK-ограничений в БД на Dictionary Service — целостность обеспечивается на уровне приложения + кэш. При удалении справочного значения оно помечается IsActive=false, существующие записи остаются нетронутыми.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3.1 Новые поля и таблицы в Vacancy Service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Поля в Vacancy</w:t>
      </w:r>
    </w:p>
    <w:p>
      <w:pPr>
        <w:pBdr>
          <w:left w:val="thick" w:color="2E86AB" w:sz="12"/>
        </w:pBdr>
        <w:shd w:fill="EAF4FB" w:val="clear"/>
        <w:spacing w:after="100" w:before="100"/>
        <w:ind w:left="360"/>
      </w:pPr>
      <w:r>
        <w:rPr>
          <w:i/>
          <w:iCs/>
          <w:color w:val="1C2833"/>
          <w:sz w:val="18"/>
          <w:szCs w:val="18"/>
        </w:rPr>
        <w:t xml:space="preserve">Добавляются к уже описанной сущности Vacancy.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PositionId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FK → Position (должность, напр. Backend Developer)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GradeFromId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FK → Grade (минимальный грейд, напр. Middle)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GradeToId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FK → Grade (максимальный грейд, напр. Senior)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WorkFormats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enum[]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Массив WorkFormat (Remote, Hybrid…)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EmploymentTypes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enum[]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Массив EmploymentType (FullTime, Contract…)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CurrencyId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FK → Currency (для SalaryFrom/SalaryTo)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CountryId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FK → Country (страна работы)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CityId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FK → City (город работы)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VacancySkill  (Требуемые навыки вакансии)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Первичный ключ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VacancyId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FK → Vacancy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SkillId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FK → Skill (из Dictionary Service)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SkillName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Денормализованное название (snapshot на момент добавления)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Level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Nice | Required | Mandatory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SortOrder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Порядок отображения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left w:val="thick" w:color="17A589" w:sz="12"/>
        </w:pBdr>
        <w:shd w:fill="E8F8F5" w:val="clear"/>
        <w:spacing w:after="100" w:before="100"/>
        <w:ind w:left="360"/>
      </w:pPr>
      <w:r>
        <w:rPr>
          <w:i/>
          <w:iCs/>
          <w:color w:val="1C2833"/>
          <w:sz w:val="18"/>
          <w:szCs w:val="18"/>
        </w:rPr>
        <w:t xml:space="preserve">Level=Mandatory — обязательный навык (hard filter при подборе). Required — желательный. Nice — приятный бонус.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VacancyTag  (Теги вакансии)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Первичный ключ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VacancyId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FK → Vacancy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TagId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FK → Tag (из Dictionary Service)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TagName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Денормализованное название тега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AddedByUserId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Кто добавил тег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AddedAt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Дата добавления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3.2 Новые поля и таблицы в Candidate Service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Поля в Candidate</w:t>
      </w:r>
    </w:p>
    <w:p>
      <w:pPr>
        <w:pBdr>
          <w:left w:val="thick" w:color="2E86AB" w:sz="12"/>
        </w:pBdr>
        <w:shd w:fill="EAF4FB" w:val="clear"/>
        <w:spacing w:after="100" w:before="100"/>
        <w:ind w:left="360"/>
      </w:pPr>
      <w:r>
        <w:rPr>
          <w:i/>
          <w:iCs/>
          <w:color w:val="1C2833"/>
          <w:sz w:val="18"/>
          <w:szCs w:val="18"/>
        </w:rPr>
        <w:t xml:space="preserve">Добавляются к уже описанной сущности Candidate.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PositionId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FK → Position (текущая/желаемая должность)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GradeId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FK → Grade (текущий грейд)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SourceId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FK → CandidateSource (откуда кандидат)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CountryId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FK → Country (локация кандидата)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CityId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FK → City (город кандидата)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PreferredCurrencyId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FK → Currency (предпочтительная валюта зарплаты)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SalaryExpectation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decimal?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Ожидаемая зарплата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CandidateSkill  (Навыки кандидата)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Первичный ключ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CandidateId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FK → Candidate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SkillId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FK → Skill (из Dictionary Service)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SkillName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Денормализованное название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ProficiencyLevel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Beginner | Intermediate | Advanced | Expert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YearsOfExperience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decimal?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Лет опыта с технологией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IsPrimary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bool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Ключевой навык (выделяется в профиле)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CandidateWorkPreference  (Предпочтения кандидата)</w:t>
      </w:r>
    </w:p>
    <w:p>
      <w:pPr>
        <w:spacing w:after="80" w:before="60"/>
      </w:pPr>
      <w:r>
        <w:t xml:space="preserve">Что ищет кандидат — нужно для автоматического мэтчинга с вакансиями.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Первичный ключ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CandidateId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FK → Candidate (один к одному)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DesiredPositionId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FK → Position (желаемая должность)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DesiredGradeId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FK → Grade (желаемый грейд)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WorkFormats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enum[]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Приемлемые форматы (Remote, Hybrid…)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EmploymentTypes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enum[]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Типы занятости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ReadyToRelocate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bool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Готов к переезду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PreferredCountries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Guid[]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Желаемые страны (FK → Country)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SalaryFrom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decimal?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Ожидаемая ЗП от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CurrencyId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FK → Currency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UpdatedAt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Дата обновления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CandidateTag  (обновлённая версия)</w:t>
      </w:r>
    </w:p>
    <w:p>
      <w:pPr>
        <w:pBdr>
          <w:left w:val="thick" w:color="D35400" w:sz="12"/>
        </w:pBdr>
        <w:shd w:fill="FEF5E7" w:val="clear"/>
        <w:spacing w:after="100" w:before="100"/>
        <w:ind w:left="360"/>
      </w:pPr>
      <w:r>
        <w:rPr>
          <w:i/>
          <w:iCs/>
          <w:color w:val="1C2833"/>
          <w:sz w:val="18"/>
          <w:szCs w:val="18"/>
        </w:rPr>
        <w:t xml:space="preserve">Существующая CandidateTag обновляется: вместо произвольного string Tag — ссылка на TagId из Dictionary Service. Текст сохраняется денормализованно для скорости.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Первичный ключ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CandidateId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FK → Candidate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TagId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FK → Tag (из Dictionary Service)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TagName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Денормализованное название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CreatedByUserId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Кто добавил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Дата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3.3 Новые поля в Pipeline Service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Поля в Application</w:t>
      </w:r>
    </w:p>
    <w:p>
      <w:pPr>
        <w:pBdr>
          <w:left w:val="thick" w:color="2E86AB" w:sz="12"/>
        </w:pBdr>
        <w:shd w:fill="EAF4FB" w:val="clear"/>
        <w:spacing w:after="100" w:before="100"/>
        <w:ind w:left="360"/>
      </w:pPr>
      <w:r>
        <w:rPr>
          <w:i/>
          <w:iCs/>
          <w:color w:val="1C2833"/>
          <w:sz w:val="18"/>
          <w:szCs w:val="18"/>
        </w:rPr>
        <w:t xml:space="preserve">Добавляются к уже описанной сущности Application.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SourceId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FK → CandidateSource (источник конкретной заявки)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RejectionReasonId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FK → RejectionReason (заполняется при Rejected)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RejectionReasonText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Свободный комментарий к причине отказа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3.4 Новые поля в Report Service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Поля в VacancyReportSnapshot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PositionName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Денормализованное название должности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GradeRange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Денормализованный диапазон грейдов (Middle–Senior)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TopRejectionReasons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Топ-3 причины отказа по вакансии: [{code, count}]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SourceBreakdown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Распределение по источникам: [{sourceCode, count}]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4. Сводная таблица использования справочников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Справочник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Владелец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Потребители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Способ использования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Position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Dictionary Service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Vacancy, Candidate, Report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PositionId в Vacancy и Candidate; денорм. PositionName в Report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Grade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Dictionary Service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Vacancy, Candidate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GradeFromId/GradeToId в Vacancy; GradeId в Candidate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Skill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Dictionary Service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Vacancy, Candidate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VacancySkill (required/nice); CandidateSkill (proficiency)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SkillCategory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Dictionary Service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Dictionary Service (внутри)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Группировка Skill по категориям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WorkFormat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Dictionary Service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Vacancy, Candidate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enum[] в Vacancy; enum[] в CandidateWorkPreference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EmploymentType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Dictionary Service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Vacancy, Candidate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enum[] в Vacancy; enum[] в CandidateWorkPreference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RejectionReason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Dictionary Service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Pipeline Service, Report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RejectionReasonId в Application; аналитика в Report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CandidateSource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Dictionary Service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Candidate, Pipeline, Report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SourceId в Candidate и Application; SourceBreakdown в Report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Tag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Dictionary Service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Candidate, Vacancy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CandidateTag.TagId; VacancyTag.TagId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Currency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Dictionary Service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Vacancy, Candidate, Pipeline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CurrencyId в Vacancy (salary); в Candidate (preference); в Offer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Country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Dictionary Service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Vacancy, Candidate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CountryId в Vacancy и Candidate; в CandidateWorkPreference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City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Dictionary Service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Vacancy, Candidate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CityId в Vacancy и Candidate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5. Управление справочниками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5.1 Кто может редактировать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Справочник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Кто редактирует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Position, Grade, SkillCategory, Skill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System Admin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Редкие изменения, требуют проверки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WorkFormat, EmploymentType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System Admin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Enum-значения, меняются крайне редко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RejectionReason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System Admin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Добавление новых причин при необходимости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CandidateSource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System Admin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Добавление новых каналов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Tag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Любой авторизованный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Создаётся on-the-fly при добавлении тега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Currency, Country, City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System Admin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Инициализируются из ISO-справочников при деплое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5.2 Жизненный цикл справочного значения</w:t>
      </w:r>
    </w:p>
    <w:p>
      <w:pPr>
        <w:spacing w:after="80" w:before="60"/>
      </w:pPr>
      <w:r>
        <w:rPr>
          <w:b/>
          <w:bCs/>
          <w:color w:val="1E3A5F"/>
        </w:rPr>
        <w:t xml:space="preserve">Добавление:</w:t>
      </w:r>
      <w:r>
        <w:t xml:space="preserve"> POST /api/dictionary/{entity} → создаётся запись, публикуется событие </w:t>
      </w: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DictionaryItemCreated</w:t>
      </w:r>
      <w:r>
        <w:t xml:space="preserve">.</w:t>
      </w:r>
    </w:p>
    <w:p>
      <w:pPr>
        <w:spacing w:after="80" w:before="60"/>
      </w:pPr>
      <w:r>
        <w:rPr>
          <w:b/>
          <w:bCs/>
          <w:color w:val="1E3A5F"/>
        </w:rPr>
        <w:t xml:space="preserve">Редактирование:</w:t>
      </w:r>
      <w:r>
        <w:t xml:space="preserve"> PUT /api/dictionary/{entity}/{id} → обновляется запись, публикуется </w:t>
      </w: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DictionaryItemUpdated</w:t>
      </w:r>
      <w:r>
        <w:t xml:space="preserve">. Все сервисы-потребители инвалидируют кэш.</w:t>
      </w:r>
    </w:p>
    <w:p>
      <w:pPr>
        <w:spacing w:after="80" w:before="60"/>
      </w:pPr>
      <w:r>
        <w:rPr>
          <w:b/>
          <w:bCs/>
          <w:color w:val="1E3A5F"/>
        </w:rPr>
        <w:t xml:space="preserve">Деактивация:</w:t>
      </w:r>
      <w:r>
        <w:t xml:space="preserve"> PATCH isActive=false → значение скрывается из форм, но все старые ссылки остаются. Новые записи с этим значением не создаются.</w:t>
      </w:r>
    </w:p>
    <w:p>
      <w:pPr>
        <w:spacing w:after="80" w:before="60"/>
      </w:pPr>
      <w:r>
        <w:rPr>
          <w:b/>
          <w:bCs/>
          <w:color w:val="1E3A5F"/>
        </w:rPr>
        <w:t xml:space="preserve">Нельзя удалить:</w:t>
      </w:r>
      <w:r>
        <w:t xml:space="preserve"> значение, на которое есть хотя бы одна ссылка. API возвращает 409 Conflict с количеством ссылок.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5.3 Кэширование в потребителях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E3A5F"/>
        </w:rPr>
        <w:t xml:space="preserve">In-memory cache</w:t>
      </w:r>
      <w:r>
        <w:t xml:space="preserve"> (IMemoryCache) с TTL 5 минут — для высоконагруженных сервисов (Vacancy, Candidate)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E3A5F"/>
        </w:rPr>
        <w:t xml:space="preserve">Redis</w:t>
      </w:r>
      <w:r>
        <w:t xml:space="preserve"> — разделяемый кэш для горизонтально масштабируемых инстансов сервиса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E3A5F"/>
        </w:rPr>
        <w:t xml:space="preserve">Инвалидация</w:t>
      </w:r>
      <w:r>
        <w:t xml:space="preserve"> по событию </w:t>
      </w:r>
      <w:r>
        <w:rPr>
          <w:rFonts w:ascii="Courier New" w:cs="Courier New" w:eastAsia="Courier New" w:hAnsi="Courier New"/>
          <w:color w:val="2E86AB"/>
          <w:sz w:val="18"/>
          <w:szCs w:val="18"/>
        </w:rPr>
        <w:t xml:space="preserve">DictionaryItemUpdated</w:t>
      </w:r>
      <w:r>
        <w:t xml:space="preserve"> из Message Broker — мгновенное обновление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E3A5F"/>
        </w:rPr>
        <w:t xml:space="preserve">Snapshot-поля</w:t>
      </w:r>
      <w:r>
        <w:t xml:space="preserve"> (SkillName, TagName и т.д.) — избыточные поля в БД потребителей. Обновляются фоновым job'ом при изменении справочника, чтобы не тормозить read-запросы</w:t>
      </w:r>
    </w:p>
    <w:p>
      <w:pPr>
        <w:spacing w:after="0" w:before="80"/>
      </w:pPr>
      <w:r>
        <w:t xml:space="preserve"/>
      </w:r>
    </w:p>
    <w:p>
      <w:pPr>
        <w:pBdr>
          <w:top w:val="single" w:color="BDC3C7" w:sz="4"/>
        </w:pBdr>
        <w:spacing w:after="0" w:before="200"/>
      </w:pPr>
      <w:r>
        <w:rPr>
          <w:i/>
          <w:iCs/>
          <w:color w:val="999999"/>
          <w:sz w:val="16"/>
          <w:szCs w:val="16"/>
        </w:rPr>
        <w:t xml:space="preserve">RecruitFlow CRM — Dictionary Service &amp; Cross-entity Links v1.0  ·  Дополнение к Backend Architecture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7A58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2026-03-10T20:13:54.141Z</dcterms:created>
  <dcterms:modified xsi:type="dcterms:W3CDTF">2026-03-10T20:13:54.142Z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