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294A6" w14:textId="1A63DEE9" w:rsidR="00300270" w:rsidRDefault="00300270" w:rsidP="00300270">
      <w:r>
        <w:rPr>
          <w:b/>
          <w:bCs/>
        </w:rPr>
        <w:t xml:space="preserve">What is </w:t>
      </w:r>
      <w:r w:rsidRPr="00300270">
        <w:rPr>
          <w:b/>
          <w:bCs/>
        </w:rPr>
        <w:t>Polymorphism</w:t>
      </w:r>
      <w:r>
        <w:t>?</w:t>
      </w:r>
    </w:p>
    <w:p w14:paraId="6A7A090B" w14:textId="782C95FA" w:rsidR="00300270" w:rsidRPr="00300270" w:rsidRDefault="00300270" w:rsidP="00300270">
      <w:r w:rsidRPr="00300270">
        <w:t xml:space="preserve">means "many forms." In programming, this lets us use the same method name, like </w:t>
      </w:r>
      <w:proofErr w:type="spellStart"/>
      <w:r w:rsidRPr="00300270">
        <w:t>RecordEvent</w:t>
      </w:r>
      <w:proofErr w:type="spellEnd"/>
      <w:r w:rsidRPr="00300270">
        <w:t>, on different kinds of objects and get different results depending on the object’s type. This is helpful because we can write code that works with a general type (like a Goal), but the program will still know which specific version of the method to run at runtime.</w:t>
      </w:r>
    </w:p>
    <w:p w14:paraId="66B9DC5C" w14:textId="77777777" w:rsidR="00300270" w:rsidRPr="00300270" w:rsidRDefault="00300270" w:rsidP="00300270">
      <w:r w:rsidRPr="00300270">
        <w:t xml:space="preserve">A big benefit of polymorphism is that it makes our code </w:t>
      </w:r>
      <w:r w:rsidRPr="00300270">
        <w:rPr>
          <w:b/>
          <w:bCs/>
        </w:rPr>
        <w:t>more flexible and easier to maintain</w:t>
      </w:r>
      <w:r w:rsidRPr="00300270">
        <w:t>. For example, if I later add a new type of goal, I don’t have to change the rest of my program. I just need to make sure the new goal type has its own version of the method.</w:t>
      </w:r>
    </w:p>
    <w:p w14:paraId="0347AECF" w14:textId="77777777" w:rsidR="00300270" w:rsidRPr="00300270" w:rsidRDefault="00300270" w:rsidP="00300270">
      <w:r w:rsidRPr="00300270">
        <w:t xml:space="preserve">An example from my own program is this line from </w:t>
      </w:r>
      <w:proofErr w:type="spellStart"/>
      <w:r w:rsidRPr="00300270">
        <w:t>GoalsManager.cs</w:t>
      </w:r>
      <w:proofErr w:type="spellEnd"/>
      <w:r w:rsidRPr="00300270">
        <w:t>:</w:t>
      </w:r>
    </w:p>
    <w:p w14:paraId="7EE09139" w14:textId="77777777" w:rsidR="00300270" w:rsidRPr="00300270" w:rsidRDefault="00300270" w:rsidP="0030027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en-ZA"/>
        </w:rPr>
      </w:pPr>
      <w:r w:rsidRPr="00300270">
        <w:rPr>
          <w:rFonts w:ascii="Courier New" w:eastAsia="Times New Roman" w:hAnsi="Courier New" w:cs="Courier New"/>
          <w:color w:val="6C95EB"/>
          <w:sz w:val="20"/>
          <w:szCs w:val="20"/>
          <w:lang w:eastAsia="en-ZA"/>
        </w:rPr>
        <w:t xml:space="preserve">private void </w:t>
      </w:r>
      <w:proofErr w:type="spellStart"/>
      <w:proofErr w:type="gramStart"/>
      <w:r w:rsidRPr="00300270">
        <w:rPr>
          <w:rFonts w:ascii="Courier New" w:eastAsia="Times New Roman" w:hAnsi="Courier New" w:cs="Courier New"/>
          <w:color w:val="39CC9B"/>
          <w:sz w:val="20"/>
          <w:szCs w:val="20"/>
          <w:lang w:eastAsia="en-ZA"/>
        </w:rPr>
        <w:t>RecordEvent</w:t>
      </w:r>
      <w:proofErr w:type="spellEnd"/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(</w:t>
      </w:r>
      <w:proofErr w:type="gramEnd"/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)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br/>
        <w:t>{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br/>
        <w:t xml:space="preserve">    </w:t>
      </w:r>
      <w:proofErr w:type="spellStart"/>
      <w:proofErr w:type="gramStart"/>
      <w:r w:rsidRPr="00300270">
        <w:rPr>
          <w:rFonts w:ascii="Courier New" w:eastAsia="Times New Roman" w:hAnsi="Courier New" w:cs="Courier New"/>
          <w:color w:val="39CC9B"/>
          <w:sz w:val="20"/>
          <w:szCs w:val="20"/>
          <w:lang w:eastAsia="en-ZA"/>
        </w:rPr>
        <w:t>ListGoalNames</w:t>
      </w:r>
      <w:proofErr w:type="spellEnd"/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(</w:t>
      </w:r>
      <w:proofErr w:type="gramEnd"/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);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br/>
        <w:t xml:space="preserve">    </w:t>
      </w:r>
      <w:proofErr w:type="spellStart"/>
      <w:r w:rsidRPr="00300270">
        <w:rPr>
          <w:rFonts w:ascii="Courier New" w:eastAsia="Times New Roman" w:hAnsi="Courier New" w:cs="Courier New"/>
          <w:color w:val="C191FF"/>
          <w:sz w:val="20"/>
          <w:szCs w:val="20"/>
          <w:lang w:eastAsia="en-ZA"/>
        </w:rPr>
        <w:t>Console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.</w:t>
      </w:r>
      <w:r w:rsidRPr="00300270">
        <w:rPr>
          <w:rFonts w:ascii="Courier New" w:eastAsia="Times New Roman" w:hAnsi="Courier New" w:cs="Courier New"/>
          <w:color w:val="39CC9B"/>
          <w:sz w:val="20"/>
          <w:szCs w:val="20"/>
          <w:lang w:eastAsia="en-ZA"/>
        </w:rPr>
        <w:t>Write</w:t>
      </w:r>
      <w:proofErr w:type="spellEnd"/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(</w:t>
      </w:r>
      <w:r w:rsidRPr="00300270">
        <w:rPr>
          <w:rFonts w:ascii="Courier New" w:eastAsia="Times New Roman" w:hAnsi="Courier New" w:cs="Courier New"/>
          <w:color w:val="C9A26D"/>
          <w:sz w:val="20"/>
          <w:szCs w:val="20"/>
          <w:lang w:eastAsia="en-ZA"/>
        </w:rPr>
        <w:t>"Which goal did you accomplish? "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);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br/>
        <w:t xml:space="preserve">    </w:t>
      </w:r>
      <w:r w:rsidRPr="00300270">
        <w:rPr>
          <w:rFonts w:ascii="Courier New" w:eastAsia="Times New Roman" w:hAnsi="Courier New" w:cs="Courier New"/>
          <w:color w:val="6C95EB"/>
          <w:sz w:val="20"/>
          <w:szCs w:val="20"/>
          <w:lang w:eastAsia="en-ZA"/>
        </w:rPr>
        <w:t xml:space="preserve">int 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 xml:space="preserve">target = </w:t>
      </w:r>
      <w:r w:rsidRPr="00300270">
        <w:rPr>
          <w:rFonts w:ascii="Courier New" w:eastAsia="Times New Roman" w:hAnsi="Courier New" w:cs="Courier New"/>
          <w:color w:val="C191FF"/>
          <w:sz w:val="20"/>
          <w:szCs w:val="20"/>
          <w:lang w:eastAsia="en-ZA"/>
        </w:rPr>
        <w:t>Convert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.</w:t>
      </w:r>
      <w:r w:rsidRPr="00300270">
        <w:rPr>
          <w:rFonts w:ascii="Courier New" w:eastAsia="Times New Roman" w:hAnsi="Courier New" w:cs="Courier New"/>
          <w:color w:val="39CC9B"/>
          <w:sz w:val="20"/>
          <w:szCs w:val="20"/>
          <w:lang w:eastAsia="en-ZA"/>
        </w:rPr>
        <w:t>ToInt32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(</w:t>
      </w:r>
      <w:proofErr w:type="spellStart"/>
      <w:r w:rsidRPr="00300270">
        <w:rPr>
          <w:rFonts w:ascii="Courier New" w:eastAsia="Times New Roman" w:hAnsi="Courier New" w:cs="Courier New"/>
          <w:color w:val="C191FF"/>
          <w:sz w:val="20"/>
          <w:szCs w:val="20"/>
          <w:lang w:eastAsia="en-ZA"/>
        </w:rPr>
        <w:t>Console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.</w:t>
      </w:r>
      <w:r w:rsidRPr="00300270">
        <w:rPr>
          <w:rFonts w:ascii="Courier New" w:eastAsia="Times New Roman" w:hAnsi="Courier New" w:cs="Courier New"/>
          <w:color w:val="39CC9B"/>
          <w:sz w:val="20"/>
          <w:szCs w:val="20"/>
          <w:lang w:eastAsia="en-ZA"/>
        </w:rPr>
        <w:t>ReadLine</w:t>
      </w:r>
      <w:proofErr w:type="spellEnd"/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 xml:space="preserve">()) - </w:t>
      </w:r>
      <w:r w:rsidRPr="00300270">
        <w:rPr>
          <w:rFonts w:ascii="Courier New" w:eastAsia="Times New Roman" w:hAnsi="Courier New" w:cs="Courier New"/>
          <w:color w:val="ED94C0"/>
          <w:sz w:val="20"/>
          <w:szCs w:val="20"/>
          <w:lang w:eastAsia="en-ZA"/>
        </w:rPr>
        <w:t>1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;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br/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br/>
        <w:t xml:space="preserve">    </w:t>
      </w:r>
      <w:r w:rsidRPr="00300270">
        <w:rPr>
          <w:rFonts w:ascii="Courier New" w:eastAsia="Times New Roman" w:hAnsi="Courier New" w:cs="Courier New"/>
          <w:color w:val="6C95EB"/>
          <w:sz w:val="20"/>
          <w:szCs w:val="20"/>
          <w:lang w:eastAsia="en-ZA"/>
        </w:rPr>
        <w:t xml:space="preserve">var 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 xml:space="preserve">goal = </w:t>
      </w:r>
      <w:r w:rsidRPr="00300270">
        <w:rPr>
          <w:rFonts w:ascii="Courier New" w:eastAsia="Times New Roman" w:hAnsi="Courier New" w:cs="Courier New"/>
          <w:color w:val="66C3CC"/>
          <w:sz w:val="20"/>
          <w:szCs w:val="20"/>
          <w:lang w:eastAsia="en-ZA"/>
        </w:rPr>
        <w:t>_goals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[target];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br/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br/>
        <w:t xml:space="preserve">    </w:t>
      </w:r>
      <w:proofErr w:type="spellStart"/>
      <w:proofErr w:type="gramStart"/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goal.</w:t>
      </w:r>
      <w:r w:rsidRPr="00300270">
        <w:rPr>
          <w:rFonts w:ascii="Courier New" w:eastAsia="Times New Roman" w:hAnsi="Courier New" w:cs="Courier New"/>
          <w:color w:val="39CC9B"/>
          <w:sz w:val="20"/>
          <w:szCs w:val="20"/>
          <w:lang w:eastAsia="en-ZA"/>
        </w:rPr>
        <w:t>RecordEvent</w:t>
      </w:r>
      <w:proofErr w:type="spellEnd"/>
      <w:proofErr w:type="gramEnd"/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();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br/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br/>
        <w:t xml:space="preserve">    </w:t>
      </w:r>
      <w:r w:rsidRPr="00300270">
        <w:rPr>
          <w:rFonts w:ascii="Courier New" w:eastAsia="Times New Roman" w:hAnsi="Courier New" w:cs="Courier New"/>
          <w:color w:val="66C3CC"/>
          <w:sz w:val="20"/>
          <w:szCs w:val="20"/>
          <w:lang w:eastAsia="en-ZA"/>
        </w:rPr>
        <w:t xml:space="preserve">_score 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 xml:space="preserve">+= </w:t>
      </w:r>
      <w:proofErr w:type="spellStart"/>
      <w:proofErr w:type="gramStart"/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goal.</w:t>
      </w:r>
      <w:r w:rsidRPr="00300270">
        <w:rPr>
          <w:rFonts w:ascii="Courier New" w:eastAsia="Times New Roman" w:hAnsi="Courier New" w:cs="Courier New"/>
          <w:color w:val="39CC9B"/>
          <w:sz w:val="20"/>
          <w:szCs w:val="20"/>
          <w:lang w:eastAsia="en-ZA"/>
        </w:rPr>
        <w:t>GetPoints</w:t>
      </w:r>
      <w:proofErr w:type="spellEnd"/>
      <w:proofErr w:type="gramEnd"/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t>();</w:t>
      </w:r>
      <w:r w:rsidRPr="00300270">
        <w:rPr>
          <w:rFonts w:ascii="Courier New" w:eastAsia="Times New Roman" w:hAnsi="Courier New" w:cs="Courier New"/>
          <w:color w:val="BDBDBD"/>
          <w:sz w:val="20"/>
          <w:szCs w:val="20"/>
          <w:lang w:eastAsia="en-ZA"/>
        </w:rPr>
        <w:br/>
        <w:t>}</w:t>
      </w:r>
    </w:p>
    <w:p w14:paraId="4991A373" w14:textId="6D0921D3" w:rsidR="00300270" w:rsidRPr="00300270" w:rsidRDefault="00300270" w:rsidP="00300270"/>
    <w:p w14:paraId="73385C59" w14:textId="77777777" w:rsidR="00300270" w:rsidRPr="00300270" w:rsidRDefault="00300270" w:rsidP="00300270">
      <w:proofErr w:type="spellStart"/>
      <w:proofErr w:type="gramStart"/>
      <w:r w:rsidRPr="00300270">
        <w:t>goal.RecordEvent</w:t>
      </w:r>
      <w:proofErr w:type="spellEnd"/>
      <w:proofErr w:type="gramEnd"/>
      <w:r w:rsidRPr="00300270">
        <w:t>(</w:t>
      </w:r>
      <w:proofErr w:type="gramStart"/>
      <w:r w:rsidRPr="00300270">
        <w:t>);</w:t>
      </w:r>
      <w:proofErr w:type="gramEnd"/>
    </w:p>
    <w:p w14:paraId="543BBFE9" w14:textId="77777777" w:rsidR="00300270" w:rsidRPr="00300270" w:rsidRDefault="00300270" w:rsidP="00300270">
      <w:r w:rsidRPr="00300270">
        <w:t xml:space="preserve">This works whether goal is a </w:t>
      </w:r>
      <w:proofErr w:type="spellStart"/>
      <w:r w:rsidRPr="00300270">
        <w:t>SimpleGoal</w:t>
      </w:r>
      <w:proofErr w:type="spellEnd"/>
      <w:r w:rsidRPr="00300270">
        <w:t xml:space="preserve">, </w:t>
      </w:r>
      <w:proofErr w:type="spellStart"/>
      <w:r w:rsidRPr="00300270">
        <w:t>EternalGoal</w:t>
      </w:r>
      <w:proofErr w:type="spellEnd"/>
      <w:r w:rsidRPr="00300270">
        <w:t xml:space="preserve">, or </w:t>
      </w:r>
      <w:proofErr w:type="spellStart"/>
      <w:r w:rsidRPr="00300270">
        <w:t>ChecklistGoal</w:t>
      </w:r>
      <w:proofErr w:type="spellEnd"/>
      <w:r w:rsidRPr="00300270">
        <w:t xml:space="preserve">. Each of those classes has its own </w:t>
      </w:r>
      <w:proofErr w:type="spellStart"/>
      <w:proofErr w:type="gramStart"/>
      <w:r w:rsidRPr="00300270">
        <w:t>RecordEvent</w:t>
      </w:r>
      <w:proofErr w:type="spellEnd"/>
      <w:r w:rsidRPr="00300270">
        <w:t>(</w:t>
      </w:r>
      <w:proofErr w:type="gramEnd"/>
      <w:r w:rsidRPr="00300270">
        <w:t>) method, and the program automatically uses the right one. I don’t have to write separate code for each goal type when recording an event.</w:t>
      </w:r>
    </w:p>
    <w:p w14:paraId="133E37F9" w14:textId="77777777" w:rsidR="00300270" w:rsidRPr="00300270" w:rsidRDefault="00300270" w:rsidP="00300270">
      <w:r w:rsidRPr="00300270">
        <w:t xml:space="preserve">Polymorphism is powerful because it lets me </w:t>
      </w:r>
      <w:r w:rsidRPr="00300270">
        <w:rPr>
          <w:b/>
          <w:bCs/>
        </w:rPr>
        <w:t>write cleaner code</w:t>
      </w:r>
      <w:r w:rsidRPr="00300270">
        <w:t>, reuse logic, and work at a higher level without worrying about the details of each goal type. It really helped me stay organized while building my goal tracker.</w:t>
      </w:r>
    </w:p>
    <w:p w14:paraId="1DF73DB9" w14:textId="77777777" w:rsidR="001F5D0D" w:rsidRDefault="001F5D0D"/>
    <w:sectPr w:rsidR="001F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70"/>
    <w:rsid w:val="001F5D0D"/>
    <w:rsid w:val="00300270"/>
    <w:rsid w:val="007A1E7B"/>
    <w:rsid w:val="00CD1071"/>
    <w:rsid w:val="00D87D5A"/>
    <w:rsid w:val="00F224D3"/>
    <w:rsid w:val="00F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A1182"/>
  <w15:chartTrackingRefBased/>
  <w15:docId w15:val="{AC2C8CCD-F40A-40FB-8D2D-DF38BF14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kgwetiane</dc:creator>
  <cp:keywords/>
  <dc:description/>
  <cp:lastModifiedBy>katlego kgwetiane</cp:lastModifiedBy>
  <cp:revision>1</cp:revision>
  <dcterms:created xsi:type="dcterms:W3CDTF">2025-04-17T22:07:00Z</dcterms:created>
  <dcterms:modified xsi:type="dcterms:W3CDTF">2025-04-17T22:11:00Z</dcterms:modified>
</cp:coreProperties>
</file>