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11D" w14:textId="449D3850" w:rsidR="002518E5" w:rsidRDefault="00064F81">
      <w:pPr>
        <w:ind w:left="141"/>
      </w:pPr>
      <w:r>
        <w:t>Tabela</w:t>
      </w:r>
      <w:r>
        <w:rPr>
          <w:spacing w:val="-3"/>
        </w:rPr>
        <w:t xml:space="preserve"> </w:t>
      </w:r>
      <w:r>
        <w:t>analizy</w:t>
      </w:r>
      <w:r>
        <w:rPr>
          <w:spacing w:val="-5"/>
        </w:rPr>
        <w:t xml:space="preserve"> </w:t>
      </w:r>
      <w:r>
        <w:rPr>
          <w:spacing w:val="-2"/>
        </w:rPr>
        <w:t>ryzyka.</w:t>
      </w:r>
    </w:p>
    <w:p w14:paraId="39FEBD92" w14:textId="77777777" w:rsidR="002518E5" w:rsidRDefault="002518E5">
      <w:pPr>
        <w:pStyle w:val="BodyText"/>
        <w:spacing w:before="6"/>
        <w:rPr>
          <w:sz w:val="11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124"/>
        <w:gridCol w:w="708"/>
        <w:gridCol w:w="1133"/>
        <w:gridCol w:w="994"/>
        <w:gridCol w:w="1416"/>
        <w:gridCol w:w="710"/>
        <w:gridCol w:w="1212"/>
        <w:gridCol w:w="847"/>
      </w:tblGrid>
      <w:tr w:rsidR="002518E5" w14:paraId="358B11EB" w14:textId="77777777">
        <w:trPr>
          <w:trHeight w:val="827"/>
        </w:trPr>
        <w:tc>
          <w:tcPr>
            <w:tcW w:w="571" w:type="dxa"/>
          </w:tcPr>
          <w:p w14:paraId="7CBB636D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Nr</w:t>
            </w:r>
          </w:p>
        </w:tc>
        <w:tc>
          <w:tcPr>
            <w:tcW w:w="2124" w:type="dxa"/>
          </w:tcPr>
          <w:p w14:paraId="3BE24130" w14:textId="77777777" w:rsidR="002518E5" w:rsidRDefault="00064F81">
            <w:pPr>
              <w:pStyle w:val="TableParagraph"/>
              <w:ind w:left="540"/>
              <w:jc w:val="left"/>
              <w:rPr>
                <w:sz w:val="18"/>
              </w:rPr>
            </w:pPr>
            <w:r>
              <w:rPr>
                <w:sz w:val="18"/>
              </w:rPr>
              <w:t>Rodzaj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ryzyka</w:t>
            </w:r>
          </w:p>
        </w:tc>
        <w:tc>
          <w:tcPr>
            <w:tcW w:w="708" w:type="dxa"/>
          </w:tcPr>
          <w:p w14:paraId="71EB9A30" w14:textId="77777777" w:rsidR="002518E5" w:rsidRDefault="00064F81">
            <w:pPr>
              <w:pStyle w:val="TableParagraph"/>
              <w:spacing w:line="240" w:lineRule="auto"/>
              <w:ind w:left="227" w:right="132" w:hanging="8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Waga (A)</w:t>
            </w:r>
          </w:p>
          <w:p w14:paraId="768715C6" w14:textId="77777777" w:rsidR="002518E5" w:rsidRDefault="00064F81">
            <w:pPr>
              <w:pStyle w:val="TableParagraph"/>
              <w:spacing w:line="206" w:lineRule="exact"/>
              <w:ind w:left="1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5"/>
                <w:sz w:val="18"/>
              </w:rPr>
              <w:t>16)</w:t>
            </w:r>
          </w:p>
        </w:tc>
        <w:tc>
          <w:tcPr>
            <w:tcW w:w="1133" w:type="dxa"/>
          </w:tcPr>
          <w:p w14:paraId="375B5453" w14:textId="77777777" w:rsidR="002518E5" w:rsidRDefault="00064F81">
            <w:pPr>
              <w:pStyle w:val="TableParagraph"/>
              <w:spacing w:line="240" w:lineRule="auto"/>
              <w:ind w:left="25" w:right="1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Prawdopodo bieństwo </w:t>
            </w:r>
            <w:r>
              <w:rPr>
                <w:sz w:val="18"/>
              </w:rPr>
              <w:t>ryzyka (B)</w:t>
            </w:r>
          </w:p>
          <w:p w14:paraId="45BED6AF" w14:textId="77777777" w:rsidR="002518E5" w:rsidRDefault="00064F81">
            <w:pPr>
              <w:pStyle w:val="TableParagraph"/>
              <w:spacing w:line="191" w:lineRule="exact"/>
              <w:ind w:left="26" w:right="14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7"/>
                <w:sz w:val="18"/>
              </w:rPr>
              <w:t>4)</w:t>
            </w:r>
          </w:p>
        </w:tc>
        <w:tc>
          <w:tcPr>
            <w:tcW w:w="994" w:type="dxa"/>
          </w:tcPr>
          <w:p w14:paraId="453ECBF2" w14:textId="77777777" w:rsidR="002518E5" w:rsidRDefault="00064F81">
            <w:pPr>
              <w:pStyle w:val="TableParagraph"/>
              <w:spacing w:line="240" w:lineRule="auto"/>
              <w:ind w:left="251" w:right="210" w:hanging="3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Stopień ryzyka (A*B)</w:t>
            </w:r>
          </w:p>
        </w:tc>
        <w:tc>
          <w:tcPr>
            <w:tcW w:w="1416" w:type="dxa"/>
          </w:tcPr>
          <w:p w14:paraId="1522CAA0" w14:textId="77777777" w:rsidR="002518E5" w:rsidRDefault="00064F81">
            <w:pPr>
              <w:pStyle w:val="TableParagraph"/>
              <w:spacing w:line="240" w:lineRule="auto"/>
              <w:ind w:left="152" w:right="145" w:hanging="1"/>
              <w:rPr>
                <w:sz w:val="18"/>
              </w:rPr>
            </w:pPr>
            <w:r>
              <w:rPr>
                <w:spacing w:val="-2"/>
                <w:sz w:val="18"/>
              </w:rPr>
              <w:t>Działania minimalizujące ryzyko</w:t>
            </w:r>
          </w:p>
        </w:tc>
        <w:tc>
          <w:tcPr>
            <w:tcW w:w="710" w:type="dxa"/>
          </w:tcPr>
          <w:p w14:paraId="72C40914" w14:textId="77777777" w:rsidR="002518E5" w:rsidRDefault="00064F81">
            <w:pPr>
              <w:pStyle w:val="TableParagraph"/>
              <w:spacing w:line="240" w:lineRule="auto"/>
              <w:ind w:left="227" w:right="136" w:hanging="8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Waga (A)</w:t>
            </w:r>
          </w:p>
          <w:p w14:paraId="659D43DE" w14:textId="77777777" w:rsidR="002518E5" w:rsidRDefault="00064F81">
            <w:pPr>
              <w:pStyle w:val="TableParagraph"/>
              <w:spacing w:line="206" w:lineRule="exact"/>
              <w:ind w:left="1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5"/>
                <w:sz w:val="18"/>
              </w:rPr>
              <w:t>16)</w:t>
            </w:r>
          </w:p>
        </w:tc>
        <w:tc>
          <w:tcPr>
            <w:tcW w:w="1212" w:type="dxa"/>
          </w:tcPr>
          <w:p w14:paraId="5D418260" w14:textId="77777777" w:rsidR="002518E5" w:rsidRDefault="00064F81">
            <w:pPr>
              <w:pStyle w:val="TableParagraph"/>
              <w:spacing w:line="240" w:lineRule="auto"/>
              <w:ind w:left="65" w:right="5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Prawdopodo bieństwo </w:t>
            </w:r>
            <w:r>
              <w:rPr>
                <w:sz w:val="18"/>
              </w:rPr>
              <w:t>ryzyka (B)</w:t>
            </w:r>
          </w:p>
          <w:p w14:paraId="353377D7" w14:textId="77777777" w:rsidR="002518E5" w:rsidRDefault="00064F81">
            <w:pPr>
              <w:pStyle w:val="TableParagraph"/>
              <w:spacing w:line="191" w:lineRule="exact"/>
              <w:ind w:left="65" w:right="56"/>
              <w:rPr>
                <w:sz w:val="18"/>
              </w:rPr>
            </w:pPr>
            <w:r>
              <w:rPr>
                <w:spacing w:val="-2"/>
                <w:sz w:val="18"/>
              </w:rPr>
              <w:t>(1-</w:t>
            </w:r>
            <w:r>
              <w:rPr>
                <w:spacing w:val="-7"/>
                <w:sz w:val="18"/>
              </w:rPr>
              <w:t>4)</w:t>
            </w:r>
          </w:p>
        </w:tc>
        <w:tc>
          <w:tcPr>
            <w:tcW w:w="847" w:type="dxa"/>
          </w:tcPr>
          <w:p w14:paraId="12893A37" w14:textId="77777777" w:rsidR="002518E5" w:rsidRDefault="00064F81">
            <w:pPr>
              <w:pStyle w:val="TableParagraph"/>
              <w:spacing w:line="240" w:lineRule="auto"/>
              <w:ind w:left="179" w:right="138" w:hanging="3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Stopień ryzyka </w:t>
            </w:r>
            <w:r>
              <w:rPr>
                <w:spacing w:val="-4"/>
                <w:sz w:val="18"/>
              </w:rPr>
              <w:t>(A*B)</w:t>
            </w:r>
          </w:p>
        </w:tc>
      </w:tr>
      <w:tr w:rsidR="002518E5" w14:paraId="4E8F2C05" w14:textId="77777777">
        <w:trPr>
          <w:trHeight w:val="311"/>
        </w:trPr>
        <w:tc>
          <w:tcPr>
            <w:tcW w:w="571" w:type="dxa"/>
          </w:tcPr>
          <w:p w14:paraId="333B3838" w14:textId="77777777" w:rsidR="002518E5" w:rsidRDefault="00064F81"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44" w:type="dxa"/>
            <w:gridSpan w:val="8"/>
          </w:tcPr>
          <w:p w14:paraId="01E879A4" w14:textId="77777777" w:rsidR="002518E5" w:rsidRDefault="00064F81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Ryzyko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projektu</w:t>
            </w:r>
          </w:p>
        </w:tc>
      </w:tr>
      <w:tr w:rsidR="002518E5" w14:paraId="6547FB76" w14:textId="77777777">
        <w:trPr>
          <w:trHeight w:val="551"/>
        </w:trPr>
        <w:tc>
          <w:tcPr>
            <w:tcW w:w="571" w:type="dxa"/>
          </w:tcPr>
          <w:p w14:paraId="2E415E72" w14:textId="001FA865" w:rsidR="002518E5" w:rsidRPr="00CA0338" w:rsidRDefault="00064F81">
            <w:pPr>
              <w:pStyle w:val="TableParagraph"/>
              <w:ind w:right="1"/>
              <w:rPr>
                <w:sz w:val="18"/>
                <w:lang w:val="ru-RU"/>
              </w:rPr>
            </w:pPr>
            <w:r>
              <w:rPr>
                <w:spacing w:val="-5"/>
                <w:sz w:val="18"/>
              </w:rPr>
              <w:t>1.</w:t>
            </w:r>
            <w:r w:rsidR="00CA0338">
              <w:rPr>
                <w:spacing w:val="-5"/>
                <w:sz w:val="18"/>
                <w:lang w:val="ru-RU"/>
              </w:rPr>
              <w:t>1</w:t>
            </w:r>
          </w:p>
        </w:tc>
        <w:tc>
          <w:tcPr>
            <w:tcW w:w="2124" w:type="dxa"/>
          </w:tcPr>
          <w:p w14:paraId="1B74186F" w14:textId="39CC439A" w:rsidR="002518E5" w:rsidRDefault="00CA0338">
            <w:pPr>
              <w:pStyle w:val="TableParagraph"/>
              <w:spacing w:line="170" w:lineRule="exact"/>
              <w:ind w:left="121" w:right="112"/>
              <w:rPr>
                <w:sz w:val="16"/>
              </w:rPr>
            </w:pPr>
            <w:r w:rsidRPr="00CA0338">
              <w:rPr>
                <w:sz w:val="16"/>
              </w:rPr>
              <w:t>Opóźnienie dostawy kluczowych komponentów</w:t>
            </w:r>
          </w:p>
        </w:tc>
        <w:tc>
          <w:tcPr>
            <w:tcW w:w="708" w:type="dxa"/>
          </w:tcPr>
          <w:p w14:paraId="4FDA2ACC" w14:textId="77777777" w:rsidR="002518E5" w:rsidRDefault="00064F81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33" w:type="dxa"/>
          </w:tcPr>
          <w:p w14:paraId="7FA8B118" w14:textId="77777777" w:rsidR="002518E5" w:rsidRDefault="00064F81">
            <w:pPr>
              <w:pStyle w:val="TableParagraph"/>
              <w:ind w:left="25" w:right="1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</w:tcPr>
          <w:p w14:paraId="059ECF85" w14:textId="77777777" w:rsidR="002518E5" w:rsidRDefault="00064F81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416" w:type="dxa"/>
          </w:tcPr>
          <w:p w14:paraId="388BE713" w14:textId="3B13A198" w:rsidR="002518E5" w:rsidRDefault="00CA0338" w:rsidP="00CA0338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 w:rsidRPr="00CA0338">
              <w:rPr>
                <w:sz w:val="16"/>
                <w:szCs w:val="20"/>
              </w:rPr>
              <w:t>Zamawiać komponenty z wyprzedzeniem, przygotować listę alternatywnych dostawców</w:t>
            </w:r>
          </w:p>
        </w:tc>
        <w:tc>
          <w:tcPr>
            <w:tcW w:w="710" w:type="dxa"/>
          </w:tcPr>
          <w:p w14:paraId="6A2CA1DC" w14:textId="77777777" w:rsidR="002518E5" w:rsidRDefault="00064F81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12" w:type="dxa"/>
          </w:tcPr>
          <w:p w14:paraId="4D4A6C95" w14:textId="77777777" w:rsidR="002518E5" w:rsidRDefault="00064F81">
            <w:pPr>
              <w:pStyle w:val="TableParagraph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</w:tcPr>
          <w:p w14:paraId="3B346D0A" w14:textId="77777777" w:rsidR="002518E5" w:rsidRDefault="00064F81"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518E5" w14:paraId="57573F47" w14:textId="77777777">
        <w:trPr>
          <w:trHeight w:val="551"/>
        </w:trPr>
        <w:tc>
          <w:tcPr>
            <w:tcW w:w="571" w:type="dxa"/>
          </w:tcPr>
          <w:p w14:paraId="1586CE1D" w14:textId="649217E8" w:rsidR="002518E5" w:rsidRPr="00CA0338" w:rsidRDefault="00064F81">
            <w:pPr>
              <w:pStyle w:val="TableParagraph"/>
              <w:ind w:right="1"/>
              <w:rPr>
                <w:sz w:val="18"/>
                <w:lang w:val="ru-RU"/>
              </w:rPr>
            </w:pPr>
            <w:r>
              <w:rPr>
                <w:spacing w:val="-5"/>
                <w:sz w:val="18"/>
              </w:rPr>
              <w:t>1.</w:t>
            </w:r>
            <w:r w:rsidR="00CA0338">
              <w:rPr>
                <w:spacing w:val="-5"/>
                <w:sz w:val="18"/>
                <w:lang w:val="ru-RU"/>
              </w:rPr>
              <w:t>2</w:t>
            </w:r>
          </w:p>
        </w:tc>
        <w:tc>
          <w:tcPr>
            <w:tcW w:w="2124" w:type="dxa"/>
          </w:tcPr>
          <w:p w14:paraId="1784184C" w14:textId="56178EC0" w:rsidR="002518E5" w:rsidRDefault="00CA0338" w:rsidP="00CA0338">
            <w:pPr>
              <w:pStyle w:val="TableParagraph"/>
              <w:spacing w:line="182" w:lineRule="exact"/>
              <w:ind w:left="153" w:firstLine="62"/>
              <w:jc w:val="left"/>
              <w:rPr>
                <w:sz w:val="16"/>
              </w:rPr>
            </w:pPr>
            <w:r w:rsidRPr="00CA0338">
              <w:rPr>
                <w:sz w:val="16"/>
              </w:rPr>
              <w:t>Brak kluczowych członków zespołu</w:t>
            </w:r>
          </w:p>
        </w:tc>
        <w:tc>
          <w:tcPr>
            <w:tcW w:w="708" w:type="dxa"/>
          </w:tcPr>
          <w:p w14:paraId="41A4E6C3" w14:textId="03ECEFFC" w:rsidR="002518E5" w:rsidRPr="00CA0338" w:rsidRDefault="00CA0338">
            <w:pPr>
              <w:pStyle w:val="TableParagraph"/>
              <w:ind w:left="6"/>
              <w:rPr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12</w:t>
            </w:r>
          </w:p>
        </w:tc>
        <w:tc>
          <w:tcPr>
            <w:tcW w:w="1133" w:type="dxa"/>
          </w:tcPr>
          <w:p w14:paraId="6E35A7CB" w14:textId="4B9064F9" w:rsidR="002518E5" w:rsidRPr="00CA0338" w:rsidRDefault="00CA0338">
            <w:pPr>
              <w:pStyle w:val="TableParagraph"/>
              <w:ind w:left="25" w:right="17"/>
              <w:rPr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2</w:t>
            </w:r>
          </w:p>
        </w:tc>
        <w:tc>
          <w:tcPr>
            <w:tcW w:w="994" w:type="dxa"/>
          </w:tcPr>
          <w:p w14:paraId="1B731899" w14:textId="665B4946" w:rsidR="002518E5" w:rsidRPr="00CA0338" w:rsidRDefault="00CA0338">
            <w:pPr>
              <w:pStyle w:val="TableParagraph"/>
              <w:rPr>
                <w:sz w:val="18"/>
                <w:lang w:val="ru-RU"/>
              </w:rPr>
            </w:pPr>
            <w:r>
              <w:rPr>
                <w:spacing w:val="-5"/>
                <w:sz w:val="18"/>
                <w:lang w:val="ru-RU"/>
              </w:rPr>
              <w:t>24</w:t>
            </w:r>
          </w:p>
        </w:tc>
        <w:tc>
          <w:tcPr>
            <w:tcW w:w="1416" w:type="dxa"/>
          </w:tcPr>
          <w:p w14:paraId="2983772E" w14:textId="3FA272B6" w:rsidR="002518E5" w:rsidRDefault="00CA0338" w:rsidP="00CA0338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 w:rsidRPr="00CA0338">
              <w:rPr>
                <w:sz w:val="16"/>
                <w:szCs w:val="20"/>
              </w:rPr>
              <w:t>Dokumentacja wiedzy, szkolenie nowych osób, backup ról w zespole</w:t>
            </w:r>
          </w:p>
        </w:tc>
        <w:tc>
          <w:tcPr>
            <w:tcW w:w="710" w:type="dxa"/>
          </w:tcPr>
          <w:p w14:paraId="337FF222" w14:textId="77777777" w:rsidR="002518E5" w:rsidRDefault="00064F81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12" w:type="dxa"/>
          </w:tcPr>
          <w:p w14:paraId="4E78D4B2" w14:textId="77777777" w:rsidR="002518E5" w:rsidRDefault="00064F81">
            <w:pPr>
              <w:pStyle w:val="TableParagraph"/>
              <w:ind w:left="65" w:right="6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47" w:type="dxa"/>
          </w:tcPr>
          <w:p w14:paraId="0C84A269" w14:textId="77777777" w:rsidR="002518E5" w:rsidRDefault="00064F81"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</w:tr>
      <w:tr w:rsidR="00CA0338" w14:paraId="65FD6884" w14:textId="77777777">
        <w:trPr>
          <w:trHeight w:val="551"/>
        </w:trPr>
        <w:tc>
          <w:tcPr>
            <w:tcW w:w="571" w:type="dxa"/>
          </w:tcPr>
          <w:p w14:paraId="68657620" w14:textId="4BCD8FFF" w:rsidR="00CA0338" w:rsidRPr="00CA0338" w:rsidRDefault="00CA0338">
            <w:pPr>
              <w:pStyle w:val="TableParagraph"/>
              <w:ind w:right="1"/>
              <w:rPr>
                <w:spacing w:val="-5"/>
                <w:sz w:val="18"/>
                <w:lang w:val="ru-RU"/>
              </w:rPr>
            </w:pPr>
            <w:r>
              <w:rPr>
                <w:spacing w:val="-5"/>
                <w:sz w:val="18"/>
                <w:lang w:val="ru-RU"/>
              </w:rPr>
              <w:t>1.3</w:t>
            </w:r>
          </w:p>
        </w:tc>
        <w:tc>
          <w:tcPr>
            <w:tcW w:w="2124" w:type="dxa"/>
          </w:tcPr>
          <w:p w14:paraId="177199F2" w14:textId="7BA3EA5F" w:rsidR="00CA0338" w:rsidRDefault="00CA0338">
            <w:pPr>
              <w:pStyle w:val="TableParagraph"/>
              <w:spacing w:line="178" w:lineRule="exact"/>
              <w:ind w:left="215" w:hanging="32"/>
              <w:jc w:val="left"/>
              <w:rPr>
                <w:sz w:val="16"/>
              </w:rPr>
            </w:pPr>
            <w:r w:rsidRPr="00CA0338">
              <w:rPr>
                <w:sz w:val="16"/>
              </w:rPr>
              <w:t>Zmiana wymagań przez klienta w trakcie projektu</w:t>
            </w:r>
          </w:p>
        </w:tc>
        <w:tc>
          <w:tcPr>
            <w:tcW w:w="708" w:type="dxa"/>
          </w:tcPr>
          <w:p w14:paraId="7C2B971A" w14:textId="5716ECAD" w:rsidR="00CA0338" w:rsidRPr="00CA0338" w:rsidRDefault="00CA0338">
            <w:pPr>
              <w:pStyle w:val="TableParagraph"/>
              <w:ind w:left="6"/>
              <w:rPr>
                <w:spacing w:val="-10"/>
                <w:sz w:val="18"/>
                <w:lang w:val="ru-RU"/>
              </w:rPr>
            </w:pPr>
            <w:r>
              <w:rPr>
                <w:spacing w:val="-10"/>
                <w:sz w:val="18"/>
                <w:lang w:val="ru-RU"/>
              </w:rPr>
              <w:t>8</w:t>
            </w:r>
          </w:p>
        </w:tc>
        <w:tc>
          <w:tcPr>
            <w:tcW w:w="1133" w:type="dxa"/>
          </w:tcPr>
          <w:p w14:paraId="2F50B782" w14:textId="7DA2403A" w:rsidR="00CA0338" w:rsidRDefault="00CA0338">
            <w:pPr>
              <w:pStyle w:val="TableParagraph"/>
              <w:ind w:left="25" w:right="17"/>
              <w:rPr>
                <w:spacing w:val="-10"/>
                <w:sz w:val="18"/>
              </w:rPr>
            </w:pPr>
            <w:r w:rsidRPr="00CA0338">
              <w:rPr>
                <w:spacing w:val="-10"/>
                <w:sz w:val="18"/>
              </w:rPr>
              <w:t>4</w:t>
            </w:r>
          </w:p>
        </w:tc>
        <w:tc>
          <w:tcPr>
            <w:tcW w:w="994" w:type="dxa"/>
          </w:tcPr>
          <w:p w14:paraId="469CC1D4" w14:textId="12550504" w:rsidR="00CA0338" w:rsidRDefault="00CA0338">
            <w:pPr>
              <w:pStyle w:val="TableParagraph"/>
              <w:rPr>
                <w:spacing w:val="-5"/>
                <w:sz w:val="18"/>
              </w:rPr>
            </w:pPr>
            <w:r w:rsidRPr="00CA0338">
              <w:rPr>
                <w:spacing w:val="-5"/>
                <w:sz w:val="18"/>
              </w:rPr>
              <w:t>32</w:t>
            </w:r>
          </w:p>
        </w:tc>
        <w:tc>
          <w:tcPr>
            <w:tcW w:w="1416" w:type="dxa"/>
          </w:tcPr>
          <w:p w14:paraId="06C4C66C" w14:textId="77CBEE03" w:rsidR="00CA0338" w:rsidRDefault="00CA0338" w:rsidP="00CA0338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 w:rsidRPr="00CA0338">
              <w:rPr>
                <w:sz w:val="16"/>
                <w:szCs w:val="20"/>
              </w:rPr>
              <w:t>Regularne spotkania z klientem, szybkie prototypowanie, zatwierdzanie zmian na bieżąco</w:t>
            </w:r>
          </w:p>
        </w:tc>
        <w:tc>
          <w:tcPr>
            <w:tcW w:w="710" w:type="dxa"/>
          </w:tcPr>
          <w:p w14:paraId="45FCDFFF" w14:textId="77777777" w:rsidR="00CA0338" w:rsidRDefault="00CA0338">
            <w:pPr>
              <w:pStyle w:val="TableParagraph"/>
              <w:ind w:left="3"/>
              <w:rPr>
                <w:spacing w:val="-10"/>
                <w:sz w:val="18"/>
              </w:rPr>
            </w:pPr>
          </w:p>
        </w:tc>
        <w:tc>
          <w:tcPr>
            <w:tcW w:w="1212" w:type="dxa"/>
          </w:tcPr>
          <w:p w14:paraId="112A0D69" w14:textId="77777777" w:rsidR="00CA0338" w:rsidRDefault="00CA0338">
            <w:pPr>
              <w:pStyle w:val="TableParagraph"/>
              <w:ind w:left="65" w:right="60"/>
              <w:rPr>
                <w:spacing w:val="-10"/>
                <w:sz w:val="18"/>
              </w:rPr>
            </w:pPr>
          </w:p>
        </w:tc>
        <w:tc>
          <w:tcPr>
            <w:tcW w:w="847" w:type="dxa"/>
          </w:tcPr>
          <w:p w14:paraId="15512B78" w14:textId="77777777" w:rsidR="00CA0338" w:rsidRDefault="00CA0338">
            <w:pPr>
              <w:pStyle w:val="TableParagraph"/>
              <w:ind w:left="10"/>
              <w:rPr>
                <w:spacing w:val="-5"/>
                <w:sz w:val="18"/>
              </w:rPr>
            </w:pPr>
          </w:p>
        </w:tc>
      </w:tr>
    </w:tbl>
    <w:p w14:paraId="2496C0D9" w14:textId="77777777" w:rsidR="00064F81" w:rsidRDefault="00064F81"/>
    <w:sectPr w:rsidR="00064F81" w:rsidSect="009263CD">
      <w:footerReference w:type="default" r:id="rId6"/>
      <w:type w:val="continuous"/>
      <w:pgSz w:w="11900" w:h="16840"/>
      <w:pgMar w:top="720" w:right="720" w:bottom="720" w:left="720" w:header="0" w:footer="88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9BEA" w14:textId="77777777" w:rsidR="00FC2150" w:rsidRDefault="00FC2150">
      <w:r>
        <w:separator/>
      </w:r>
    </w:p>
  </w:endnote>
  <w:endnote w:type="continuationSeparator" w:id="0">
    <w:p w14:paraId="244FA6EC" w14:textId="77777777" w:rsidR="00FC2150" w:rsidRDefault="00FC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BA2" w14:textId="77777777" w:rsidR="002518E5" w:rsidRDefault="00064F8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2B1D41B" wp14:editId="2B231123">
              <wp:simplePos x="0" y="0"/>
              <wp:positionH relativeFrom="page">
                <wp:posOffset>7047993</wp:posOffset>
              </wp:positionH>
              <wp:positionV relativeFrom="page">
                <wp:posOffset>9993910</wp:posOffset>
              </wp:positionV>
              <wp:extent cx="1657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532F8" w14:textId="289A7209" w:rsidR="002518E5" w:rsidRDefault="002518E5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1D4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4.95pt;margin-top:786.9pt;width:13.05pt;height:14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" filled="f" stroked="f">
              <v:textbox inset="0,0,0,0">
                <w:txbxContent>
                  <w:p w14:paraId="7B5532F8" w14:textId="289A7209" w:rsidR="002518E5" w:rsidRDefault="002518E5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0017" w14:textId="77777777" w:rsidR="00FC2150" w:rsidRDefault="00FC2150">
      <w:r>
        <w:separator/>
      </w:r>
    </w:p>
  </w:footnote>
  <w:footnote w:type="continuationSeparator" w:id="0">
    <w:p w14:paraId="26ED46F1" w14:textId="77777777" w:rsidR="00FC2150" w:rsidRDefault="00FC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8E5"/>
    <w:rsid w:val="00064F81"/>
    <w:rsid w:val="002518E5"/>
    <w:rsid w:val="009263CD"/>
    <w:rsid w:val="00CA0338"/>
    <w:rsid w:val="00F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A6A0C"/>
  <w15:docId w15:val="{FDCE359C-AD2C-41E5-8D7E-DD86809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63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3CD"/>
    <w:rPr>
      <w:rFonts w:ascii="Times New Roman" w:eastAsia="Times New Roman" w:hAnsi="Times New Roman" w:cs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9263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3CD"/>
    <w:rPr>
      <w:rFonts w:ascii="Times New Roman" w:eastAsia="Times New Roman" w:hAnsi="Times New Roman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*</cp:lastModifiedBy>
  <cp:revision>3</cp:revision>
  <dcterms:created xsi:type="dcterms:W3CDTF">2025-03-25T20:46:00Z</dcterms:created>
  <dcterms:modified xsi:type="dcterms:W3CDTF">2025-06-24T17:15:00Z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iLovePDF</vt:lpwstr>
  </property>
</Properties>
</file>