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2BCF" w14:textId="0657FC20" w:rsidR="00775CC6" w:rsidRPr="00474CE8" w:rsidRDefault="00474CE8" w:rsidP="00474CE8">
      <w:pPr>
        <w:pStyle w:val="BodyText"/>
        <w:spacing w:before="71"/>
        <w:ind w:left="0" w:firstLine="0"/>
        <w:rPr>
          <w:sz w:val="28"/>
          <w:szCs w:val="28"/>
        </w:rPr>
      </w:pPr>
      <w:r w:rsidRPr="00474CE8">
        <w:rPr>
          <w:sz w:val="28"/>
          <w:szCs w:val="28"/>
        </w:rPr>
        <w:t>A</w:t>
      </w:r>
      <w:r w:rsidR="00697F83" w:rsidRPr="00474CE8">
        <w:rPr>
          <w:sz w:val="28"/>
          <w:szCs w:val="28"/>
        </w:rPr>
        <w:t>naliza</w:t>
      </w:r>
      <w:r w:rsidR="00697F83" w:rsidRPr="00474CE8">
        <w:rPr>
          <w:spacing w:val="-7"/>
          <w:sz w:val="28"/>
          <w:szCs w:val="28"/>
        </w:rPr>
        <w:t xml:space="preserve"> </w:t>
      </w:r>
      <w:r w:rsidR="00697F83" w:rsidRPr="00474CE8">
        <w:rPr>
          <w:sz w:val="28"/>
          <w:szCs w:val="28"/>
        </w:rPr>
        <w:t>specyfikacji</w:t>
      </w:r>
      <w:r w:rsidR="00697F83" w:rsidRPr="00474CE8">
        <w:rPr>
          <w:spacing w:val="-4"/>
          <w:sz w:val="28"/>
          <w:szCs w:val="28"/>
        </w:rPr>
        <w:t xml:space="preserve"> </w:t>
      </w:r>
      <w:r w:rsidR="00697F83" w:rsidRPr="00474CE8">
        <w:rPr>
          <w:sz w:val="28"/>
          <w:szCs w:val="28"/>
        </w:rPr>
        <w:t>wymagań</w:t>
      </w:r>
      <w:r w:rsidR="00697F83" w:rsidRPr="00474CE8">
        <w:rPr>
          <w:spacing w:val="-7"/>
          <w:sz w:val="28"/>
          <w:szCs w:val="28"/>
        </w:rPr>
        <w:t xml:space="preserve"> </w:t>
      </w:r>
      <w:r w:rsidR="00697F83" w:rsidRPr="00474CE8">
        <w:rPr>
          <w:sz w:val="28"/>
          <w:szCs w:val="28"/>
        </w:rPr>
        <w:t>–</w:t>
      </w:r>
      <w:r w:rsidR="00697F83" w:rsidRPr="00474CE8">
        <w:rPr>
          <w:spacing w:val="-6"/>
          <w:sz w:val="28"/>
          <w:szCs w:val="28"/>
        </w:rPr>
        <w:t xml:space="preserve"> </w:t>
      </w:r>
      <w:r w:rsidR="00697F83" w:rsidRPr="00474CE8">
        <w:rPr>
          <w:sz w:val="28"/>
          <w:szCs w:val="28"/>
        </w:rPr>
        <w:t>szablon</w:t>
      </w:r>
    </w:p>
    <w:p w14:paraId="013D3542" w14:textId="77777777" w:rsidR="00775CC6" w:rsidRDefault="00775CC6">
      <w:pPr>
        <w:pStyle w:val="BodyText"/>
        <w:spacing w:before="184"/>
        <w:ind w:left="0" w:firstLine="0"/>
      </w:pPr>
    </w:p>
    <w:p w14:paraId="2430C31A" w14:textId="77777777" w:rsidR="00775CC6" w:rsidRDefault="00697F83">
      <w:pPr>
        <w:pStyle w:val="Title"/>
      </w:pPr>
      <w:r>
        <w:t>Spis</w:t>
      </w:r>
      <w:r>
        <w:rPr>
          <w:spacing w:val="-6"/>
        </w:rPr>
        <w:t xml:space="preserve"> </w:t>
      </w:r>
      <w:r>
        <w:rPr>
          <w:spacing w:val="-2"/>
        </w:rPr>
        <w:t>treści</w:t>
      </w:r>
    </w:p>
    <w:sdt>
      <w:sdtPr>
        <w:id w:val="-1763288621"/>
        <w:docPartObj>
          <w:docPartGallery w:val="Table of Contents"/>
          <w:docPartUnique/>
        </w:docPartObj>
      </w:sdtPr>
      <w:sdtEndPr/>
      <w:sdtContent>
        <w:p w14:paraId="7DB970AB" w14:textId="77777777" w:rsidR="00775CC6" w:rsidRDefault="00267D49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4"/>
            </w:tabs>
            <w:spacing w:before="32"/>
            <w:ind w:hanging="439"/>
          </w:pPr>
          <w:hyperlink w:anchor="_TOC_250008" w:history="1">
            <w:r w:rsidR="00697F83">
              <w:rPr>
                <w:spacing w:val="-2"/>
              </w:rPr>
              <w:t>Wstęp</w:t>
            </w:r>
            <w:r w:rsidR="00697F83">
              <w:tab/>
            </w:r>
            <w:r w:rsidR="00697F83">
              <w:rPr>
                <w:spacing w:val="-10"/>
              </w:rPr>
              <w:t>2</w:t>
            </w:r>
          </w:hyperlink>
        </w:p>
        <w:p w14:paraId="4E244C9D" w14:textId="77777777" w:rsidR="00775CC6" w:rsidRDefault="00267D49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2"/>
            </w:tabs>
            <w:ind w:hanging="439"/>
          </w:pPr>
          <w:hyperlink w:anchor="_TOC_250007" w:history="1">
            <w:r w:rsidR="00697F83">
              <w:t>Cele</w:t>
            </w:r>
            <w:r w:rsidR="00697F83">
              <w:rPr>
                <w:spacing w:val="-3"/>
              </w:rPr>
              <w:t xml:space="preserve"> </w:t>
            </w:r>
            <w:r w:rsidR="00697F83">
              <w:t>analizy</w:t>
            </w:r>
            <w:r w:rsidR="00697F83">
              <w:rPr>
                <w:spacing w:val="-4"/>
              </w:rPr>
              <w:t xml:space="preserve"> </w:t>
            </w:r>
            <w:r w:rsidR="00697F83">
              <w:rPr>
                <w:spacing w:val="-2"/>
              </w:rPr>
              <w:t>specyfikacji</w:t>
            </w:r>
            <w:r w:rsidR="00697F83">
              <w:tab/>
            </w:r>
            <w:r w:rsidR="00697F83">
              <w:rPr>
                <w:spacing w:val="-10"/>
              </w:rPr>
              <w:t>2</w:t>
            </w:r>
          </w:hyperlink>
        </w:p>
        <w:p w14:paraId="619C0843" w14:textId="77777777" w:rsidR="00775CC6" w:rsidRDefault="00267D49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spacing w:before="122"/>
            <w:ind w:hanging="439"/>
          </w:pPr>
          <w:hyperlink w:anchor="_TOC_250006" w:history="1">
            <w:r w:rsidR="00697F83">
              <w:t>Zakres</w:t>
            </w:r>
            <w:r w:rsidR="00697F83">
              <w:rPr>
                <w:spacing w:val="-3"/>
              </w:rPr>
              <w:t xml:space="preserve"> </w:t>
            </w:r>
            <w:r w:rsidR="00697F83">
              <w:rPr>
                <w:spacing w:val="-2"/>
              </w:rPr>
              <w:t>specyfikacji</w:t>
            </w:r>
            <w:r w:rsidR="00697F83">
              <w:tab/>
            </w:r>
            <w:r w:rsidR="00697F83">
              <w:rPr>
                <w:spacing w:val="-10"/>
              </w:rPr>
              <w:t>2</w:t>
            </w:r>
          </w:hyperlink>
        </w:p>
        <w:p w14:paraId="39F5DB64" w14:textId="77777777" w:rsidR="00775CC6" w:rsidRDefault="00267D49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2"/>
            </w:tabs>
            <w:ind w:hanging="439"/>
          </w:pPr>
          <w:hyperlink w:anchor="_TOC_250005" w:history="1">
            <w:r w:rsidR="00697F83">
              <w:t>Analiza</w:t>
            </w:r>
            <w:r w:rsidR="00697F83">
              <w:rPr>
                <w:spacing w:val="-3"/>
              </w:rPr>
              <w:t xml:space="preserve"> </w:t>
            </w:r>
            <w:r w:rsidR="00697F83">
              <w:t>wymagań</w:t>
            </w:r>
            <w:r w:rsidR="00697F83">
              <w:rPr>
                <w:spacing w:val="-3"/>
              </w:rPr>
              <w:t xml:space="preserve"> </w:t>
            </w:r>
            <w:r w:rsidR="00697F83">
              <w:t>funkcjonalnych</w:t>
            </w:r>
            <w:r w:rsidR="00697F83">
              <w:rPr>
                <w:spacing w:val="-3"/>
              </w:rPr>
              <w:t xml:space="preserve"> </w:t>
            </w:r>
            <w:r w:rsidR="00697F83">
              <w:t>-</w:t>
            </w:r>
            <w:r w:rsidR="00697F83">
              <w:rPr>
                <w:spacing w:val="-6"/>
              </w:rPr>
              <w:t xml:space="preserve"> </w:t>
            </w:r>
            <w:r w:rsidR="00697F83">
              <w:t>model</w:t>
            </w:r>
            <w:r w:rsidR="00697F83">
              <w:rPr>
                <w:spacing w:val="-3"/>
              </w:rPr>
              <w:t xml:space="preserve"> </w:t>
            </w:r>
            <w:r w:rsidR="00697F83">
              <w:t>use</w:t>
            </w:r>
            <w:r w:rsidR="00697F83">
              <w:rPr>
                <w:spacing w:val="-2"/>
              </w:rPr>
              <w:t xml:space="preserve"> case'ów</w:t>
            </w:r>
            <w:r w:rsidR="00697F83">
              <w:tab/>
            </w:r>
            <w:r w:rsidR="00697F83">
              <w:rPr>
                <w:spacing w:val="-10"/>
              </w:rPr>
              <w:t>2</w:t>
            </w:r>
          </w:hyperlink>
        </w:p>
        <w:p w14:paraId="27EE5822" w14:textId="77777777" w:rsidR="00775CC6" w:rsidRDefault="00697F83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4"/>
            </w:tabs>
            <w:spacing w:before="121"/>
          </w:pPr>
          <w:r>
            <w:t>Specyfikacja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aktorów</w:t>
          </w:r>
          <w:r>
            <w:tab/>
          </w:r>
          <w:r>
            <w:rPr>
              <w:spacing w:val="-10"/>
            </w:rPr>
            <w:t>2</w:t>
          </w:r>
        </w:p>
        <w:p w14:paraId="7DB7CACB" w14:textId="77777777" w:rsidR="00775CC6" w:rsidRDefault="00697F83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</w:pPr>
          <w:r>
            <w:t>Lista</w:t>
          </w:r>
          <w:r>
            <w:rPr>
              <w:spacing w:val="-2"/>
            </w:rPr>
            <w:t xml:space="preserve"> </w:t>
          </w:r>
          <w:r>
            <w:t xml:space="preserve">use </w:t>
          </w:r>
          <w:r>
            <w:rPr>
              <w:spacing w:val="-2"/>
            </w:rPr>
            <w:t>case'ów</w:t>
          </w:r>
          <w:r>
            <w:tab/>
          </w:r>
          <w:r>
            <w:rPr>
              <w:spacing w:val="-10"/>
            </w:rPr>
            <w:t>2</w:t>
          </w:r>
        </w:p>
        <w:p w14:paraId="0EEBC1AA" w14:textId="77777777" w:rsidR="00775CC6" w:rsidRDefault="00697F83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4"/>
            </w:tabs>
            <w:spacing w:before="122"/>
          </w:pPr>
          <w:r>
            <w:t>Diagram</w:t>
          </w:r>
          <w:r>
            <w:rPr>
              <w:spacing w:val="-8"/>
            </w:rPr>
            <w:t xml:space="preserve"> </w:t>
          </w:r>
          <w:r>
            <w:t>use</w:t>
          </w:r>
          <w:r>
            <w:rPr>
              <w:spacing w:val="-1"/>
            </w:rPr>
            <w:t xml:space="preserve"> </w:t>
          </w:r>
          <w:r>
            <w:t>case'ów</w:t>
          </w:r>
          <w:r>
            <w:rPr>
              <w:spacing w:val="-2"/>
            </w:rPr>
            <w:t xml:space="preserve"> </w:t>
          </w:r>
          <w:r>
            <w:rPr>
              <w:spacing w:val="-5"/>
            </w:rPr>
            <w:t>UML</w:t>
          </w:r>
          <w:r>
            <w:tab/>
          </w:r>
          <w:r>
            <w:rPr>
              <w:spacing w:val="-10"/>
            </w:rPr>
            <w:t>2</w:t>
          </w:r>
        </w:p>
        <w:p w14:paraId="05714A3D" w14:textId="77777777" w:rsidR="00775CC6" w:rsidRDefault="00697F83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</w:pPr>
          <w:r>
            <w:t>Specyfikacja</w:t>
          </w:r>
          <w:r>
            <w:rPr>
              <w:spacing w:val="-4"/>
            </w:rPr>
            <w:t xml:space="preserve"> </w:t>
          </w:r>
          <w:r>
            <w:t>use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case’ów</w:t>
          </w:r>
          <w:r>
            <w:tab/>
          </w:r>
          <w:r>
            <w:rPr>
              <w:spacing w:val="-10"/>
            </w:rPr>
            <w:t>2</w:t>
          </w:r>
        </w:p>
        <w:p w14:paraId="6639B177" w14:textId="77777777" w:rsidR="00775CC6" w:rsidRDefault="00697F83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</w:pPr>
          <w:r>
            <w:t>Diagramy</w:t>
          </w:r>
          <w:r>
            <w:rPr>
              <w:spacing w:val="-5"/>
            </w:rPr>
            <w:t xml:space="preserve"> </w:t>
          </w:r>
          <w:r>
            <w:t>aktywności</w:t>
          </w:r>
          <w:r>
            <w:rPr>
              <w:spacing w:val="-2"/>
            </w:rPr>
            <w:t xml:space="preserve"> </w:t>
          </w:r>
          <w:r>
            <w:t>UML</w:t>
          </w:r>
          <w:r>
            <w:rPr>
              <w:spacing w:val="-3"/>
            </w:rPr>
            <w:t xml:space="preserve"> </w:t>
          </w:r>
          <w:r>
            <w:t>dla</w:t>
          </w:r>
          <w:r>
            <w:rPr>
              <w:spacing w:val="-1"/>
            </w:rPr>
            <w:t xml:space="preserve"> </w:t>
          </w:r>
          <w:r>
            <w:t>use</w:t>
          </w:r>
          <w:r>
            <w:rPr>
              <w:spacing w:val="-2"/>
            </w:rPr>
            <w:t xml:space="preserve"> case’ów</w:t>
          </w:r>
          <w:r>
            <w:tab/>
          </w:r>
          <w:r>
            <w:rPr>
              <w:spacing w:val="-10"/>
            </w:rPr>
            <w:t>2</w:t>
          </w:r>
        </w:p>
        <w:p w14:paraId="4E5A21FC" w14:textId="77777777" w:rsidR="00775CC6" w:rsidRDefault="00267D49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spacing w:before="121"/>
            <w:ind w:hanging="439"/>
          </w:pPr>
          <w:hyperlink w:anchor="_TOC_250004" w:history="1">
            <w:r w:rsidR="00697F83">
              <w:t>Analiza</w:t>
            </w:r>
            <w:r w:rsidR="00697F83">
              <w:rPr>
                <w:spacing w:val="-4"/>
              </w:rPr>
              <w:t xml:space="preserve"> </w:t>
            </w:r>
            <w:r w:rsidR="00697F83">
              <w:t>wymagań</w:t>
            </w:r>
            <w:r w:rsidR="00697F83">
              <w:rPr>
                <w:spacing w:val="-4"/>
              </w:rPr>
              <w:t xml:space="preserve"> </w:t>
            </w:r>
            <w:r w:rsidR="00697F83">
              <w:rPr>
                <w:spacing w:val="-2"/>
              </w:rPr>
              <w:t>niefunkcjonalnych</w:t>
            </w:r>
            <w:r w:rsidR="00697F83">
              <w:tab/>
            </w:r>
            <w:r w:rsidR="00697F83">
              <w:rPr>
                <w:spacing w:val="-10"/>
              </w:rPr>
              <w:t>2</w:t>
            </w:r>
          </w:hyperlink>
        </w:p>
        <w:p w14:paraId="72D68EC5" w14:textId="77777777" w:rsidR="00775CC6" w:rsidRDefault="00697F83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2"/>
            </w:tabs>
          </w:pPr>
          <w:r>
            <w:t>Interfejsy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użytkownika</w:t>
          </w:r>
          <w:r>
            <w:tab/>
          </w:r>
          <w:r>
            <w:rPr>
              <w:spacing w:val="-10"/>
            </w:rPr>
            <w:t>2</w:t>
          </w:r>
        </w:p>
        <w:p w14:paraId="2C300DAF" w14:textId="77777777" w:rsidR="00775CC6" w:rsidRDefault="00697F83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4"/>
            </w:tabs>
            <w:spacing w:before="121"/>
          </w:pPr>
          <w:r>
            <w:t>Interfejsy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sprzętowe</w:t>
          </w:r>
          <w:r>
            <w:tab/>
          </w:r>
          <w:r>
            <w:rPr>
              <w:spacing w:val="-10"/>
            </w:rPr>
            <w:t>2</w:t>
          </w:r>
        </w:p>
        <w:p w14:paraId="4A89BEA0" w14:textId="77777777" w:rsidR="00775CC6" w:rsidRDefault="00697F83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</w:pPr>
          <w:r>
            <w:t>Interfejsy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komunikacyjne</w:t>
          </w:r>
          <w:r>
            <w:tab/>
          </w:r>
          <w:r>
            <w:rPr>
              <w:spacing w:val="-10"/>
            </w:rPr>
            <w:t>2</w:t>
          </w:r>
        </w:p>
        <w:p w14:paraId="2162E7FA" w14:textId="77777777" w:rsidR="00775CC6" w:rsidRDefault="00697F83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  <w:spacing w:before="122"/>
          </w:pPr>
          <w:r>
            <w:t>Interfejsy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programowe</w:t>
          </w:r>
          <w:r>
            <w:tab/>
          </w:r>
          <w:r>
            <w:rPr>
              <w:spacing w:val="-10"/>
            </w:rPr>
            <w:t>2</w:t>
          </w:r>
        </w:p>
        <w:p w14:paraId="6A6A3237" w14:textId="77777777" w:rsidR="00775CC6" w:rsidRDefault="00267D49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ind w:hanging="439"/>
          </w:pPr>
          <w:hyperlink w:anchor="_TOC_250003" w:history="1">
            <w:r w:rsidR="00697F83">
              <w:t>Analiza</w:t>
            </w:r>
            <w:r w:rsidR="00697F83">
              <w:rPr>
                <w:spacing w:val="-6"/>
              </w:rPr>
              <w:t xml:space="preserve"> </w:t>
            </w:r>
            <w:r w:rsidR="00697F83">
              <w:t>wymagań</w:t>
            </w:r>
            <w:r w:rsidR="00697F83">
              <w:rPr>
                <w:spacing w:val="-5"/>
              </w:rPr>
              <w:t xml:space="preserve"> </w:t>
            </w:r>
            <w:r w:rsidR="00697F83">
              <w:t>dotyczących</w:t>
            </w:r>
            <w:r w:rsidR="00697F83">
              <w:rPr>
                <w:spacing w:val="-5"/>
              </w:rPr>
              <w:t xml:space="preserve"> </w:t>
            </w:r>
            <w:r w:rsidR="00697F83">
              <w:t>jakości</w:t>
            </w:r>
            <w:r w:rsidR="00697F83">
              <w:rPr>
                <w:spacing w:val="-5"/>
              </w:rPr>
              <w:t xml:space="preserve"> </w:t>
            </w:r>
            <w:r w:rsidR="00697F83">
              <w:t>modelowanego</w:t>
            </w:r>
            <w:r w:rsidR="00697F83">
              <w:rPr>
                <w:spacing w:val="-5"/>
              </w:rPr>
              <w:t xml:space="preserve"> </w:t>
            </w:r>
            <w:r w:rsidR="00697F83">
              <w:rPr>
                <w:spacing w:val="-2"/>
              </w:rPr>
              <w:t>systemu</w:t>
            </w:r>
            <w:r w:rsidR="00697F83">
              <w:tab/>
            </w:r>
            <w:r w:rsidR="00697F83">
              <w:rPr>
                <w:spacing w:val="-10"/>
              </w:rPr>
              <w:t>2</w:t>
            </w:r>
          </w:hyperlink>
        </w:p>
        <w:p w14:paraId="0715645D" w14:textId="77777777" w:rsidR="00775CC6" w:rsidRDefault="00267D49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ind w:hanging="439"/>
          </w:pPr>
          <w:hyperlink w:anchor="_TOC_250002" w:history="1">
            <w:r w:rsidR="00697F83">
              <w:t>Analiza</w:t>
            </w:r>
            <w:r w:rsidR="00697F83">
              <w:rPr>
                <w:spacing w:val="-4"/>
              </w:rPr>
              <w:t xml:space="preserve"> </w:t>
            </w:r>
            <w:r w:rsidR="00697F83">
              <w:t>warunków</w:t>
            </w:r>
            <w:r w:rsidR="00697F83">
              <w:rPr>
                <w:spacing w:val="-5"/>
              </w:rPr>
              <w:t xml:space="preserve"> </w:t>
            </w:r>
            <w:r w:rsidR="00697F83">
              <w:rPr>
                <w:spacing w:val="-2"/>
              </w:rPr>
              <w:t>serwisowania</w:t>
            </w:r>
            <w:r w:rsidR="00697F83">
              <w:tab/>
            </w:r>
            <w:r w:rsidR="00697F83">
              <w:rPr>
                <w:spacing w:val="-10"/>
              </w:rPr>
              <w:t>2</w:t>
            </w:r>
          </w:hyperlink>
        </w:p>
        <w:p w14:paraId="5AB80B57" w14:textId="77777777" w:rsidR="00775CC6" w:rsidRDefault="00267D49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spacing w:before="121"/>
            <w:ind w:hanging="439"/>
          </w:pPr>
          <w:hyperlink w:anchor="_TOC_250001" w:history="1">
            <w:r w:rsidR="00697F83">
              <w:t>Analiza</w:t>
            </w:r>
            <w:r w:rsidR="00697F83">
              <w:rPr>
                <w:spacing w:val="-7"/>
              </w:rPr>
              <w:t xml:space="preserve"> </w:t>
            </w:r>
            <w:r w:rsidR="00697F83">
              <w:t>ograniczeń</w:t>
            </w:r>
            <w:r w:rsidR="00697F83">
              <w:rPr>
                <w:spacing w:val="-6"/>
              </w:rPr>
              <w:t xml:space="preserve"> </w:t>
            </w:r>
            <w:r w:rsidR="00697F83">
              <w:t>architektury</w:t>
            </w:r>
            <w:r w:rsidR="00697F83">
              <w:rPr>
                <w:spacing w:val="-7"/>
              </w:rPr>
              <w:t xml:space="preserve"> </w:t>
            </w:r>
            <w:r w:rsidR="00697F83">
              <w:rPr>
                <w:spacing w:val="-2"/>
              </w:rPr>
              <w:t>systemu</w:t>
            </w:r>
            <w:r w:rsidR="00697F83">
              <w:tab/>
            </w:r>
            <w:r w:rsidR="00697F83">
              <w:rPr>
                <w:spacing w:val="-10"/>
              </w:rPr>
              <w:t>2</w:t>
            </w:r>
          </w:hyperlink>
        </w:p>
        <w:p w14:paraId="6197F45A" w14:textId="77777777" w:rsidR="00775CC6" w:rsidRDefault="00267D49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4"/>
            </w:tabs>
            <w:ind w:hanging="439"/>
          </w:pPr>
          <w:hyperlink w:anchor="_TOC_250000" w:history="1">
            <w:r w:rsidR="00697F83">
              <w:t>Model</w:t>
            </w:r>
            <w:r w:rsidR="00697F83">
              <w:rPr>
                <w:spacing w:val="-5"/>
              </w:rPr>
              <w:t xml:space="preserve"> </w:t>
            </w:r>
            <w:r w:rsidR="00697F83">
              <w:t>bazy</w:t>
            </w:r>
            <w:r w:rsidR="00697F83">
              <w:rPr>
                <w:spacing w:val="-3"/>
              </w:rPr>
              <w:t xml:space="preserve"> </w:t>
            </w:r>
            <w:r w:rsidR="00697F83">
              <w:rPr>
                <w:spacing w:val="-2"/>
              </w:rPr>
              <w:t>danych</w:t>
            </w:r>
            <w:r w:rsidR="00697F83">
              <w:tab/>
            </w:r>
            <w:r w:rsidR="00697F83">
              <w:rPr>
                <w:spacing w:val="-10"/>
              </w:rPr>
              <w:t>2</w:t>
            </w:r>
          </w:hyperlink>
        </w:p>
        <w:p w14:paraId="1D86022E" w14:textId="77777777" w:rsidR="00775CC6" w:rsidRDefault="00697F83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  <w:spacing w:before="122"/>
          </w:pPr>
          <w:r>
            <w:t>Specyfikacja</w:t>
          </w:r>
          <w:r>
            <w:rPr>
              <w:spacing w:val="-5"/>
            </w:rPr>
            <w:t xml:space="preserve"> </w:t>
          </w:r>
          <w:r>
            <w:t>atrybutów</w:t>
          </w:r>
          <w:r>
            <w:rPr>
              <w:spacing w:val="-8"/>
            </w:rPr>
            <w:t xml:space="preserve"> </w:t>
          </w:r>
          <w:r>
            <w:t>bazy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danych</w:t>
          </w:r>
          <w:r>
            <w:tab/>
          </w:r>
          <w:r>
            <w:rPr>
              <w:spacing w:val="-10"/>
            </w:rPr>
            <w:t>2</w:t>
          </w:r>
        </w:p>
        <w:p w14:paraId="390E5E40" w14:textId="77777777" w:rsidR="00775CC6" w:rsidRDefault="00697F83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</w:pPr>
          <w:r>
            <w:t>Specyfikacja</w:t>
          </w:r>
          <w:r>
            <w:rPr>
              <w:spacing w:val="-3"/>
            </w:rPr>
            <w:t xml:space="preserve"> </w:t>
          </w:r>
          <w:r>
            <w:t>operacji</w:t>
          </w:r>
          <w:r>
            <w:rPr>
              <w:spacing w:val="-5"/>
            </w:rPr>
            <w:t xml:space="preserve"> </w:t>
          </w:r>
          <w:r>
            <w:t>na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danych</w:t>
          </w:r>
          <w:r>
            <w:tab/>
          </w:r>
          <w:r>
            <w:rPr>
              <w:spacing w:val="-10"/>
            </w:rPr>
            <w:t>2</w:t>
          </w:r>
        </w:p>
        <w:p w14:paraId="77429849" w14:textId="77777777" w:rsidR="00775CC6" w:rsidRDefault="00697F83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4"/>
            </w:tabs>
          </w:pPr>
          <w:r>
            <w:t>Specyfikacja</w:t>
          </w:r>
          <w:r>
            <w:rPr>
              <w:spacing w:val="-4"/>
            </w:rPr>
            <w:t xml:space="preserve"> </w:t>
          </w:r>
          <w:r>
            <w:t>reguł</w:t>
          </w:r>
          <w:r>
            <w:rPr>
              <w:spacing w:val="-4"/>
            </w:rPr>
            <w:t xml:space="preserve"> </w:t>
          </w:r>
          <w:r>
            <w:t>poprawności</w:t>
          </w:r>
          <w:r>
            <w:rPr>
              <w:spacing w:val="-5"/>
            </w:rPr>
            <w:t xml:space="preserve"> </w:t>
          </w:r>
          <w:r>
            <w:t>i</w:t>
          </w:r>
          <w:r>
            <w:rPr>
              <w:spacing w:val="-3"/>
            </w:rPr>
            <w:t xml:space="preserve"> </w:t>
          </w:r>
          <w:r>
            <w:t>zgodności</w:t>
          </w:r>
          <w:r>
            <w:rPr>
              <w:spacing w:val="-5"/>
            </w:rPr>
            <w:t xml:space="preserve"> </w:t>
          </w:r>
          <w:r>
            <w:t>typów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danych</w:t>
          </w:r>
          <w:r>
            <w:tab/>
          </w:r>
          <w:r>
            <w:rPr>
              <w:spacing w:val="-10"/>
            </w:rPr>
            <w:t>2</w:t>
          </w:r>
        </w:p>
      </w:sdtContent>
    </w:sdt>
    <w:p w14:paraId="50D91CF5" w14:textId="77777777" w:rsidR="00775CC6" w:rsidRDefault="00775CC6">
      <w:pPr>
        <w:pStyle w:val="TOC2"/>
        <w:sectPr w:rsidR="00775CC6">
          <w:footerReference w:type="default" r:id="rId7"/>
          <w:type w:val="continuous"/>
          <w:pgSz w:w="11910" w:h="16840"/>
          <w:pgMar w:top="1320" w:right="1417" w:bottom="1200" w:left="1275" w:header="0" w:footer="1012" w:gutter="0"/>
          <w:pgNumType w:start="1"/>
          <w:cols w:space="720"/>
        </w:sectPr>
      </w:pPr>
    </w:p>
    <w:p w14:paraId="3438C755" w14:textId="77777777" w:rsidR="00775CC6" w:rsidRDefault="00697F83">
      <w:pPr>
        <w:pStyle w:val="Heading1"/>
        <w:numPr>
          <w:ilvl w:val="0"/>
          <w:numId w:val="1"/>
        </w:numPr>
        <w:tabs>
          <w:tab w:val="left" w:pos="861"/>
        </w:tabs>
        <w:spacing w:before="72"/>
      </w:pPr>
      <w:bookmarkStart w:id="0" w:name="_TOC_250008"/>
      <w:bookmarkEnd w:id="0"/>
      <w:r>
        <w:rPr>
          <w:spacing w:val="-2"/>
        </w:rPr>
        <w:lastRenderedPageBreak/>
        <w:t>Wstęp</w:t>
      </w:r>
    </w:p>
    <w:p w14:paraId="0143EA0A" w14:textId="77777777" w:rsidR="00775CC6" w:rsidRDefault="00697F83">
      <w:pPr>
        <w:pStyle w:val="Heading1"/>
        <w:numPr>
          <w:ilvl w:val="0"/>
          <w:numId w:val="1"/>
        </w:numPr>
        <w:tabs>
          <w:tab w:val="left" w:pos="861"/>
        </w:tabs>
        <w:spacing w:before="264"/>
      </w:pPr>
      <w:bookmarkStart w:id="1" w:name="_TOC_250007"/>
      <w:r>
        <w:t>Cele analizy</w:t>
      </w:r>
      <w:r>
        <w:rPr>
          <w:spacing w:val="-5"/>
        </w:rPr>
        <w:t xml:space="preserve"> </w:t>
      </w:r>
      <w:bookmarkEnd w:id="1"/>
      <w:r>
        <w:rPr>
          <w:spacing w:val="-2"/>
        </w:rPr>
        <w:t>specyfikacji</w:t>
      </w:r>
    </w:p>
    <w:p w14:paraId="2576332A" w14:textId="77777777" w:rsidR="00775CC6" w:rsidRDefault="00697F83">
      <w:pPr>
        <w:pStyle w:val="Heading1"/>
        <w:numPr>
          <w:ilvl w:val="0"/>
          <w:numId w:val="1"/>
        </w:numPr>
        <w:tabs>
          <w:tab w:val="left" w:pos="861"/>
        </w:tabs>
        <w:spacing w:before="261"/>
      </w:pPr>
      <w:bookmarkStart w:id="2" w:name="_TOC_250006"/>
      <w:r>
        <w:t>Zakres</w:t>
      </w:r>
      <w:r>
        <w:rPr>
          <w:spacing w:val="-7"/>
        </w:rPr>
        <w:t xml:space="preserve"> </w:t>
      </w:r>
      <w:bookmarkEnd w:id="2"/>
      <w:r>
        <w:rPr>
          <w:spacing w:val="-2"/>
        </w:rPr>
        <w:t>specyfikacji</w:t>
      </w:r>
    </w:p>
    <w:p w14:paraId="42958835" w14:textId="77777777" w:rsidR="00775CC6" w:rsidRDefault="00697F83">
      <w:pPr>
        <w:pStyle w:val="Heading1"/>
        <w:numPr>
          <w:ilvl w:val="0"/>
          <w:numId w:val="1"/>
        </w:numPr>
        <w:tabs>
          <w:tab w:val="left" w:pos="861"/>
        </w:tabs>
        <w:spacing w:before="262"/>
      </w:pPr>
      <w:bookmarkStart w:id="3" w:name="_TOC_250005"/>
      <w:r>
        <w:t>Analiza</w:t>
      </w:r>
      <w:r>
        <w:rPr>
          <w:spacing w:val="-4"/>
        </w:rPr>
        <w:t xml:space="preserve"> </w:t>
      </w:r>
      <w:r>
        <w:t>wymagań</w:t>
      </w:r>
      <w:r>
        <w:rPr>
          <w:spacing w:val="-1"/>
        </w:rPr>
        <w:t xml:space="preserve"> </w:t>
      </w:r>
      <w:r>
        <w:t>funkcjonalnych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model </w:t>
      </w:r>
      <w:bookmarkEnd w:id="3"/>
      <w:r>
        <w:rPr>
          <w:spacing w:val="-2"/>
        </w:rPr>
        <w:t>usecase'ów</w:t>
      </w:r>
    </w:p>
    <w:p w14:paraId="7D973633" w14:textId="77777777" w:rsidR="00775CC6" w:rsidRDefault="00697F83">
      <w:pPr>
        <w:pStyle w:val="ListParagraph"/>
        <w:numPr>
          <w:ilvl w:val="1"/>
          <w:numId w:val="1"/>
        </w:numPr>
        <w:tabs>
          <w:tab w:val="left" w:pos="860"/>
        </w:tabs>
        <w:spacing w:before="62"/>
        <w:ind w:left="860" w:hanging="359"/>
      </w:pPr>
      <w:r>
        <w:t>Specyfikacja</w:t>
      </w:r>
      <w:r>
        <w:rPr>
          <w:spacing w:val="-7"/>
        </w:rPr>
        <w:t xml:space="preserve"> </w:t>
      </w:r>
      <w:r>
        <w:rPr>
          <w:spacing w:val="-2"/>
        </w:rPr>
        <w:t>aktorów</w:t>
      </w:r>
    </w:p>
    <w:p w14:paraId="2D073C10" w14:textId="77777777" w:rsidR="00775CC6" w:rsidRDefault="00697F83">
      <w:pPr>
        <w:pStyle w:val="ListParagraph"/>
        <w:numPr>
          <w:ilvl w:val="1"/>
          <w:numId w:val="1"/>
        </w:numPr>
        <w:tabs>
          <w:tab w:val="left" w:pos="860"/>
        </w:tabs>
        <w:spacing w:before="59"/>
        <w:ind w:left="860" w:hanging="359"/>
      </w:pPr>
      <w:r>
        <w:t>Lista</w:t>
      </w:r>
      <w:r>
        <w:rPr>
          <w:spacing w:val="-2"/>
        </w:rPr>
        <w:t xml:space="preserve"> usecase'ów</w:t>
      </w:r>
    </w:p>
    <w:p w14:paraId="0997FD45" w14:textId="77777777" w:rsidR="00775CC6" w:rsidRDefault="00697F83">
      <w:pPr>
        <w:pStyle w:val="ListParagraph"/>
        <w:numPr>
          <w:ilvl w:val="1"/>
          <w:numId w:val="1"/>
        </w:numPr>
        <w:tabs>
          <w:tab w:val="left" w:pos="860"/>
        </w:tabs>
        <w:spacing w:before="61"/>
        <w:ind w:left="860" w:hanging="359"/>
      </w:pPr>
      <w:r>
        <w:t>Diagram</w:t>
      </w:r>
      <w:r>
        <w:rPr>
          <w:spacing w:val="-9"/>
        </w:rPr>
        <w:t xml:space="preserve"> </w:t>
      </w:r>
      <w:r>
        <w:t>usecase'ów</w:t>
      </w:r>
      <w:r>
        <w:rPr>
          <w:spacing w:val="-2"/>
        </w:rPr>
        <w:t xml:space="preserve"> </w:t>
      </w:r>
      <w:r>
        <w:rPr>
          <w:spacing w:val="-5"/>
        </w:rPr>
        <w:t>UML</w:t>
      </w:r>
    </w:p>
    <w:p w14:paraId="26DBF02C" w14:textId="77777777" w:rsidR="00775CC6" w:rsidRDefault="00697F83">
      <w:pPr>
        <w:pStyle w:val="ListParagraph"/>
        <w:numPr>
          <w:ilvl w:val="1"/>
          <w:numId w:val="1"/>
        </w:numPr>
        <w:tabs>
          <w:tab w:val="left" w:pos="860"/>
        </w:tabs>
        <w:spacing w:before="59"/>
        <w:ind w:left="860" w:hanging="359"/>
      </w:pPr>
      <w:r>
        <w:t>Specyfikacja</w:t>
      </w:r>
      <w:r>
        <w:rPr>
          <w:spacing w:val="-7"/>
        </w:rPr>
        <w:t xml:space="preserve"> </w:t>
      </w:r>
      <w:r>
        <w:rPr>
          <w:spacing w:val="-2"/>
        </w:rPr>
        <w:t>usecase’ów</w:t>
      </w:r>
    </w:p>
    <w:p w14:paraId="5E9992FC" w14:textId="77777777" w:rsidR="00775CC6" w:rsidRDefault="00697F83">
      <w:pPr>
        <w:spacing w:before="18"/>
        <w:ind w:left="860"/>
        <w:rPr>
          <w:sz w:val="20"/>
        </w:rPr>
      </w:pPr>
      <w:r>
        <w:t>[</w:t>
      </w:r>
      <w:r>
        <w:rPr>
          <w:i/>
          <w:color w:val="2F5495"/>
          <w:sz w:val="20"/>
        </w:rPr>
        <w:t>Sporządzić</w:t>
      </w:r>
      <w:r>
        <w:rPr>
          <w:i/>
          <w:color w:val="2F5495"/>
          <w:spacing w:val="-8"/>
          <w:sz w:val="20"/>
        </w:rPr>
        <w:t xml:space="preserve"> </w:t>
      </w:r>
      <w:r>
        <w:rPr>
          <w:i/>
          <w:color w:val="2F5495"/>
          <w:sz w:val="20"/>
        </w:rPr>
        <w:t>listę</w:t>
      </w:r>
      <w:r>
        <w:rPr>
          <w:i/>
          <w:color w:val="2F5495"/>
          <w:spacing w:val="-6"/>
          <w:sz w:val="20"/>
        </w:rPr>
        <w:t xml:space="preserve"> </w:t>
      </w:r>
      <w:r>
        <w:rPr>
          <w:i/>
          <w:color w:val="2F5495"/>
          <w:sz w:val="20"/>
        </w:rPr>
        <w:t>napisanychusecase’ów.</w:t>
      </w:r>
      <w:r>
        <w:rPr>
          <w:i/>
          <w:color w:val="2F5495"/>
          <w:spacing w:val="-6"/>
          <w:sz w:val="20"/>
        </w:rPr>
        <w:t xml:space="preserve"> </w:t>
      </w:r>
      <w:r>
        <w:rPr>
          <w:i/>
          <w:color w:val="2F5495"/>
          <w:sz w:val="20"/>
        </w:rPr>
        <w:t>Usecase’yw</w:t>
      </w:r>
      <w:r>
        <w:rPr>
          <w:i/>
          <w:color w:val="2F5495"/>
          <w:spacing w:val="-9"/>
          <w:sz w:val="20"/>
        </w:rPr>
        <w:t xml:space="preserve"> </w:t>
      </w:r>
      <w:r>
        <w:rPr>
          <w:i/>
          <w:color w:val="2F5495"/>
          <w:sz w:val="20"/>
        </w:rPr>
        <w:t>formie</w:t>
      </w:r>
      <w:r>
        <w:rPr>
          <w:i/>
          <w:color w:val="2F5495"/>
          <w:spacing w:val="-4"/>
          <w:sz w:val="20"/>
        </w:rPr>
        <w:t xml:space="preserve"> </w:t>
      </w:r>
      <w:r>
        <w:rPr>
          <w:i/>
          <w:color w:val="2F5495"/>
          <w:spacing w:val="-2"/>
          <w:sz w:val="20"/>
        </w:rPr>
        <w:t>załączników.</w:t>
      </w:r>
      <w:r>
        <w:rPr>
          <w:spacing w:val="-2"/>
          <w:sz w:val="20"/>
        </w:rPr>
        <w:t>]</w:t>
      </w:r>
    </w:p>
    <w:p w14:paraId="44A8C6EE" w14:textId="77777777" w:rsidR="00775CC6" w:rsidRDefault="00697F83">
      <w:pPr>
        <w:pStyle w:val="ListParagraph"/>
        <w:numPr>
          <w:ilvl w:val="1"/>
          <w:numId w:val="1"/>
        </w:numPr>
        <w:tabs>
          <w:tab w:val="left" w:pos="860"/>
        </w:tabs>
        <w:spacing w:before="141"/>
        <w:ind w:left="860" w:hanging="359"/>
      </w:pPr>
      <w:r>
        <w:t>Diagramy</w:t>
      </w:r>
      <w:r>
        <w:rPr>
          <w:spacing w:val="-5"/>
        </w:rPr>
        <w:t xml:space="preserve"> </w:t>
      </w:r>
      <w:r>
        <w:t>aktywności</w:t>
      </w:r>
      <w:r>
        <w:rPr>
          <w:spacing w:val="-2"/>
        </w:rPr>
        <w:t xml:space="preserve"> </w:t>
      </w:r>
      <w:r>
        <w:t>UML</w:t>
      </w:r>
      <w:r>
        <w:rPr>
          <w:spacing w:val="-2"/>
        </w:rPr>
        <w:t xml:space="preserve"> </w:t>
      </w:r>
      <w:r>
        <w:t>dla</w:t>
      </w:r>
      <w:r>
        <w:rPr>
          <w:spacing w:val="-1"/>
        </w:rPr>
        <w:t xml:space="preserve"> </w:t>
      </w:r>
      <w:r>
        <w:rPr>
          <w:spacing w:val="-2"/>
        </w:rPr>
        <w:t>usecase’ów</w:t>
      </w:r>
    </w:p>
    <w:p w14:paraId="19E47C31" w14:textId="77777777" w:rsidR="00775CC6" w:rsidRDefault="00775CC6">
      <w:pPr>
        <w:pStyle w:val="BodyText"/>
        <w:spacing w:before="8"/>
        <w:ind w:left="0" w:firstLine="0"/>
      </w:pPr>
    </w:p>
    <w:p w14:paraId="6D7D3492" w14:textId="77777777" w:rsidR="00775CC6" w:rsidRDefault="00697F83">
      <w:pPr>
        <w:pStyle w:val="Heading1"/>
        <w:numPr>
          <w:ilvl w:val="0"/>
          <w:numId w:val="1"/>
        </w:numPr>
        <w:tabs>
          <w:tab w:val="left" w:pos="861"/>
        </w:tabs>
      </w:pPr>
      <w:bookmarkStart w:id="4" w:name="_TOC_250004"/>
      <w:r>
        <w:t>Analiza</w:t>
      </w:r>
      <w:r>
        <w:rPr>
          <w:spacing w:val="-4"/>
        </w:rPr>
        <w:t xml:space="preserve"> </w:t>
      </w:r>
      <w:r>
        <w:t>wymagań</w:t>
      </w:r>
      <w:r>
        <w:rPr>
          <w:spacing w:val="-1"/>
        </w:rPr>
        <w:t xml:space="preserve"> </w:t>
      </w:r>
      <w:bookmarkEnd w:id="4"/>
      <w:r>
        <w:rPr>
          <w:spacing w:val="-2"/>
        </w:rPr>
        <w:t>niefunkcjonalnych</w:t>
      </w:r>
    </w:p>
    <w:p w14:paraId="7756BDE5" w14:textId="77777777" w:rsidR="00775CC6" w:rsidRDefault="00697F83">
      <w:pPr>
        <w:pStyle w:val="ListParagraph"/>
        <w:numPr>
          <w:ilvl w:val="1"/>
          <w:numId w:val="1"/>
        </w:numPr>
        <w:tabs>
          <w:tab w:val="left" w:pos="860"/>
        </w:tabs>
        <w:spacing w:before="62"/>
        <w:ind w:left="860" w:hanging="359"/>
      </w:pPr>
      <w:r>
        <w:t>Interfejsy</w:t>
      </w:r>
      <w:r>
        <w:rPr>
          <w:spacing w:val="-5"/>
        </w:rPr>
        <w:t xml:space="preserve"> </w:t>
      </w:r>
      <w:r>
        <w:rPr>
          <w:spacing w:val="-2"/>
        </w:rPr>
        <w:t>użytkownika</w:t>
      </w:r>
    </w:p>
    <w:p w14:paraId="55BFF9F1" w14:textId="77777777" w:rsidR="00775CC6" w:rsidRDefault="00697F83">
      <w:pPr>
        <w:pStyle w:val="ListParagraph"/>
        <w:numPr>
          <w:ilvl w:val="1"/>
          <w:numId w:val="1"/>
        </w:numPr>
        <w:tabs>
          <w:tab w:val="left" w:pos="860"/>
        </w:tabs>
        <w:spacing w:before="59"/>
        <w:ind w:left="860" w:hanging="359"/>
      </w:pPr>
      <w:r>
        <w:t>Interfejsy</w:t>
      </w:r>
      <w:r>
        <w:rPr>
          <w:spacing w:val="-5"/>
        </w:rPr>
        <w:t xml:space="preserve"> </w:t>
      </w:r>
      <w:r>
        <w:rPr>
          <w:spacing w:val="-2"/>
        </w:rPr>
        <w:t>sprzętowe</w:t>
      </w:r>
    </w:p>
    <w:p w14:paraId="40E48737" w14:textId="77777777" w:rsidR="00775CC6" w:rsidRDefault="00697F83">
      <w:pPr>
        <w:pStyle w:val="ListParagraph"/>
        <w:numPr>
          <w:ilvl w:val="1"/>
          <w:numId w:val="1"/>
        </w:numPr>
        <w:tabs>
          <w:tab w:val="left" w:pos="860"/>
        </w:tabs>
        <w:spacing w:before="62"/>
        <w:ind w:left="860" w:hanging="359"/>
      </w:pPr>
      <w:r>
        <w:t>Interfejsy</w:t>
      </w:r>
      <w:r>
        <w:rPr>
          <w:spacing w:val="-5"/>
        </w:rPr>
        <w:t xml:space="preserve"> </w:t>
      </w:r>
      <w:r>
        <w:rPr>
          <w:spacing w:val="-2"/>
        </w:rPr>
        <w:t>komunikacyjne</w:t>
      </w:r>
    </w:p>
    <w:p w14:paraId="1A241BB4" w14:textId="77777777" w:rsidR="00775CC6" w:rsidRDefault="00697F83">
      <w:pPr>
        <w:pStyle w:val="ListParagraph"/>
        <w:numPr>
          <w:ilvl w:val="1"/>
          <w:numId w:val="1"/>
        </w:numPr>
        <w:tabs>
          <w:tab w:val="left" w:pos="860"/>
        </w:tabs>
        <w:spacing w:before="59"/>
        <w:ind w:left="860" w:hanging="359"/>
      </w:pPr>
      <w:r>
        <w:t>Interfejsy</w:t>
      </w:r>
      <w:r>
        <w:rPr>
          <w:spacing w:val="-5"/>
        </w:rPr>
        <w:t xml:space="preserve"> </w:t>
      </w:r>
      <w:r>
        <w:rPr>
          <w:spacing w:val="-2"/>
        </w:rPr>
        <w:t>programowe</w:t>
      </w:r>
    </w:p>
    <w:p w14:paraId="7647903E" w14:textId="77777777" w:rsidR="00775CC6" w:rsidRDefault="00775CC6">
      <w:pPr>
        <w:pStyle w:val="BodyText"/>
        <w:spacing w:before="8"/>
        <w:ind w:left="0" w:firstLine="0"/>
      </w:pPr>
    </w:p>
    <w:p w14:paraId="3275A225" w14:textId="77777777" w:rsidR="00775CC6" w:rsidRDefault="00697F83">
      <w:pPr>
        <w:pStyle w:val="Heading1"/>
        <w:numPr>
          <w:ilvl w:val="0"/>
          <w:numId w:val="1"/>
        </w:numPr>
        <w:tabs>
          <w:tab w:val="left" w:pos="861"/>
        </w:tabs>
      </w:pPr>
      <w:bookmarkStart w:id="5" w:name="_TOC_250003"/>
      <w:r>
        <w:t>Analizawymagań</w:t>
      </w:r>
      <w:r>
        <w:rPr>
          <w:spacing w:val="-4"/>
        </w:rPr>
        <w:t xml:space="preserve"> </w:t>
      </w:r>
      <w:r>
        <w:t>dotyczących</w:t>
      </w:r>
      <w:r>
        <w:rPr>
          <w:spacing w:val="-3"/>
        </w:rPr>
        <w:t xml:space="preserve"> </w:t>
      </w:r>
      <w:r>
        <w:t>jakości</w:t>
      </w:r>
      <w:r>
        <w:rPr>
          <w:spacing w:val="-3"/>
        </w:rPr>
        <w:t xml:space="preserve"> </w:t>
      </w:r>
      <w:r>
        <w:t>modelowanego</w:t>
      </w:r>
      <w:r>
        <w:rPr>
          <w:spacing w:val="-1"/>
        </w:rPr>
        <w:t xml:space="preserve"> </w:t>
      </w:r>
      <w:bookmarkEnd w:id="5"/>
      <w:r>
        <w:rPr>
          <w:spacing w:val="-2"/>
        </w:rPr>
        <w:t>systemu</w:t>
      </w:r>
    </w:p>
    <w:p w14:paraId="65DA3696" w14:textId="77777777" w:rsidR="00775CC6" w:rsidRDefault="00697F83">
      <w:pPr>
        <w:pStyle w:val="Heading1"/>
        <w:numPr>
          <w:ilvl w:val="0"/>
          <w:numId w:val="1"/>
        </w:numPr>
        <w:tabs>
          <w:tab w:val="left" w:pos="861"/>
        </w:tabs>
        <w:spacing w:before="261"/>
      </w:pPr>
      <w:bookmarkStart w:id="6" w:name="_TOC_250002"/>
      <w:r>
        <w:t>Analizawarunków</w:t>
      </w:r>
      <w:r>
        <w:rPr>
          <w:spacing w:val="-5"/>
        </w:rPr>
        <w:t xml:space="preserve"> </w:t>
      </w:r>
      <w:bookmarkEnd w:id="6"/>
      <w:r>
        <w:rPr>
          <w:spacing w:val="-2"/>
        </w:rPr>
        <w:t>serwisowania</w:t>
      </w:r>
    </w:p>
    <w:p w14:paraId="7F6D0DD4" w14:textId="77777777" w:rsidR="00775CC6" w:rsidRDefault="00697F83">
      <w:pPr>
        <w:pStyle w:val="Heading1"/>
        <w:numPr>
          <w:ilvl w:val="0"/>
          <w:numId w:val="1"/>
        </w:numPr>
        <w:tabs>
          <w:tab w:val="left" w:pos="861"/>
        </w:tabs>
        <w:spacing w:before="262"/>
      </w:pPr>
      <w:bookmarkStart w:id="7" w:name="_TOC_250001"/>
      <w:r>
        <w:t>Analizaograniczeń</w:t>
      </w:r>
      <w:r>
        <w:rPr>
          <w:spacing w:val="-4"/>
        </w:rPr>
        <w:t xml:space="preserve"> </w:t>
      </w:r>
      <w:r>
        <w:t>architektury</w:t>
      </w:r>
      <w:r>
        <w:rPr>
          <w:spacing w:val="-5"/>
        </w:rPr>
        <w:t xml:space="preserve"> </w:t>
      </w:r>
      <w:bookmarkEnd w:id="7"/>
      <w:r>
        <w:rPr>
          <w:spacing w:val="-2"/>
        </w:rPr>
        <w:t>systemu</w:t>
      </w:r>
    </w:p>
    <w:p w14:paraId="15B86917" w14:textId="77777777" w:rsidR="00775CC6" w:rsidRDefault="00697F83">
      <w:pPr>
        <w:pStyle w:val="Heading1"/>
        <w:numPr>
          <w:ilvl w:val="0"/>
          <w:numId w:val="1"/>
        </w:numPr>
        <w:tabs>
          <w:tab w:val="left" w:pos="861"/>
        </w:tabs>
        <w:spacing w:before="262"/>
      </w:pPr>
      <w:bookmarkStart w:id="8" w:name="_TOC_250000"/>
      <w:r>
        <w:t>Model</w:t>
      </w:r>
      <w:r>
        <w:rPr>
          <w:spacing w:val="1"/>
        </w:rPr>
        <w:t xml:space="preserve"> </w:t>
      </w:r>
      <w:r>
        <w:t>bazy</w:t>
      </w:r>
      <w:r>
        <w:rPr>
          <w:spacing w:val="-3"/>
        </w:rPr>
        <w:t xml:space="preserve"> </w:t>
      </w:r>
      <w:bookmarkEnd w:id="8"/>
      <w:r>
        <w:rPr>
          <w:spacing w:val="-2"/>
        </w:rPr>
        <w:t>danych</w:t>
      </w:r>
    </w:p>
    <w:p w14:paraId="5EA4608F" w14:textId="77777777" w:rsidR="00775CC6" w:rsidRDefault="00697F83">
      <w:pPr>
        <w:pStyle w:val="ListParagraph"/>
        <w:numPr>
          <w:ilvl w:val="1"/>
          <w:numId w:val="1"/>
        </w:numPr>
        <w:tabs>
          <w:tab w:val="left" w:pos="860"/>
        </w:tabs>
        <w:spacing w:before="62"/>
        <w:ind w:left="860" w:hanging="359"/>
      </w:pPr>
      <w:r>
        <w:t>Specyfikacja</w:t>
      </w:r>
      <w:r>
        <w:rPr>
          <w:spacing w:val="-5"/>
        </w:rPr>
        <w:t xml:space="preserve"> </w:t>
      </w:r>
      <w:r>
        <w:t>atrybutów</w:t>
      </w:r>
      <w:r>
        <w:rPr>
          <w:spacing w:val="-8"/>
        </w:rPr>
        <w:t xml:space="preserve"> </w:t>
      </w:r>
      <w:r>
        <w:t>bazy</w:t>
      </w:r>
      <w:r>
        <w:rPr>
          <w:spacing w:val="-7"/>
        </w:rPr>
        <w:t xml:space="preserve"> </w:t>
      </w:r>
      <w:r>
        <w:rPr>
          <w:spacing w:val="-2"/>
        </w:rPr>
        <w:t>danych</w:t>
      </w:r>
    </w:p>
    <w:p w14:paraId="6319398B" w14:textId="77777777" w:rsidR="00775CC6" w:rsidRDefault="00697F83">
      <w:pPr>
        <w:pStyle w:val="ListParagraph"/>
        <w:numPr>
          <w:ilvl w:val="1"/>
          <w:numId w:val="1"/>
        </w:numPr>
        <w:tabs>
          <w:tab w:val="left" w:pos="860"/>
        </w:tabs>
        <w:spacing w:before="61"/>
        <w:ind w:left="860" w:hanging="359"/>
      </w:pPr>
      <w:r>
        <w:t>Specyfikacja</w:t>
      </w:r>
      <w:r>
        <w:rPr>
          <w:spacing w:val="-3"/>
        </w:rPr>
        <w:t xml:space="preserve"> </w:t>
      </w:r>
      <w:r>
        <w:t>operacji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rPr>
          <w:spacing w:val="-2"/>
        </w:rPr>
        <w:t>danych</w:t>
      </w:r>
    </w:p>
    <w:p w14:paraId="59C18367" w14:textId="77777777" w:rsidR="00775CC6" w:rsidRDefault="00697F83">
      <w:pPr>
        <w:pStyle w:val="ListParagraph"/>
        <w:numPr>
          <w:ilvl w:val="1"/>
          <w:numId w:val="1"/>
        </w:numPr>
        <w:tabs>
          <w:tab w:val="left" w:pos="860"/>
        </w:tabs>
        <w:spacing w:before="59" w:line="256" w:lineRule="auto"/>
        <w:ind w:left="860" w:right="3169"/>
      </w:pPr>
      <w:r>
        <w:t>Specyfikacja</w:t>
      </w:r>
      <w:r>
        <w:rPr>
          <w:spacing w:val="-5"/>
        </w:rPr>
        <w:t xml:space="preserve"> </w:t>
      </w:r>
      <w:r>
        <w:t>reguł</w:t>
      </w:r>
      <w:r>
        <w:rPr>
          <w:spacing w:val="-6"/>
        </w:rPr>
        <w:t xml:space="preserve"> </w:t>
      </w:r>
      <w:r>
        <w:t>poprawności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zgodności</w:t>
      </w:r>
      <w:r>
        <w:rPr>
          <w:spacing w:val="-7"/>
        </w:rPr>
        <w:t xml:space="preserve"> </w:t>
      </w:r>
      <w:r>
        <w:t>typów</w:t>
      </w:r>
      <w:r>
        <w:rPr>
          <w:spacing w:val="-6"/>
        </w:rPr>
        <w:t xml:space="preserve"> </w:t>
      </w:r>
      <w:r>
        <w:t>danych [</w:t>
      </w:r>
      <w:r>
        <w:rPr>
          <w:i/>
          <w:color w:val="2F5495"/>
        </w:rPr>
        <w:t>Specyfikacja atrybutów relacji, domeny</w:t>
      </w:r>
      <w:r>
        <w:rPr>
          <w:i/>
          <w:color w:val="2F5495"/>
          <w:spacing w:val="40"/>
        </w:rPr>
        <w:t xml:space="preserve"> </w:t>
      </w:r>
      <w:r>
        <w:rPr>
          <w:i/>
          <w:color w:val="2F5495"/>
        </w:rPr>
        <w:t>łączników.</w:t>
      </w:r>
      <w:r>
        <w:t>]</w:t>
      </w:r>
    </w:p>
    <w:sectPr w:rsidR="00775CC6">
      <w:pgSz w:w="11910" w:h="16840"/>
      <w:pgMar w:top="1320" w:right="1417" w:bottom="1200" w:left="1275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24BD5" w14:textId="77777777" w:rsidR="00267D49" w:rsidRDefault="00267D49">
      <w:r>
        <w:separator/>
      </w:r>
    </w:p>
  </w:endnote>
  <w:endnote w:type="continuationSeparator" w:id="0">
    <w:p w14:paraId="498E253F" w14:textId="77777777" w:rsidR="00267D49" w:rsidRDefault="0026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913E" w14:textId="77777777" w:rsidR="00775CC6" w:rsidRDefault="00697F83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4BEDE72B" wp14:editId="00CA3BC9">
              <wp:simplePos x="0" y="0"/>
              <wp:positionH relativeFrom="page">
                <wp:posOffset>6551676</wp:posOffset>
              </wp:positionH>
              <wp:positionV relativeFrom="page">
                <wp:posOffset>9910085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64355B" w14:textId="77777777" w:rsidR="00775CC6" w:rsidRDefault="00697F83">
                          <w:pPr>
                            <w:pStyle w:val="BodyText"/>
                            <w:spacing w:before="11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DE72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5.9pt;margin-top:780.3pt;width:12.55pt;height:14.2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" filled="f" stroked="f">
              <v:textbox inset="0,0,0,0">
                <w:txbxContent>
                  <w:p w14:paraId="6964355B" w14:textId="77777777" w:rsidR="00775CC6" w:rsidRDefault="00697F83">
                    <w:pPr>
                      <w:pStyle w:val="BodyText"/>
                      <w:spacing w:before="11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0F0B8" w14:textId="77777777" w:rsidR="00267D49" w:rsidRDefault="00267D49">
      <w:r>
        <w:separator/>
      </w:r>
    </w:p>
  </w:footnote>
  <w:footnote w:type="continuationSeparator" w:id="0">
    <w:p w14:paraId="59A6AEDB" w14:textId="77777777" w:rsidR="00267D49" w:rsidRDefault="00267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E3A"/>
    <w:multiLevelType w:val="multilevel"/>
    <w:tmpl w:val="C7C6A710"/>
    <w:lvl w:ilvl="0">
      <w:start w:val="1"/>
      <w:numFmt w:val="decimal"/>
      <w:lvlText w:val="%1."/>
      <w:lvlJc w:val="left"/>
      <w:pPr>
        <w:ind w:left="580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021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1930" w:hanging="6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840" w:hanging="6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751" w:hanging="6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661" w:hanging="6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572" w:hanging="6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482" w:hanging="6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93" w:hanging="660"/>
      </w:pPr>
      <w:rPr>
        <w:rFonts w:hint="default"/>
        <w:lang w:val="pl-PL" w:eastAsia="en-US" w:bidi="ar-SA"/>
      </w:rPr>
    </w:lvl>
  </w:abstractNum>
  <w:abstractNum w:abstractNumId="1" w15:restartNumberingAfterBreak="0">
    <w:nsid w:val="5619440F"/>
    <w:multiLevelType w:val="multilevel"/>
    <w:tmpl w:val="9252E95E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530" w:hanging="3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366" w:hanging="3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201" w:hanging="3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37" w:hanging="3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72" w:hanging="3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08" w:hanging="3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43" w:hanging="360"/>
      </w:pPr>
      <w:rPr>
        <w:rFonts w:hint="default"/>
        <w:lang w:val="pl-PL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CC6"/>
    <w:rsid w:val="00267D49"/>
    <w:rsid w:val="00474CE8"/>
    <w:rsid w:val="00513A8E"/>
    <w:rsid w:val="00697F83"/>
    <w:rsid w:val="007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DFE1"/>
  <w15:docId w15:val="{645E1903-E4A5-46E2-8073-3AA00FE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Heading1">
    <w:name w:val="heading 1"/>
    <w:basedOn w:val="Normal"/>
    <w:uiPriority w:val="9"/>
    <w:qFormat/>
    <w:pPr>
      <w:ind w:left="861" w:hanging="36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580" w:hanging="439"/>
    </w:pPr>
  </w:style>
  <w:style w:type="paragraph" w:styleId="TOC2">
    <w:name w:val="toc 2"/>
    <w:basedOn w:val="Normal"/>
    <w:uiPriority w:val="1"/>
    <w:qFormat/>
    <w:pPr>
      <w:spacing w:before="119"/>
      <w:ind w:left="1021" w:hanging="660"/>
    </w:pPr>
  </w:style>
  <w:style w:type="paragraph" w:styleId="BodyText">
    <w:name w:val="Body Text"/>
    <w:basedOn w:val="Normal"/>
    <w:uiPriority w:val="1"/>
    <w:qFormat/>
    <w:pPr>
      <w:spacing w:before="59"/>
      <w:ind w:left="860" w:hanging="359"/>
    </w:pPr>
  </w:style>
  <w:style w:type="paragraph" w:styleId="Title">
    <w:name w:val="Title"/>
    <w:basedOn w:val="Normal"/>
    <w:uiPriority w:val="10"/>
    <w:qFormat/>
    <w:pPr>
      <w:spacing w:before="1"/>
      <w:ind w:left="14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9"/>
      <w:ind w:left="860" w:hanging="6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D3-Analiza specyfikacji wymagaD - szablon v.2024-03-18.docx</dc:title>
  <dc:creator>zl</dc:creator>
  <cp:lastModifiedBy>admin *</cp:lastModifiedBy>
  <cp:revision>3</cp:revision>
  <dcterms:created xsi:type="dcterms:W3CDTF">2025-03-25T19:46:00Z</dcterms:created>
  <dcterms:modified xsi:type="dcterms:W3CDTF">2025-03-25T21:22:00Z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Microsoft: Print To PDF</vt:lpwstr>
  </property>
</Properties>
</file>