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511D" w14:textId="449D3850" w:rsidR="002518E5" w:rsidRDefault="00064F81">
      <w:pPr>
        <w:ind w:left="141"/>
      </w:pPr>
      <w:r>
        <w:t>Tabela</w:t>
      </w:r>
      <w:r>
        <w:rPr>
          <w:spacing w:val="-3"/>
        </w:rPr>
        <w:t xml:space="preserve"> </w:t>
      </w:r>
      <w:r>
        <w:t>analizy</w:t>
      </w:r>
      <w:r>
        <w:rPr>
          <w:spacing w:val="-5"/>
        </w:rPr>
        <w:t xml:space="preserve"> </w:t>
      </w:r>
      <w:r>
        <w:rPr>
          <w:spacing w:val="-2"/>
        </w:rPr>
        <w:t>ryzyka.</w:t>
      </w:r>
    </w:p>
    <w:p w14:paraId="39FEBD92" w14:textId="77777777" w:rsidR="002518E5" w:rsidRDefault="002518E5">
      <w:pPr>
        <w:pStyle w:val="BodyText"/>
        <w:spacing w:before="6"/>
        <w:rPr>
          <w:sz w:val="11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124"/>
        <w:gridCol w:w="708"/>
        <w:gridCol w:w="1133"/>
        <w:gridCol w:w="994"/>
        <w:gridCol w:w="1416"/>
        <w:gridCol w:w="710"/>
        <w:gridCol w:w="1212"/>
        <w:gridCol w:w="847"/>
      </w:tblGrid>
      <w:tr w:rsidR="002518E5" w14:paraId="358B11EB" w14:textId="77777777">
        <w:trPr>
          <w:trHeight w:val="827"/>
        </w:trPr>
        <w:tc>
          <w:tcPr>
            <w:tcW w:w="571" w:type="dxa"/>
          </w:tcPr>
          <w:p w14:paraId="7CBB636D" w14:textId="77777777" w:rsidR="002518E5" w:rsidRDefault="00064F81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Nr</w:t>
            </w:r>
          </w:p>
        </w:tc>
        <w:tc>
          <w:tcPr>
            <w:tcW w:w="2124" w:type="dxa"/>
          </w:tcPr>
          <w:p w14:paraId="3BE24130" w14:textId="77777777" w:rsidR="002518E5" w:rsidRDefault="00064F81">
            <w:pPr>
              <w:pStyle w:val="TableParagraph"/>
              <w:ind w:left="540"/>
              <w:jc w:val="left"/>
              <w:rPr>
                <w:sz w:val="18"/>
              </w:rPr>
            </w:pPr>
            <w:r>
              <w:rPr>
                <w:sz w:val="18"/>
              </w:rPr>
              <w:t>Rodzaj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ryzyka</w:t>
            </w:r>
          </w:p>
        </w:tc>
        <w:tc>
          <w:tcPr>
            <w:tcW w:w="708" w:type="dxa"/>
          </w:tcPr>
          <w:p w14:paraId="71EB9A30" w14:textId="77777777" w:rsidR="002518E5" w:rsidRDefault="00064F81">
            <w:pPr>
              <w:pStyle w:val="TableParagraph"/>
              <w:spacing w:line="240" w:lineRule="auto"/>
              <w:ind w:left="227" w:right="132" w:hanging="8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Waga (A)</w:t>
            </w:r>
          </w:p>
          <w:p w14:paraId="768715C6" w14:textId="77777777" w:rsidR="002518E5" w:rsidRDefault="00064F81">
            <w:pPr>
              <w:pStyle w:val="TableParagraph"/>
              <w:spacing w:line="206" w:lineRule="exact"/>
              <w:ind w:left="1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5"/>
                <w:sz w:val="18"/>
              </w:rPr>
              <w:t>16)</w:t>
            </w:r>
          </w:p>
        </w:tc>
        <w:tc>
          <w:tcPr>
            <w:tcW w:w="1133" w:type="dxa"/>
          </w:tcPr>
          <w:p w14:paraId="375B5453" w14:textId="77777777" w:rsidR="002518E5" w:rsidRDefault="00064F81">
            <w:pPr>
              <w:pStyle w:val="TableParagraph"/>
              <w:spacing w:line="240" w:lineRule="auto"/>
              <w:ind w:left="25" w:right="1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Prawdopodo bieństwo </w:t>
            </w:r>
            <w:r>
              <w:rPr>
                <w:sz w:val="18"/>
              </w:rPr>
              <w:t>ryzyka (B)</w:t>
            </w:r>
          </w:p>
          <w:p w14:paraId="45BED6AF" w14:textId="77777777" w:rsidR="002518E5" w:rsidRDefault="00064F81">
            <w:pPr>
              <w:pStyle w:val="TableParagraph"/>
              <w:spacing w:line="191" w:lineRule="exact"/>
              <w:ind w:left="26" w:right="14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7"/>
                <w:sz w:val="18"/>
              </w:rPr>
              <w:t>4)</w:t>
            </w:r>
          </w:p>
        </w:tc>
        <w:tc>
          <w:tcPr>
            <w:tcW w:w="994" w:type="dxa"/>
          </w:tcPr>
          <w:p w14:paraId="453ECBF2" w14:textId="77777777" w:rsidR="002518E5" w:rsidRDefault="00064F81">
            <w:pPr>
              <w:pStyle w:val="TableParagraph"/>
              <w:spacing w:line="240" w:lineRule="auto"/>
              <w:ind w:left="251" w:right="210" w:hanging="32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Stopień ryzyka (A*B)</w:t>
            </w:r>
          </w:p>
        </w:tc>
        <w:tc>
          <w:tcPr>
            <w:tcW w:w="1416" w:type="dxa"/>
          </w:tcPr>
          <w:p w14:paraId="1522CAA0" w14:textId="77777777" w:rsidR="002518E5" w:rsidRDefault="00064F81">
            <w:pPr>
              <w:pStyle w:val="TableParagraph"/>
              <w:spacing w:line="240" w:lineRule="auto"/>
              <w:ind w:left="152" w:right="145" w:hanging="1"/>
              <w:rPr>
                <w:sz w:val="18"/>
              </w:rPr>
            </w:pPr>
            <w:r>
              <w:rPr>
                <w:spacing w:val="-2"/>
                <w:sz w:val="18"/>
              </w:rPr>
              <w:t>Działania minimalizujące ryzyko</w:t>
            </w:r>
          </w:p>
        </w:tc>
        <w:tc>
          <w:tcPr>
            <w:tcW w:w="710" w:type="dxa"/>
          </w:tcPr>
          <w:p w14:paraId="72C40914" w14:textId="77777777" w:rsidR="002518E5" w:rsidRDefault="00064F81">
            <w:pPr>
              <w:pStyle w:val="TableParagraph"/>
              <w:spacing w:line="240" w:lineRule="auto"/>
              <w:ind w:left="227" w:right="136" w:hanging="8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Waga (A)</w:t>
            </w:r>
          </w:p>
          <w:p w14:paraId="659D43DE" w14:textId="77777777" w:rsidR="002518E5" w:rsidRDefault="00064F81">
            <w:pPr>
              <w:pStyle w:val="TableParagraph"/>
              <w:spacing w:line="206" w:lineRule="exact"/>
              <w:ind w:left="12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5"/>
                <w:sz w:val="18"/>
              </w:rPr>
              <w:t>16)</w:t>
            </w:r>
          </w:p>
        </w:tc>
        <w:tc>
          <w:tcPr>
            <w:tcW w:w="1212" w:type="dxa"/>
          </w:tcPr>
          <w:p w14:paraId="5D418260" w14:textId="77777777" w:rsidR="002518E5" w:rsidRDefault="00064F81">
            <w:pPr>
              <w:pStyle w:val="TableParagraph"/>
              <w:spacing w:line="240" w:lineRule="auto"/>
              <w:ind w:left="65" w:right="5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Prawdopodo bieństwo </w:t>
            </w:r>
            <w:r>
              <w:rPr>
                <w:sz w:val="18"/>
              </w:rPr>
              <w:t>ryzyka (B)</w:t>
            </w:r>
          </w:p>
          <w:p w14:paraId="353377D7" w14:textId="77777777" w:rsidR="002518E5" w:rsidRDefault="00064F81">
            <w:pPr>
              <w:pStyle w:val="TableParagraph"/>
              <w:spacing w:line="191" w:lineRule="exact"/>
              <w:ind w:left="65" w:right="56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7"/>
                <w:sz w:val="18"/>
              </w:rPr>
              <w:t>4)</w:t>
            </w:r>
          </w:p>
        </w:tc>
        <w:tc>
          <w:tcPr>
            <w:tcW w:w="847" w:type="dxa"/>
          </w:tcPr>
          <w:p w14:paraId="12893A37" w14:textId="77777777" w:rsidR="002518E5" w:rsidRDefault="00064F81">
            <w:pPr>
              <w:pStyle w:val="TableParagraph"/>
              <w:spacing w:line="240" w:lineRule="auto"/>
              <w:ind w:left="179" w:right="138" w:hanging="34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Stopień ryzyka </w:t>
            </w:r>
            <w:r>
              <w:rPr>
                <w:spacing w:val="-4"/>
                <w:sz w:val="18"/>
              </w:rPr>
              <w:t>(A*B)</w:t>
            </w:r>
          </w:p>
        </w:tc>
      </w:tr>
      <w:tr w:rsidR="002518E5" w14:paraId="4E8F2C05" w14:textId="77777777">
        <w:trPr>
          <w:trHeight w:val="311"/>
        </w:trPr>
        <w:tc>
          <w:tcPr>
            <w:tcW w:w="571" w:type="dxa"/>
          </w:tcPr>
          <w:p w14:paraId="333B3838" w14:textId="77777777" w:rsidR="002518E5" w:rsidRDefault="00064F81"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44" w:type="dxa"/>
            <w:gridSpan w:val="8"/>
          </w:tcPr>
          <w:p w14:paraId="01E879A4" w14:textId="77777777" w:rsidR="002518E5" w:rsidRDefault="00064F81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Ryzyko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projektu</w:t>
            </w:r>
          </w:p>
        </w:tc>
      </w:tr>
      <w:tr w:rsidR="002518E5" w14:paraId="2ED03A91" w14:textId="77777777">
        <w:trPr>
          <w:trHeight w:val="313"/>
        </w:trPr>
        <w:tc>
          <w:tcPr>
            <w:tcW w:w="571" w:type="dxa"/>
            <w:vMerge w:val="restart"/>
          </w:tcPr>
          <w:p w14:paraId="6598926F" w14:textId="77777777" w:rsidR="002518E5" w:rsidRDefault="00064F81">
            <w:pPr>
              <w:pStyle w:val="TableParagraph"/>
              <w:spacing w:line="204" w:lineRule="exact"/>
              <w:ind w:left="17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1.1</w:t>
            </w:r>
          </w:p>
        </w:tc>
        <w:tc>
          <w:tcPr>
            <w:tcW w:w="2124" w:type="dxa"/>
            <w:vMerge w:val="restart"/>
          </w:tcPr>
          <w:p w14:paraId="29369C45" w14:textId="77777777" w:rsidR="002518E5" w:rsidRDefault="00064F81">
            <w:pPr>
              <w:pStyle w:val="TableParagraph"/>
              <w:spacing w:line="237" w:lineRule="auto"/>
              <w:ind w:left="170" w:firstLine="76"/>
              <w:jc w:val="left"/>
              <w:rPr>
                <w:sz w:val="16"/>
              </w:rPr>
            </w:pPr>
            <w:r>
              <w:rPr>
                <w:sz w:val="16"/>
              </w:rPr>
              <w:t>Pakiety isntalacyjne będą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dostarczone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z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opóźnieniem.</w:t>
            </w:r>
          </w:p>
        </w:tc>
        <w:tc>
          <w:tcPr>
            <w:tcW w:w="708" w:type="dxa"/>
            <w:vMerge w:val="restart"/>
          </w:tcPr>
          <w:p w14:paraId="2F15C4C8" w14:textId="77777777" w:rsidR="002518E5" w:rsidRDefault="00064F81">
            <w:pPr>
              <w:pStyle w:val="TableParagraph"/>
              <w:spacing w:line="204" w:lineRule="exact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33" w:type="dxa"/>
            <w:vMerge w:val="restart"/>
          </w:tcPr>
          <w:p w14:paraId="712AEB98" w14:textId="77777777" w:rsidR="002518E5" w:rsidRDefault="00064F81">
            <w:pPr>
              <w:pStyle w:val="TableParagraph"/>
              <w:spacing w:line="204" w:lineRule="exact"/>
              <w:ind w:left="25" w:righ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4" w:type="dxa"/>
            <w:vMerge w:val="restart"/>
          </w:tcPr>
          <w:p w14:paraId="169D163D" w14:textId="77777777" w:rsidR="002518E5" w:rsidRDefault="00064F81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416" w:type="dxa"/>
          </w:tcPr>
          <w:p w14:paraId="236AEAEB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710" w:type="dxa"/>
          </w:tcPr>
          <w:p w14:paraId="57C2FB28" w14:textId="77777777" w:rsidR="002518E5" w:rsidRDefault="00064F81">
            <w:pPr>
              <w:pStyle w:val="TableParagraph"/>
              <w:spacing w:line="204" w:lineRule="exact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12" w:type="dxa"/>
          </w:tcPr>
          <w:p w14:paraId="6E2A19CD" w14:textId="77777777" w:rsidR="002518E5" w:rsidRDefault="00064F81">
            <w:pPr>
              <w:pStyle w:val="TableParagraph"/>
              <w:spacing w:line="204" w:lineRule="exact"/>
              <w:ind w:left="65" w:right="6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47" w:type="dxa"/>
          </w:tcPr>
          <w:p w14:paraId="602CB95E" w14:textId="77777777" w:rsidR="002518E5" w:rsidRDefault="00064F81">
            <w:pPr>
              <w:pStyle w:val="TableParagraph"/>
              <w:spacing w:line="204" w:lineRule="exact"/>
              <w:ind w:left="10" w:right="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2518E5" w14:paraId="56810248" w14:textId="77777777">
        <w:trPr>
          <w:trHeight w:val="313"/>
        </w:trPr>
        <w:tc>
          <w:tcPr>
            <w:tcW w:w="571" w:type="dxa"/>
            <w:vMerge/>
            <w:tcBorders>
              <w:top w:val="nil"/>
            </w:tcBorders>
          </w:tcPr>
          <w:p w14:paraId="0563AA57" w14:textId="77777777" w:rsidR="002518E5" w:rsidRDefault="002518E5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B8A8107" w14:textId="77777777" w:rsidR="002518E5" w:rsidRDefault="002518E5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6B84D6F0" w14:textId="77777777" w:rsidR="002518E5" w:rsidRDefault="002518E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2369685" w14:textId="77777777" w:rsidR="002518E5" w:rsidRDefault="002518E5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6339445B" w14:textId="77777777" w:rsidR="002518E5" w:rsidRDefault="002518E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14:paraId="2700414F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710" w:type="dxa"/>
          </w:tcPr>
          <w:p w14:paraId="4FD63CE7" w14:textId="77777777" w:rsidR="002518E5" w:rsidRDefault="00064F81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12" w:type="dxa"/>
          </w:tcPr>
          <w:p w14:paraId="68EB5583" w14:textId="77777777" w:rsidR="002518E5" w:rsidRDefault="00064F81">
            <w:pPr>
              <w:pStyle w:val="TableParagraph"/>
              <w:ind w:left="65" w:right="6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47" w:type="dxa"/>
          </w:tcPr>
          <w:p w14:paraId="273C7C80" w14:textId="77777777" w:rsidR="002518E5" w:rsidRDefault="00064F81">
            <w:pPr>
              <w:pStyle w:val="TableParagraph"/>
              <w:ind w:left="10" w:right="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</w:tr>
      <w:tr w:rsidR="002518E5" w14:paraId="6547FB76" w14:textId="77777777">
        <w:trPr>
          <w:trHeight w:val="551"/>
        </w:trPr>
        <w:tc>
          <w:tcPr>
            <w:tcW w:w="571" w:type="dxa"/>
          </w:tcPr>
          <w:p w14:paraId="2E415E72" w14:textId="77777777" w:rsidR="002518E5" w:rsidRDefault="00064F81"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  <w:tc>
          <w:tcPr>
            <w:tcW w:w="2124" w:type="dxa"/>
          </w:tcPr>
          <w:p w14:paraId="1CD11089" w14:textId="77777777" w:rsidR="002518E5" w:rsidRDefault="00064F81">
            <w:pPr>
              <w:pStyle w:val="TableParagraph"/>
              <w:spacing w:line="237" w:lineRule="auto"/>
              <w:ind w:left="121" w:right="110"/>
              <w:rPr>
                <w:sz w:val="16"/>
              </w:rPr>
            </w:pPr>
            <w:r>
              <w:rPr>
                <w:sz w:val="16"/>
              </w:rPr>
              <w:t>Dokumentacja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instalacyjna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nie będzie dostarczona z</w:t>
            </w:r>
          </w:p>
          <w:p w14:paraId="1B74186F" w14:textId="77777777" w:rsidR="002518E5" w:rsidRDefault="00064F81">
            <w:pPr>
              <w:pStyle w:val="TableParagraph"/>
              <w:spacing w:line="170" w:lineRule="exact"/>
              <w:ind w:left="121" w:right="112"/>
              <w:rPr>
                <w:sz w:val="16"/>
              </w:rPr>
            </w:pPr>
            <w:r>
              <w:rPr>
                <w:spacing w:val="-2"/>
                <w:sz w:val="16"/>
              </w:rPr>
              <w:t>pakietami.</w:t>
            </w:r>
          </w:p>
        </w:tc>
        <w:tc>
          <w:tcPr>
            <w:tcW w:w="708" w:type="dxa"/>
          </w:tcPr>
          <w:p w14:paraId="4FDA2ACC" w14:textId="77777777" w:rsidR="002518E5" w:rsidRDefault="00064F81"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33" w:type="dxa"/>
          </w:tcPr>
          <w:p w14:paraId="7FA8B118" w14:textId="77777777" w:rsidR="002518E5" w:rsidRDefault="00064F81">
            <w:pPr>
              <w:pStyle w:val="TableParagraph"/>
              <w:ind w:left="25" w:righ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4" w:type="dxa"/>
          </w:tcPr>
          <w:p w14:paraId="059ECF85" w14:textId="77777777" w:rsidR="002518E5" w:rsidRDefault="00064F81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416" w:type="dxa"/>
          </w:tcPr>
          <w:p w14:paraId="388BE713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710" w:type="dxa"/>
          </w:tcPr>
          <w:p w14:paraId="6A2CA1DC" w14:textId="77777777" w:rsidR="002518E5" w:rsidRDefault="00064F81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12" w:type="dxa"/>
          </w:tcPr>
          <w:p w14:paraId="4D4A6C95" w14:textId="77777777" w:rsidR="002518E5" w:rsidRDefault="00064F81">
            <w:pPr>
              <w:pStyle w:val="TableParagraph"/>
              <w:ind w:left="65" w:right="6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47" w:type="dxa"/>
          </w:tcPr>
          <w:p w14:paraId="3B346D0A" w14:textId="77777777" w:rsidR="002518E5" w:rsidRDefault="00064F81"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2518E5" w14:paraId="57573F47" w14:textId="77777777">
        <w:trPr>
          <w:trHeight w:val="551"/>
        </w:trPr>
        <w:tc>
          <w:tcPr>
            <w:tcW w:w="571" w:type="dxa"/>
          </w:tcPr>
          <w:p w14:paraId="1586CE1D" w14:textId="77777777" w:rsidR="002518E5" w:rsidRDefault="00064F81"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2124" w:type="dxa"/>
          </w:tcPr>
          <w:p w14:paraId="6F9DE5C1" w14:textId="77777777" w:rsidR="002518E5" w:rsidRDefault="00064F81">
            <w:pPr>
              <w:pStyle w:val="TableParagraph"/>
              <w:spacing w:line="178" w:lineRule="exact"/>
              <w:ind w:left="215" w:hanging="32"/>
              <w:jc w:val="left"/>
              <w:rPr>
                <w:sz w:val="16"/>
              </w:rPr>
            </w:pPr>
            <w:r>
              <w:rPr>
                <w:sz w:val="16"/>
              </w:rPr>
              <w:t>Procedury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archiwizacyjne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i</w:t>
            </w:r>
          </w:p>
          <w:p w14:paraId="1784184C" w14:textId="77777777" w:rsidR="002518E5" w:rsidRDefault="00064F81">
            <w:pPr>
              <w:pStyle w:val="TableParagraph"/>
              <w:spacing w:line="182" w:lineRule="exact"/>
              <w:ind w:left="153" w:firstLine="62"/>
              <w:jc w:val="left"/>
              <w:rPr>
                <w:sz w:val="16"/>
              </w:rPr>
            </w:pPr>
            <w:r>
              <w:rPr>
                <w:sz w:val="16"/>
              </w:rPr>
              <w:t>reinstalacyjne systemu nie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będą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gotowe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czas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testów.</w:t>
            </w:r>
          </w:p>
        </w:tc>
        <w:tc>
          <w:tcPr>
            <w:tcW w:w="708" w:type="dxa"/>
          </w:tcPr>
          <w:p w14:paraId="41A4E6C3" w14:textId="77777777" w:rsidR="002518E5" w:rsidRDefault="00064F81"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133" w:type="dxa"/>
          </w:tcPr>
          <w:p w14:paraId="6E35A7CB" w14:textId="77777777" w:rsidR="002518E5" w:rsidRDefault="00064F81">
            <w:pPr>
              <w:pStyle w:val="TableParagraph"/>
              <w:ind w:left="25" w:righ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4" w:type="dxa"/>
          </w:tcPr>
          <w:p w14:paraId="1B731899" w14:textId="77777777" w:rsidR="002518E5" w:rsidRDefault="00064F81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1416" w:type="dxa"/>
          </w:tcPr>
          <w:p w14:paraId="2983772E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710" w:type="dxa"/>
          </w:tcPr>
          <w:p w14:paraId="337FF222" w14:textId="77777777" w:rsidR="002518E5" w:rsidRDefault="00064F81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12" w:type="dxa"/>
          </w:tcPr>
          <w:p w14:paraId="4E78D4B2" w14:textId="77777777" w:rsidR="002518E5" w:rsidRDefault="00064F81">
            <w:pPr>
              <w:pStyle w:val="TableParagraph"/>
              <w:ind w:left="65" w:right="6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47" w:type="dxa"/>
          </w:tcPr>
          <w:p w14:paraId="0C84A269" w14:textId="77777777" w:rsidR="002518E5" w:rsidRDefault="00064F81"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</w:tr>
      <w:tr w:rsidR="002518E5" w14:paraId="36325865" w14:textId="77777777">
        <w:trPr>
          <w:trHeight w:val="736"/>
        </w:trPr>
        <w:tc>
          <w:tcPr>
            <w:tcW w:w="571" w:type="dxa"/>
          </w:tcPr>
          <w:p w14:paraId="49237C48" w14:textId="77777777" w:rsidR="002518E5" w:rsidRDefault="00064F81"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1.4</w:t>
            </w:r>
          </w:p>
        </w:tc>
        <w:tc>
          <w:tcPr>
            <w:tcW w:w="2124" w:type="dxa"/>
          </w:tcPr>
          <w:p w14:paraId="7163A8CD" w14:textId="77777777" w:rsidR="002518E5" w:rsidRDefault="00064F81">
            <w:pPr>
              <w:pStyle w:val="TableParagraph"/>
              <w:spacing w:line="240" w:lineRule="auto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Znalezione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błędy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podaczas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testów nie będą usuwane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zgodnie z harmongramem</w:t>
            </w:r>
          </w:p>
          <w:p w14:paraId="174FA7BA" w14:textId="77777777" w:rsidR="002518E5" w:rsidRDefault="00064F81">
            <w:pPr>
              <w:pStyle w:val="TableParagraph"/>
              <w:spacing w:line="170" w:lineRule="exact"/>
              <w:ind w:left="10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testów.</w:t>
            </w:r>
          </w:p>
        </w:tc>
        <w:tc>
          <w:tcPr>
            <w:tcW w:w="708" w:type="dxa"/>
          </w:tcPr>
          <w:p w14:paraId="65E249BC" w14:textId="77777777" w:rsidR="002518E5" w:rsidRDefault="00064F81"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33" w:type="dxa"/>
          </w:tcPr>
          <w:p w14:paraId="35338FDB" w14:textId="77777777" w:rsidR="002518E5" w:rsidRDefault="00064F81">
            <w:pPr>
              <w:pStyle w:val="TableParagraph"/>
              <w:ind w:left="25" w:righ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4" w:type="dxa"/>
          </w:tcPr>
          <w:p w14:paraId="1622A73E" w14:textId="77777777" w:rsidR="002518E5" w:rsidRDefault="00064F81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416" w:type="dxa"/>
          </w:tcPr>
          <w:p w14:paraId="4A76B177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710" w:type="dxa"/>
          </w:tcPr>
          <w:p w14:paraId="4683080F" w14:textId="77777777" w:rsidR="002518E5" w:rsidRDefault="00064F81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12" w:type="dxa"/>
          </w:tcPr>
          <w:p w14:paraId="2BD8FB85" w14:textId="77777777" w:rsidR="002518E5" w:rsidRDefault="00064F81">
            <w:pPr>
              <w:pStyle w:val="TableParagraph"/>
              <w:ind w:left="65" w:right="6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47" w:type="dxa"/>
          </w:tcPr>
          <w:p w14:paraId="3E35EF83" w14:textId="77777777" w:rsidR="002518E5" w:rsidRDefault="00064F81"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2518E5" w14:paraId="35BE5EB8" w14:textId="77777777">
        <w:trPr>
          <w:trHeight w:val="311"/>
        </w:trPr>
        <w:tc>
          <w:tcPr>
            <w:tcW w:w="571" w:type="dxa"/>
          </w:tcPr>
          <w:p w14:paraId="4475F26F" w14:textId="77777777" w:rsidR="002518E5" w:rsidRDefault="00064F81"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144" w:type="dxa"/>
            <w:gridSpan w:val="8"/>
          </w:tcPr>
          <w:p w14:paraId="7BE25AB2" w14:textId="77777777" w:rsidR="002518E5" w:rsidRDefault="00064F81">
            <w:pPr>
              <w:pStyle w:val="TableParagraph"/>
              <w:ind w:left="11" w:right="1"/>
              <w:rPr>
                <w:sz w:val="18"/>
              </w:rPr>
            </w:pPr>
            <w:r>
              <w:rPr>
                <w:sz w:val="18"/>
              </w:rPr>
              <w:t>Ryzyko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funkcjonalne</w:t>
            </w:r>
          </w:p>
        </w:tc>
      </w:tr>
      <w:tr w:rsidR="002518E5" w14:paraId="770A085A" w14:textId="77777777">
        <w:trPr>
          <w:trHeight w:val="369"/>
        </w:trPr>
        <w:tc>
          <w:tcPr>
            <w:tcW w:w="571" w:type="dxa"/>
          </w:tcPr>
          <w:p w14:paraId="63447CA7" w14:textId="77777777" w:rsidR="002518E5" w:rsidRDefault="00064F81">
            <w:pPr>
              <w:pStyle w:val="TableParagraph"/>
              <w:spacing w:line="204" w:lineRule="exact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2124" w:type="dxa"/>
          </w:tcPr>
          <w:p w14:paraId="556EFB44" w14:textId="77777777" w:rsidR="002518E5" w:rsidRDefault="00064F81">
            <w:pPr>
              <w:pStyle w:val="TableParagraph"/>
              <w:spacing w:line="182" w:lineRule="exact"/>
              <w:ind w:left="434" w:hanging="291"/>
              <w:jc w:val="left"/>
              <w:rPr>
                <w:sz w:val="16"/>
              </w:rPr>
            </w:pPr>
            <w:r>
              <w:rPr>
                <w:sz w:val="16"/>
              </w:rPr>
              <w:t>Brak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ostatecznych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kryteriów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akceptacji systemu.</w:t>
            </w:r>
          </w:p>
        </w:tc>
        <w:tc>
          <w:tcPr>
            <w:tcW w:w="708" w:type="dxa"/>
          </w:tcPr>
          <w:p w14:paraId="1DAA4F6C" w14:textId="77777777" w:rsidR="002518E5" w:rsidRDefault="00064F81">
            <w:pPr>
              <w:pStyle w:val="TableParagraph"/>
              <w:spacing w:line="204" w:lineRule="exact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133" w:type="dxa"/>
          </w:tcPr>
          <w:p w14:paraId="29B5B568" w14:textId="77777777" w:rsidR="002518E5" w:rsidRDefault="00064F81">
            <w:pPr>
              <w:pStyle w:val="TableParagraph"/>
              <w:spacing w:line="204" w:lineRule="exact"/>
              <w:ind w:left="25" w:right="1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94" w:type="dxa"/>
          </w:tcPr>
          <w:p w14:paraId="3AFD2216" w14:textId="77777777" w:rsidR="002518E5" w:rsidRDefault="00064F81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416" w:type="dxa"/>
          </w:tcPr>
          <w:p w14:paraId="1C116E86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710" w:type="dxa"/>
          </w:tcPr>
          <w:p w14:paraId="63C9DDEC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212" w:type="dxa"/>
          </w:tcPr>
          <w:p w14:paraId="52539F5E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847" w:type="dxa"/>
          </w:tcPr>
          <w:p w14:paraId="6D15C3EB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  <w:tr w:rsidR="002518E5" w14:paraId="7C9CC0A0" w14:textId="77777777">
        <w:trPr>
          <w:trHeight w:val="366"/>
        </w:trPr>
        <w:tc>
          <w:tcPr>
            <w:tcW w:w="571" w:type="dxa"/>
          </w:tcPr>
          <w:p w14:paraId="56EF59CF" w14:textId="77777777" w:rsidR="002518E5" w:rsidRDefault="00064F81"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2.2</w:t>
            </w:r>
          </w:p>
        </w:tc>
        <w:tc>
          <w:tcPr>
            <w:tcW w:w="2124" w:type="dxa"/>
          </w:tcPr>
          <w:p w14:paraId="37553071" w14:textId="77777777" w:rsidR="002518E5" w:rsidRDefault="00064F81">
            <w:pPr>
              <w:pStyle w:val="TableParagraph"/>
              <w:spacing w:line="178" w:lineRule="exact"/>
              <w:ind w:left="121" w:right="115"/>
              <w:rPr>
                <w:sz w:val="16"/>
              </w:rPr>
            </w:pPr>
            <w:r>
              <w:rPr>
                <w:sz w:val="16"/>
              </w:rPr>
              <w:t>Brak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definicji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konfiguracji</w:t>
            </w:r>
          </w:p>
          <w:p w14:paraId="5A303B83" w14:textId="77777777" w:rsidR="002518E5" w:rsidRDefault="00064F81">
            <w:pPr>
              <w:pStyle w:val="TableParagraph"/>
              <w:spacing w:before="1" w:line="168" w:lineRule="exact"/>
              <w:ind w:left="121" w:right="112"/>
              <w:rPr>
                <w:sz w:val="16"/>
              </w:rPr>
            </w:pPr>
            <w:r>
              <w:rPr>
                <w:sz w:val="16"/>
              </w:rPr>
              <w:t>systemu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testów.</w:t>
            </w:r>
          </w:p>
        </w:tc>
        <w:tc>
          <w:tcPr>
            <w:tcW w:w="708" w:type="dxa"/>
          </w:tcPr>
          <w:p w14:paraId="0767EFFA" w14:textId="77777777" w:rsidR="002518E5" w:rsidRDefault="00064F81"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33" w:type="dxa"/>
          </w:tcPr>
          <w:p w14:paraId="396E0610" w14:textId="77777777" w:rsidR="002518E5" w:rsidRDefault="00064F81">
            <w:pPr>
              <w:pStyle w:val="TableParagraph"/>
              <w:ind w:left="25" w:righ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4" w:type="dxa"/>
          </w:tcPr>
          <w:p w14:paraId="4CEB6F26" w14:textId="77777777" w:rsidR="002518E5" w:rsidRDefault="00064F81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416" w:type="dxa"/>
          </w:tcPr>
          <w:p w14:paraId="7F13EEC0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710" w:type="dxa"/>
          </w:tcPr>
          <w:p w14:paraId="3ABB35CF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212" w:type="dxa"/>
          </w:tcPr>
          <w:p w14:paraId="3B0C1BFE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847" w:type="dxa"/>
          </w:tcPr>
          <w:p w14:paraId="5A9AB849" w14:textId="77777777" w:rsidR="002518E5" w:rsidRDefault="002518E5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</w:tbl>
    <w:p w14:paraId="2496C0D9" w14:textId="77777777" w:rsidR="00064F81" w:rsidRDefault="00064F81"/>
    <w:sectPr w:rsidR="00064F81" w:rsidSect="009263CD">
      <w:footerReference w:type="default" r:id="rId6"/>
      <w:type w:val="continuous"/>
      <w:pgSz w:w="11900" w:h="16840"/>
      <w:pgMar w:top="720" w:right="720" w:bottom="720" w:left="720" w:header="0" w:footer="88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D875" w14:textId="77777777" w:rsidR="00064F81" w:rsidRDefault="00064F81">
      <w:r>
        <w:separator/>
      </w:r>
    </w:p>
  </w:endnote>
  <w:endnote w:type="continuationSeparator" w:id="0">
    <w:p w14:paraId="6935C3CA" w14:textId="77777777" w:rsidR="00064F81" w:rsidRDefault="0006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BBA2" w14:textId="77777777" w:rsidR="002518E5" w:rsidRDefault="00064F8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2B1D41B" wp14:editId="2B231123">
              <wp:simplePos x="0" y="0"/>
              <wp:positionH relativeFrom="page">
                <wp:posOffset>7047993</wp:posOffset>
              </wp:positionH>
              <wp:positionV relativeFrom="page">
                <wp:posOffset>9993910</wp:posOffset>
              </wp:positionV>
              <wp:extent cx="1657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5532F8" w14:textId="289A7209" w:rsidR="002518E5" w:rsidRDefault="002518E5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1D41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4.95pt;margin-top:786.9pt;width:13.05pt;height:14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" filled="f" stroked="f">
              <v:textbox inset="0,0,0,0">
                <w:txbxContent>
                  <w:p w14:paraId="7B5532F8" w14:textId="289A7209" w:rsidR="002518E5" w:rsidRDefault="002518E5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0D8A4" w14:textId="77777777" w:rsidR="00064F81" w:rsidRDefault="00064F81">
      <w:r>
        <w:separator/>
      </w:r>
    </w:p>
  </w:footnote>
  <w:footnote w:type="continuationSeparator" w:id="0">
    <w:p w14:paraId="369530E7" w14:textId="77777777" w:rsidR="00064F81" w:rsidRDefault="00064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8E5"/>
    <w:rsid w:val="00064F81"/>
    <w:rsid w:val="002518E5"/>
    <w:rsid w:val="009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A6A0C"/>
  <w15:docId w15:val="{FDCE359C-AD2C-41E5-8D7E-DD86809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263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3CD"/>
    <w:rPr>
      <w:rFonts w:ascii="Times New Roman" w:eastAsia="Times New Roman" w:hAnsi="Times New Roman" w:cs="Times New Roman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9263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3CD"/>
    <w:rPr>
      <w:rFonts w:ascii="Times New Roman" w:eastAsia="Times New Roman" w:hAnsi="Times New Roman" w:cs="Times New Roman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*</cp:lastModifiedBy>
  <cp:revision>2</cp:revision>
  <dcterms:created xsi:type="dcterms:W3CDTF">2025-03-25T20:46:00Z</dcterms:created>
  <dcterms:modified xsi:type="dcterms:W3CDTF">2025-03-25T20:48:00Z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iLovePDF</vt:lpwstr>
  </property>
</Properties>
</file>