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87D2" w14:textId="0AE06951" w:rsidR="00B84DBD" w:rsidRDefault="00000000">
      <w:r>
        <w:t>Media Snapshot Germany</w:t>
      </w:r>
    </w:p>
    <w:p w14:paraId="1C4B4FB2" w14:textId="77777777" w:rsidR="00B84DBD" w:rsidRDefault="00000000">
      <w:r>
        <w:t>Find here latest news from Germany.</w:t>
      </w:r>
    </w:p>
    <w:p w14:paraId="14C31ED8" w14:textId="77777777" w:rsidR="00B84DBD" w:rsidRDefault="00000000">
      <w:r>
        <w:rPr>
          <w:sz w:val="28"/>
        </w:rPr>
        <w:t>AUGUST 20</w:t>
      </w:r>
    </w:p>
    <w:p w14:paraId="4CAF9371" w14:textId="77777777" w:rsidR="00B84DBD" w:rsidRDefault="00000000">
      <w:r>
        <w:rPr>
          <w:sz w:val="28"/>
          <w:u w:val="single"/>
        </w:rPr>
        <w:t>Trending News</w:t>
      </w:r>
    </w:p>
    <w:p w14:paraId="41A071D9" w14:textId="77777777" w:rsidR="00B84DBD" w:rsidRDefault="00000000">
      <w:hyperlink r:id="rId6">
        <w:r>
          <w:rPr>
            <w:rStyle w:val="Hyperlink"/>
          </w:rPr>
          <w:t>The hydrogen network of the future is being built over 130 meters</w:t>
        </w:r>
      </w:hyperlink>
      <w:r>
        <w:br/>
        <w:t>Ingenieur.de (Germany), August 19, 2024</w:t>
      </w:r>
    </w:p>
    <w:p w14:paraId="433C5B90" w14:textId="77777777" w:rsidR="00B84DBD" w:rsidRDefault="00000000">
      <w:r>
        <w:t>A new hydrogen pilot network has been put into operation not far from the former Transrapid test track in Emsland: At just 130 meters, it is intended to help gain important insights for the planned nationwide hydrogen network of 9,700 kilometers.</w:t>
      </w:r>
    </w:p>
    <w:p w14:paraId="64265A5D" w14:textId="77777777" w:rsidR="00B84DBD" w:rsidRDefault="00000000">
      <w:hyperlink r:id="rId7">
        <w:r>
          <w:rPr>
            <w:rStyle w:val="Hyperlink"/>
          </w:rPr>
          <w:t>Federal government expects additional revenue of over three billion euros</w:t>
        </w:r>
      </w:hyperlink>
      <w:r>
        <w:br/>
        <w:t>Sueddeutsche (Germany), August 19, 2024</w:t>
      </w:r>
    </w:p>
    <w:p w14:paraId="2E6589C9" w14:textId="77777777" w:rsidR="00B84DBD" w:rsidRDefault="00000000">
      <w:r>
        <w:t>The money from the rising carbon dioxide price is to flow into the Climate and Transformation Fund to promote climate protection projects.</w:t>
      </w:r>
    </w:p>
    <w:p w14:paraId="4909871F" w14:textId="77777777" w:rsidR="00B84DBD" w:rsidRDefault="00000000">
      <w:hyperlink r:id="rId8">
        <w:r>
          <w:rPr>
            <w:rStyle w:val="Hyperlink"/>
          </w:rPr>
          <w:t>Saxony and Taiwan work together on skills shortage</w:t>
        </w:r>
      </w:hyperlink>
      <w:r>
        <w:br/>
        <w:t>Handelsblatt (Germany), August 20, 2024</w:t>
      </w:r>
    </w:p>
    <w:p w14:paraId="4D322730" w14:textId="7D5947CD" w:rsidR="00B84DBD" w:rsidRDefault="00000000">
      <w:r>
        <w:t>TSMC wants to avoid the mistakes of its expansion in the USA - and is therefore training experts for the new chip plant in Dresden at an early stage. Others could also adopt this approach.</w:t>
      </w:r>
    </w:p>
    <w:sectPr w:rsidR="00B8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660121">
    <w:abstractNumId w:val="8"/>
  </w:num>
  <w:num w:numId="2" w16cid:durableId="581720235">
    <w:abstractNumId w:val="6"/>
  </w:num>
  <w:num w:numId="3" w16cid:durableId="431778202">
    <w:abstractNumId w:val="5"/>
  </w:num>
  <w:num w:numId="4" w16cid:durableId="1692487209">
    <w:abstractNumId w:val="4"/>
  </w:num>
  <w:num w:numId="5" w16cid:durableId="556015256">
    <w:abstractNumId w:val="7"/>
  </w:num>
  <w:num w:numId="6" w16cid:durableId="488593935">
    <w:abstractNumId w:val="3"/>
  </w:num>
  <w:num w:numId="7" w16cid:durableId="1247760694">
    <w:abstractNumId w:val="2"/>
  </w:num>
  <w:num w:numId="8" w16cid:durableId="1643735592">
    <w:abstractNumId w:val="1"/>
  </w:num>
  <w:num w:numId="9" w16cid:durableId="73374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A67"/>
    <w:rsid w:val="009D27D9"/>
    <w:rsid w:val="00AA1D8D"/>
    <w:rsid w:val="00B47730"/>
    <w:rsid w:val="00B84DBD"/>
    <w:rsid w:val="00BD5D16"/>
    <w:rsid w:val="00CB0664"/>
    <w:rsid w:val="00D57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27E50"/>
  <w14:defaultImageDpi w14:val="300"/>
  <w15:docId w15:val="{0A963BBF-7696-3646-AB69-0D377D3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DefaultCharacterFont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elsblatt.com/technik/it-internet/halbleiter-sachsen-und-taiwan-arbeiten-beifachkraeftemangel-zusammen-01/100058427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ueddeutsche.de/wirtschaft/bundesregierung-co-bepreisung-mehreinnahmen-lux.BLteG68yNMAybxKK7Eyrq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genieur.de/fachmedien/vdi-energie-umwelt/energie-vdi-energie-umwelt/erneuerbare-energien/auf-130-metern-entsteht-das-wasserstoffnetz-der-zukunf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 Giese</cp:lastModifiedBy>
  <cp:revision>3</cp:revision>
  <dcterms:created xsi:type="dcterms:W3CDTF">2013-12-23T23:15:00Z</dcterms:created>
  <dcterms:modified xsi:type="dcterms:W3CDTF">2024-08-20T14:11:00Z</dcterms:modified>
  <cp:category/>
</cp:coreProperties>
</file>