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spacing w:lineRule="auto" w:line="360" w:before="0" w:after="0"/>
        <w:jc w:val="center"/>
        <w:rPr>
          <w:rFonts w:ascii="Times New Roman" w:hAnsi="Times New Roman" w:eastAsia="Times New Roman" w:cs="Times New Roman"/>
          <w:b/>
          <w:b/>
          <w:caps/>
          <w:sz w:val="24"/>
          <w:szCs w:val="24"/>
          <w:lang w:eastAsia="ru-RU"/>
        </w:rPr>
      </w:pPr>
      <w:r>
        <w:rPr>
          <w:rFonts w:eastAsia="Times New Roman" w:cs="Times New Roman" w:ascii="Times New Roman" w:hAnsi="Times New Roman"/>
          <w:b/>
          <w:caps/>
          <w:sz w:val="24"/>
          <w:szCs w:val="24"/>
          <w:lang w:eastAsia="ru-RU"/>
        </w:rPr>
      </w:r>
    </w:p>
    <w:p>
      <w:pPr>
        <w:pStyle w:val="Normal"/>
        <w:tabs>
          <w:tab w:val="left" w:pos="-993" w:leader="none"/>
        </w:tabs>
        <w:spacing w:lineRule="auto" w:line="240" w:before="120" w:after="12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Style84"/>
        <w:rPr/>
      </w:pPr>
      <w:r>
        <w:rPr/>
        <w:t>Регламент взаимодействия с Информационными системами банков и страховых компаний</w:t>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360" w:after="12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sectPr>
          <w:type w:val="nextPage"/>
          <w:pgSz w:w="11906" w:h="16838"/>
          <w:pgMar w:left="1531" w:right="709" w:header="0" w:top="0" w:footer="0" w:bottom="257" w:gutter="0"/>
          <w:pgNumType w:fmt="decimal"/>
          <w:formProt w:val="false"/>
          <w:textDirection w:val="lrTb"/>
          <w:docGrid w:type="default" w:linePitch="240" w:charSpace="4294965247"/>
        </w:sectPr>
      </w:pPr>
    </w:p>
    <w:p>
      <w:pPr>
        <w:pStyle w:val="Normal"/>
        <w:tabs>
          <w:tab w:val="left" w:pos="492" w:leader="none"/>
        </w:tabs>
        <w:spacing w:lineRule="auto" w:line="240" w:before="120" w:after="12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tabs>
          <w:tab w:val="left" w:pos="492" w:leader="none"/>
        </w:tabs>
        <w:spacing w:lineRule="auto" w:line="240" w:before="120" w:after="120"/>
        <w:jc w:val="center"/>
        <w:rPr/>
      </w:pPr>
      <w:r>
        <w:rPr>
          <w:rFonts w:eastAsia="Times New Roman" w:cs="Times New Roman" w:ascii="Times New Roman" w:hAnsi="Times New Roman"/>
          <w:b/>
          <w:sz w:val="24"/>
          <w:szCs w:val="24"/>
          <w:lang w:eastAsia="ru-RU"/>
        </w:rPr>
        <w:t>СОДЕРЖАН</w:t>
      </w:r>
      <w:r>
        <w:rPr>
          <w:rFonts w:eastAsia="Times New Roman" w:cs="Times New Roman" w:ascii="Times New Roman" w:hAnsi="Times New Roman"/>
          <w:b/>
          <w:sz w:val="24"/>
          <w:szCs w:val="24"/>
          <w:lang w:eastAsia="ru-RU"/>
        </w:rPr>
        <w:t>ИЕ</w:t>
      </w:r>
    </w:p>
    <w:p>
      <w:pPr>
        <w:pStyle w:val="Contents1"/>
        <w:rPr>
          <w:rFonts w:ascii="Calibri" w:hAnsi="Calibri" w:eastAsia="" w:cs="" w:asciiTheme="minorHAnsi" w:cstheme="minorBidi" w:eastAsiaTheme="minorEastAsia" w:hAnsiTheme="minorHAnsi"/>
          <w:sz w:val="22"/>
          <w:szCs w:val="22"/>
        </w:rPr>
      </w:pPr>
      <w:r>
        <w:fldChar w:fldCharType="begin"/>
      </w:r>
      <w:r>
        <w:instrText> TOC \z \o "1-9" \u \h</w:instrText>
      </w:r>
      <w:r>
        <w:fldChar w:fldCharType="separate"/>
      </w:r>
      <w:hyperlink w:anchor="_Toc499624097">
        <w:r>
          <w:rPr>
            <w:webHidden/>
          </w:rPr>
          <w:fldChar w:fldCharType="begin"/>
        </w:r>
        <w:r>
          <w:rPr>
            <w:webHidden/>
          </w:rPr>
          <w:instrText>PAGEREF _Toc499624097 \h</w:instrText>
        </w:r>
        <w:r>
          <w:rPr>
            <w:webHidden/>
          </w:rPr>
          <w:fldChar w:fldCharType="separate"/>
        </w:r>
        <w:r>
          <w:rPr>
            <w:webHidden/>
            <w:rStyle w:val="IndexLink"/>
            <w:vanish w:val="false"/>
          </w:rPr>
          <w:t>1 Общие положения</w:t>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9624098">
        <w:r>
          <w:rPr>
            <w:webHidden/>
          </w:rPr>
          <w:fldChar w:fldCharType="begin"/>
        </w:r>
        <w:r>
          <w:rPr>
            <w:webHidden/>
          </w:rPr>
          <w:instrText>PAGEREF _Toc499624098 \h</w:instrText>
        </w:r>
        <w:r>
          <w:rPr>
            <w:webHidden/>
          </w:rPr>
          <w:fldChar w:fldCharType="separate"/>
        </w:r>
        <w:r>
          <w:rPr>
            <w:webHidden/>
            <w:rStyle w:val="IndexLink"/>
            <w:vanish w:val="false"/>
          </w:rPr>
          <w:t>2 Организация информационного взаимодействия</w:t>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9624099">
        <w:r>
          <w:rPr>
            <w:webHidden/>
          </w:rPr>
          <w:fldChar w:fldCharType="begin"/>
        </w:r>
        <w:r>
          <w:rPr>
            <w:webHidden/>
          </w:rPr>
          <w:instrText>PAGEREF _Toc499624099 \h</w:instrText>
        </w:r>
        <w:r>
          <w:rPr>
            <w:webHidden/>
          </w:rPr>
          <w:fldChar w:fldCharType="separate"/>
        </w:r>
        <w:r>
          <w:rPr>
            <w:webHidden/>
            <w:rStyle w:val="IndexLink"/>
            <w:vanish w:val="false"/>
          </w:rPr>
          <w:t>3 Поддержка информационного взаимодействия</w:t>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9624100">
        <w:r>
          <w:rPr>
            <w:webHidden/>
          </w:rPr>
          <w:fldChar w:fldCharType="begin"/>
        </w:r>
        <w:r>
          <w:rPr>
            <w:webHidden/>
          </w:rPr>
          <w:instrText>PAGEREF _Toc499624100 \h</w:instrText>
        </w:r>
        <w:r>
          <w:rPr>
            <w:webHidden/>
          </w:rPr>
          <w:fldChar w:fldCharType="separate"/>
        </w:r>
        <w:r>
          <w:rPr>
            <w:webHidden/>
            <w:rStyle w:val="IndexLink"/>
            <w:vanish w:val="false"/>
          </w:rPr>
          <w:t>4 Формат и требования к передаче данных</w:t>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9624101">
        <w:r>
          <w:rPr>
            <w:webHidden/>
          </w:rPr>
          <w:fldChar w:fldCharType="begin"/>
        </w:r>
        <w:r>
          <w:rPr>
            <w:webHidden/>
          </w:rPr>
          <w:instrText>PAGEREF _Toc499624101 \h</w:instrText>
        </w:r>
        <w:r>
          <w:rPr>
            <w:webHidden/>
          </w:rPr>
          <w:fldChar w:fldCharType="separate"/>
        </w:r>
        <w:r>
          <w:rPr>
            <w:webHidden/>
            <w:rStyle w:val="IndexLink"/>
            <w:vanish w:val="false"/>
          </w:rPr>
          <w:t>5 Описание заявок на работу с ИС ЭП</w:t>
          <w:tab/>
          <w:t>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9624102">
        <w:r>
          <w:rPr>
            <w:webHidden/>
          </w:rPr>
          <w:fldChar w:fldCharType="begin"/>
        </w:r>
        <w:r>
          <w:rPr>
            <w:webHidden/>
          </w:rPr>
          <w:instrText>PAGEREF _Toc499624102 \h</w:instrText>
        </w:r>
        <w:r>
          <w:rPr>
            <w:webHidden/>
          </w:rPr>
          <w:fldChar w:fldCharType="separate"/>
        </w:r>
        <w:r>
          <w:rPr>
            <w:webHidden/>
            <w:rStyle w:val="IndexLink"/>
            <w:vanish w:val="false"/>
          </w:rPr>
          <w:t>6 Список таблиц</w:t>
          <w:tab/>
          <w:t>23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99624103">
        <w:r>
          <w:rPr>
            <w:webHidden/>
          </w:rPr>
          <w:fldChar w:fldCharType="begin"/>
        </w:r>
        <w:r>
          <w:rPr>
            <w:webHidden/>
          </w:rPr>
          <w:instrText>PAGEREF _Toc499624103 \h</w:instrText>
        </w:r>
        <w:r>
          <w:rPr>
            <w:webHidden/>
          </w:rPr>
          <w:fldChar w:fldCharType="separate"/>
        </w:r>
        <w:r>
          <w:rPr>
            <w:webHidden/>
            <w:rStyle w:val="IndexLink"/>
            <w:vanish w:val="false"/>
          </w:rPr>
          <w:t>7 Список рисунков</w:t>
          <w:tab/>
          <w:t>24</w:t>
        </w:r>
        <w:r>
          <w:rPr>
            <w:webHidden/>
          </w:rPr>
          <w:fldChar w:fldCharType="end"/>
        </w:r>
      </w:hyperlink>
    </w:p>
    <w:p>
      <w:pPr>
        <w:pStyle w:val="Normal"/>
        <w:spacing w:lineRule="auto" w:line="240" w:before="120" w:after="120"/>
        <w:jc w:val="center"/>
        <w:rPr>
          <w:rFonts w:ascii="Times New Roman" w:hAnsi="Times New Roman" w:eastAsia="Times New Roman" w:cs="Times New Roman"/>
          <w:sz w:val="24"/>
          <w:szCs w:val="24"/>
          <w:lang w:val="en-US" w:eastAsia="ru-RU"/>
        </w:rPr>
      </w:pPr>
      <w:r>
        <w:rPr/>
        <w:t>Y</w:t>
      </w:r>
      <w:r>
        <w:fldChar w:fldCharType="end"/>
      </w:r>
    </w:p>
    <w:p>
      <w:pPr>
        <w:pStyle w:val="Normal"/>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r>
        <w:br w:type="page"/>
      </w:r>
    </w:p>
    <w:p>
      <w:pPr>
        <w:pStyle w:val="Style70"/>
        <w:ind w:firstLine="851"/>
        <w:rPr/>
      </w:pPr>
      <w:bookmarkStart w:id="0" w:name="_Toc431302074"/>
      <w:bookmarkStart w:id="1" w:name="_Toc431301945"/>
      <w:bookmarkEnd w:id="0"/>
      <w:bookmarkEnd w:id="1"/>
      <w:r>
        <w:rPr/>
        <w:t>Определения, обозначения и сокращения</w:t>
      </w:r>
    </w:p>
    <w:tbl>
      <w:tblPr>
        <w:tblStyle w:val="afff2"/>
        <w:tblW w:w="4900" w:type="pct"/>
        <w:jc w:val="left"/>
        <w:tblInd w:w="-10" w:type="dxa"/>
        <w:tblCellMar>
          <w:top w:w="0" w:type="dxa"/>
          <w:left w:w="98" w:type="dxa"/>
          <w:bottom w:w="0" w:type="dxa"/>
          <w:right w:w="108" w:type="dxa"/>
        </w:tblCellMar>
        <w:tblLook w:val="04a0" w:noVBand="1" w:noHBand="0" w:lastColumn="0" w:firstColumn="1" w:lastRow="0" w:firstRow="1"/>
      </w:tblPr>
      <w:tblGrid>
        <w:gridCol w:w="2572"/>
        <w:gridCol w:w="6899"/>
      </w:tblGrid>
      <w:tr>
        <w:trPr>
          <w:tblHeader w:val="true"/>
          <w:cantSplit w:val="true"/>
        </w:trPr>
        <w:tc>
          <w:tcPr>
            <w:tcW w:w="2572" w:type="dxa"/>
            <w:tcBorders/>
            <w:shd w:fill="auto" w:val="clear"/>
            <w:tcMar>
              <w:left w:w="98" w:type="dxa"/>
            </w:tcMar>
          </w:tcPr>
          <w:p>
            <w:pPr>
              <w:pStyle w:val="Style69"/>
              <w:spacing w:lineRule="auto" w:line="240" w:before="60" w:after="0"/>
              <w:ind w:left="709" w:firstLine="27"/>
              <w:jc w:val="both"/>
              <w:rPr>
                <w:b/>
                <w:b/>
              </w:rPr>
            </w:pPr>
            <w:r>
              <w:rPr>
                <w:rFonts w:eastAsia="Times New Roman" w:cs="Times New Roman"/>
                <w:sz w:val="20"/>
                <w:szCs w:val="20"/>
                <w:lang w:eastAsia="ru-RU"/>
              </w:rPr>
              <w:t>Термин/сокращение</w:t>
            </w:r>
          </w:p>
        </w:tc>
        <w:tc>
          <w:tcPr>
            <w:tcW w:w="6899" w:type="dxa"/>
            <w:tcBorders/>
            <w:shd w:fill="auto" w:val="clear"/>
            <w:tcMar>
              <w:left w:w="98" w:type="dxa"/>
            </w:tcMar>
          </w:tcPr>
          <w:p>
            <w:pPr>
              <w:pStyle w:val="Style69"/>
              <w:spacing w:lineRule="auto" w:line="240" w:before="60" w:after="0"/>
              <w:ind w:left="709" w:firstLine="27"/>
              <w:jc w:val="both"/>
              <w:rPr>
                <w:b/>
                <w:b/>
              </w:rPr>
            </w:pPr>
            <w:r>
              <w:rPr>
                <w:rFonts w:eastAsia="Times New Roman" w:cs="Times New Roman"/>
                <w:sz w:val="20"/>
                <w:szCs w:val="20"/>
                <w:lang w:eastAsia="ru-RU"/>
              </w:rPr>
              <w:t>Определение</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JSON</w:t>
            </w:r>
          </w:p>
        </w:tc>
        <w:tc>
          <w:tcPr>
            <w:tcW w:w="6899" w:type="dxa"/>
            <w:tcBorders/>
            <w:shd w:fill="auto" w:val="clear"/>
            <w:tcMar>
              <w:left w:w="98" w:type="dxa"/>
            </w:tcMar>
            <w:vAlign w:val="center"/>
          </w:tcPr>
          <w:p>
            <w:pPr>
              <w:pStyle w:val="Style82"/>
              <w:spacing w:lineRule="auto" w:line="240" w:before="60" w:after="0"/>
              <w:ind w:left="709" w:firstLine="27"/>
              <w:jc w:val="both"/>
              <w:rPr/>
            </w:pPr>
            <w:r>
              <w:rPr>
                <w:rFonts w:eastAsia="Times New Roman" w:cs="Times New Roman"/>
                <w:sz w:val="20"/>
                <w:szCs w:val="20"/>
                <w:lang w:val="ru-RU" w:eastAsia="ru-RU"/>
              </w:rPr>
              <w:t>Т</w:t>
            </w:r>
            <w:hyperlink r:id="rId2">
              <w:r>
                <w:rPr>
                  <w:webHidden/>
                  <w:rStyle w:val="InternetLink"/>
                  <w:rFonts w:eastAsia="Times New Roman" w:cs="Times New Roman"/>
                  <w:vanish/>
                  <w:sz w:val="20"/>
                  <w:szCs w:val="20"/>
                  <w:lang w:val="ru-RU" w:eastAsia="ru-RU"/>
                </w:rPr>
                <w:t>екстовый формат</w:t>
              </w:r>
            </w:hyperlink>
            <w:r>
              <w:rPr>
                <w:rFonts w:eastAsia="Times New Roman" w:cs="Times New Roman"/>
                <w:sz w:val="20"/>
                <w:szCs w:val="20"/>
                <w:lang w:val="ru-RU" w:eastAsia="ru-RU"/>
              </w:rPr>
              <w:t xml:space="preserve"> </w:t>
            </w:r>
            <w:hyperlink r:id="rId3">
              <w:r>
                <w:rPr>
                  <w:webHidden/>
                  <w:rStyle w:val="InternetLink"/>
                  <w:rFonts w:eastAsia="Times New Roman" w:cs="Times New Roman"/>
                  <w:vanish/>
                  <w:sz w:val="20"/>
                  <w:szCs w:val="20"/>
                  <w:lang w:val="ru-RU" w:eastAsia="ru-RU"/>
                </w:rPr>
                <w:t>обмена данными</w:t>
              </w:r>
            </w:hyperlink>
            <w:r>
              <w:rPr>
                <w:rFonts w:eastAsia="Times New Roman" w:cs="Times New Roman"/>
                <w:sz w:val="20"/>
                <w:szCs w:val="20"/>
                <w:lang w:val="ru-RU" w:eastAsia="ru-RU"/>
              </w:rPr>
              <w:t xml:space="preserve">, основанный на </w:t>
            </w:r>
            <w:hyperlink r:id="rId4">
              <w:r>
                <w:rPr>
                  <w:webHidden/>
                  <w:rStyle w:val="InternetLink"/>
                  <w:rFonts w:eastAsia="Times New Roman" w:cs="Times New Roman"/>
                  <w:vanish/>
                  <w:sz w:val="20"/>
                  <w:szCs w:val="20"/>
                  <w:lang w:eastAsia="ru-RU"/>
                </w:rPr>
                <w:t>JavaScript</w:t>
              </w:r>
            </w:hyperlink>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SOAP</w:t>
            </w:r>
          </w:p>
        </w:tc>
        <w:tc>
          <w:tcPr>
            <w:tcW w:w="6899"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eastAsia="ru-RU"/>
              </w:rPr>
              <w:t>Simple</w:t>
            </w:r>
            <w:r>
              <w:rPr>
                <w:rFonts w:eastAsia="Times New Roman" w:cs="Times New Roman"/>
                <w:sz w:val="20"/>
                <w:szCs w:val="20"/>
                <w:lang w:val="ru-RU" w:eastAsia="ru-RU"/>
              </w:rPr>
              <w:t xml:space="preserve"> </w:t>
            </w:r>
            <w:r>
              <w:rPr>
                <w:rFonts w:eastAsia="Times New Roman" w:cs="Times New Roman"/>
                <w:sz w:val="20"/>
                <w:szCs w:val="20"/>
                <w:lang w:eastAsia="ru-RU"/>
              </w:rPr>
              <w:t>Object</w:t>
            </w:r>
            <w:r>
              <w:rPr>
                <w:rFonts w:eastAsia="Times New Roman" w:cs="Times New Roman"/>
                <w:sz w:val="20"/>
                <w:szCs w:val="20"/>
                <w:lang w:val="ru-RU" w:eastAsia="ru-RU"/>
              </w:rPr>
              <w:t xml:space="preserve"> </w:t>
            </w:r>
            <w:r>
              <w:rPr>
                <w:rFonts w:eastAsia="Times New Roman" w:cs="Times New Roman"/>
                <w:sz w:val="20"/>
                <w:szCs w:val="20"/>
                <w:lang w:eastAsia="ru-RU"/>
              </w:rPr>
              <w:t>Access</w:t>
            </w:r>
            <w:r>
              <w:rPr>
                <w:rFonts w:eastAsia="Times New Roman" w:cs="Times New Roman"/>
                <w:sz w:val="20"/>
                <w:szCs w:val="20"/>
                <w:lang w:val="ru-RU" w:eastAsia="ru-RU"/>
              </w:rPr>
              <w:t xml:space="preserve"> </w:t>
            </w:r>
            <w:r>
              <w:rPr>
                <w:rFonts w:eastAsia="Times New Roman" w:cs="Times New Roman"/>
                <w:sz w:val="20"/>
                <w:szCs w:val="20"/>
                <w:lang w:eastAsia="ru-RU"/>
              </w:rPr>
              <w:t>Protocol</w:t>
            </w:r>
            <w:r>
              <w:rPr>
                <w:rFonts w:eastAsia="Times New Roman" w:cs="Times New Roman"/>
                <w:sz w:val="20"/>
                <w:szCs w:val="20"/>
                <w:lang w:val="ru-RU" w:eastAsia="ru-RU"/>
              </w:rPr>
              <w:t xml:space="preserve"> (Простой протокол доступа к объектам), протокол </w:t>
            </w:r>
            <w:r>
              <w:rPr>
                <w:rFonts w:eastAsia="Times New Roman" w:cs="Times New Roman"/>
                <w:sz w:val="20"/>
                <w:szCs w:val="20"/>
                <w:lang w:eastAsia="ru-RU"/>
              </w:rPr>
              <w:t>SOAP</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WSDL</w:t>
            </w:r>
          </w:p>
        </w:tc>
        <w:tc>
          <w:tcPr>
            <w:tcW w:w="6899" w:type="dxa"/>
            <w:tcBorders/>
            <w:shd w:fill="auto" w:val="clear"/>
            <w:tcMar>
              <w:left w:w="98" w:type="dxa"/>
            </w:tcMar>
            <w:vAlign w:val="center"/>
          </w:tcPr>
          <w:p>
            <w:pPr>
              <w:pStyle w:val="Style82"/>
              <w:spacing w:lineRule="auto" w:line="240" w:before="60" w:after="0"/>
              <w:ind w:left="709" w:firstLine="27"/>
              <w:jc w:val="both"/>
              <w:rPr/>
            </w:pPr>
            <w:r>
              <w:rPr>
                <w:rFonts w:eastAsia="Times New Roman" w:cs="Times New Roman"/>
                <w:sz w:val="20"/>
                <w:szCs w:val="20"/>
                <w:lang w:val="ru-RU" w:eastAsia="ru-RU"/>
              </w:rPr>
              <w:t xml:space="preserve">язык описания </w:t>
            </w:r>
            <w:hyperlink r:id="rId5">
              <w:r>
                <w:rPr>
                  <w:webHidden/>
                  <w:rStyle w:val="InternetLink"/>
                  <w:rFonts w:eastAsia="Times New Roman" w:cs="Times New Roman"/>
                  <w:vanish/>
                  <w:sz w:val="20"/>
                  <w:szCs w:val="20"/>
                  <w:lang w:val="ru-RU" w:eastAsia="ru-RU"/>
                </w:rPr>
                <w:t>веб-сервисов</w:t>
              </w:r>
            </w:hyperlink>
            <w:r>
              <w:rPr>
                <w:rFonts w:eastAsia="Times New Roman" w:cs="Times New Roman"/>
                <w:sz w:val="20"/>
                <w:szCs w:val="20"/>
                <w:lang w:val="ru-RU" w:eastAsia="ru-RU"/>
              </w:rPr>
              <w:t xml:space="preserve"> и доступа к ним, основанный на языке </w:t>
            </w:r>
            <w:hyperlink r:id="rId6">
              <w:r>
                <w:rPr>
                  <w:webHidden/>
                  <w:rStyle w:val="InternetLink"/>
                  <w:rFonts w:eastAsia="Times New Roman" w:cs="Times New Roman"/>
                  <w:vanish/>
                  <w:sz w:val="20"/>
                  <w:szCs w:val="20"/>
                  <w:lang w:eastAsia="ru-RU"/>
                </w:rPr>
                <w:t>XML</w:t>
              </w:r>
            </w:hyperlink>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XML</w:t>
            </w:r>
          </w:p>
        </w:tc>
        <w:tc>
          <w:tcPr>
            <w:tcW w:w="6899"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eXtensible Markup Language (Расширяемый язык разметки)</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XML-документ</w:t>
            </w:r>
          </w:p>
        </w:tc>
        <w:tc>
          <w:tcPr>
            <w:tcW w:w="6899"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val="ru-RU" w:eastAsia="ru-RU"/>
              </w:rPr>
              <w:t xml:space="preserve">Электронный документ, представленный </w:t>
            </w:r>
            <w:r>
              <w:rPr>
                <w:rFonts w:eastAsia="Times New Roman" w:cs="Times New Roman"/>
                <w:sz w:val="20"/>
                <w:szCs w:val="20"/>
                <w:lang w:eastAsia="ru-RU"/>
              </w:rPr>
              <w:t>XML</w:t>
            </w:r>
            <w:r>
              <w:rPr>
                <w:rFonts w:eastAsia="Times New Roman" w:cs="Times New Roman"/>
                <w:sz w:val="20"/>
                <w:szCs w:val="20"/>
                <w:lang w:val="ru-RU" w:eastAsia="ru-RU"/>
              </w:rPr>
              <w:t>-схемой</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XML-схема</w:t>
            </w:r>
          </w:p>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 xml:space="preserve">(XML Schema) </w:t>
            </w:r>
          </w:p>
        </w:tc>
        <w:tc>
          <w:tcPr>
            <w:tcW w:w="6899"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val="ru-RU" w:eastAsia="ru-RU"/>
              </w:rPr>
              <w:t>Язык описания структуры документа. Предусматривает описание допустимой структуры документа и типов данных в значениях атрибутов и содержимом элементов</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val="ru-RU" w:eastAsia="ru-RU"/>
              </w:rPr>
              <w:t>ИНН</w:t>
            </w:r>
          </w:p>
        </w:tc>
        <w:tc>
          <w:tcPr>
            <w:tcW w:w="6899"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val="ru-RU" w:eastAsia="ru-RU"/>
              </w:rPr>
              <w:t>Идентификационный номер налогоплательщика</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ИС</w:t>
            </w:r>
          </w:p>
        </w:tc>
        <w:tc>
          <w:tcPr>
            <w:tcW w:w="6899"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Информационная система</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ИС ЭП</w:t>
            </w:r>
          </w:p>
        </w:tc>
        <w:tc>
          <w:tcPr>
            <w:tcW w:w="6899"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Информационная система «Электронная путёвка»</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Электронный документ</w:t>
            </w:r>
          </w:p>
        </w:tc>
        <w:tc>
          <w:tcPr>
            <w:tcW w:w="6899"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val="ru-RU" w:eastAsia="ru-RU"/>
              </w:rPr>
              <w:t>Документ в электронном виде, подготовленный в соответствии с описанием форматов электронных форм документов, создаваемый и используемый для передачи информации между участниками обмена на прикладном уровне</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ЭП</w:t>
            </w:r>
          </w:p>
        </w:tc>
        <w:tc>
          <w:tcPr>
            <w:tcW w:w="6899"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Электронная путёвка</w:t>
            </w:r>
          </w:p>
        </w:tc>
      </w:tr>
      <w:tr>
        <w:trPr>
          <w:cantSplit w:val="true"/>
        </w:trPr>
        <w:tc>
          <w:tcPr>
            <w:tcW w:w="2572" w:type="dxa"/>
            <w:tcBorders/>
            <w:shd w:fill="auto" w:val="clear"/>
            <w:tcMar>
              <w:left w:w="98" w:type="dxa"/>
            </w:tcMar>
            <w:vAlign w:val="center"/>
          </w:tcPr>
          <w:p>
            <w:pPr>
              <w:pStyle w:val="Style82"/>
              <w:spacing w:lineRule="auto" w:line="240" w:before="60" w:after="0"/>
              <w:ind w:left="709" w:firstLine="27"/>
              <w:jc w:val="both"/>
              <w:rPr>
                <w:lang w:val="ru-RU"/>
              </w:rPr>
            </w:pPr>
            <w:r>
              <w:rPr>
                <w:rFonts w:eastAsia="Times New Roman" w:cs="Times New Roman"/>
                <w:sz w:val="20"/>
                <w:szCs w:val="20"/>
                <w:lang w:val="ru-RU" w:eastAsia="ru-RU"/>
              </w:rPr>
              <w:t>ЭЦП</w:t>
            </w:r>
          </w:p>
        </w:tc>
        <w:tc>
          <w:tcPr>
            <w:tcW w:w="6899" w:type="dxa"/>
            <w:tcBorders/>
            <w:shd w:fill="auto" w:val="clear"/>
            <w:tcMar>
              <w:left w:w="98" w:type="dxa"/>
            </w:tcMar>
            <w:vAlign w:val="center"/>
          </w:tcPr>
          <w:p>
            <w:pPr>
              <w:pStyle w:val="Style82"/>
              <w:spacing w:lineRule="auto" w:line="240" w:before="60" w:after="0"/>
              <w:ind w:left="709" w:firstLine="27"/>
              <w:jc w:val="both"/>
              <w:rPr>
                <w:rFonts w:ascii="Times New Roman" w:hAnsi="Times New Roman" w:eastAsia="Times New Roman" w:cs="Times New Roman"/>
                <w:sz w:val="20"/>
                <w:szCs w:val="20"/>
                <w:lang w:eastAsia="ru-RU"/>
              </w:rPr>
            </w:pPr>
            <w:r>
              <w:rPr>
                <w:rFonts w:eastAsia="Times New Roman" w:cs="Times New Roman"/>
                <w:sz w:val="20"/>
                <w:szCs w:val="20"/>
                <w:lang w:eastAsia="ru-RU"/>
              </w:rPr>
              <w:t>Электро́нная цифровая подпись</w:t>
            </w:r>
          </w:p>
        </w:tc>
      </w:tr>
    </w:tbl>
    <w:p>
      <w:pPr>
        <w:pStyle w:val="Heading1"/>
        <w:numPr>
          <w:ilvl w:val="0"/>
          <w:numId w:val="3"/>
        </w:numPr>
        <w:ind w:firstLine="851"/>
        <w:rPr/>
      </w:pPr>
      <w:bookmarkStart w:id="2" w:name="_Toc499624098"/>
      <w:bookmarkStart w:id="3" w:name="_Toc496096239"/>
      <w:bookmarkStart w:id="4" w:name="_Toc496094270"/>
      <w:bookmarkStart w:id="5" w:name="_Toc496088167"/>
      <w:bookmarkStart w:id="6" w:name="_Toc496088141"/>
      <w:bookmarkStart w:id="7" w:name="_Toc496088009"/>
      <w:bookmarkStart w:id="8" w:name="_Toc496087849"/>
      <w:bookmarkStart w:id="9" w:name="_Toc496087644"/>
      <w:bookmarkStart w:id="10" w:name="_Toc496087512"/>
      <w:bookmarkStart w:id="11" w:name="_Toc496086192"/>
      <w:bookmarkStart w:id="12" w:name="_Toc496085971"/>
      <w:bookmarkStart w:id="13" w:name="_Toc496085941"/>
      <w:bookmarkStart w:id="14" w:name="_Toc496085706"/>
      <w:bookmarkStart w:id="15" w:name="_Toc496085309"/>
      <w:bookmarkStart w:id="16" w:name="_Toc4960852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t>Организация информационного взаимодействия</w:t>
      </w:r>
    </w:p>
    <w:p>
      <w:pPr>
        <w:pStyle w:val="Style66"/>
        <w:ind w:firstLine="851"/>
        <w:rPr/>
      </w:pPr>
      <w:r>
        <w:rPr/>
        <w:t>Участниками информационного взаимодействия при получении данных о финансовых гарантиях туроператоров из ИС ЭП являются поставщики и потребители информации о финансовых гарантиях туроператоров (банки и страховые компании), а также оператор ИС ЭП.</w:t>
      </w:r>
    </w:p>
    <w:p>
      <w:pPr>
        <w:pStyle w:val="Style66"/>
        <w:ind w:firstLine="851"/>
        <w:rPr/>
      </w:pPr>
      <w:r>
        <w:rPr/>
        <w:t>Оператор ИС ЭП (далее – поставщик информации) в соответствии с установленным регламентом обеспечивает передачу сведений о размере финансовых гарантий у туроператоров зафиксированной в ИС ЭП.</w:t>
      </w:r>
    </w:p>
    <w:p>
      <w:pPr>
        <w:pStyle w:val="Style66"/>
        <w:ind w:firstLine="851"/>
        <w:rPr/>
      </w:pPr>
      <w:r>
        <w:rPr/>
        <w:t>Оператор ИС ЭП обеспечивает возможность сбора информации о финансовых гарантиях, её обработку и предоставление.</w:t>
      </w:r>
    </w:p>
    <w:p>
      <w:pPr>
        <w:pStyle w:val="Style66"/>
        <w:ind w:firstLine="851"/>
        <w:rPr/>
      </w:pPr>
      <w:r>
        <w:rPr/>
        <w:t>Оператор ИС ЭП в соответствии с возложенными на него функциями по обеспечению возможности сбора информации о финансовых гарантиях в ИС ЭП в пределах своей компетенции осуществляет:</w:t>
      </w:r>
    </w:p>
    <w:p>
      <w:pPr>
        <w:pStyle w:val="117"/>
        <w:numPr>
          <w:ilvl w:val="0"/>
          <w:numId w:val="2"/>
        </w:numPr>
        <w:ind w:left="0" w:firstLine="851"/>
        <w:rPr/>
      </w:pPr>
      <w:r>
        <w:rPr/>
        <w:t>организационное, техническое, методическое и иное обеспечение сбора информации о финансовых гарантиях в ИС ЭП;</w:t>
      </w:r>
    </w:p>
    <w:p>
      <w:pPr>
        <w:pStyle w:val="117"/>
        <w:numPr>
          <w:ilvl w:val="0"/>
          <w:numId w:val="2"/>
        </w:numPr>
        <w:ind w:left="0" w:firstLine="851"/>
        <w:rPr/>
      </w:pPr>
      <w:r>
        <w:rPr/>
        <w:t>обеспечение эксплуатации программно-аппаратных комплексов, средств связи и иного имущества, необходимого для сбора информации о финансовых гарантиях, информационное наполнение и дальнейшее совершенствование ИС ЭП;</w:t>
      </w:r>
    </w:p>
    <w:p>
      <w:pPr>
        <w:pStyle w:val="117"/>
        <w:numPr>
          <w:ilvl w:val="0"/>
          <w:numId w:val="2"/>
        </w:numPr>
        <w:ind w:left="0" w:firstLine="851"/>
        <w:rPr/>
      </w:pPr>
      <w:r>
        <w:rPr/>
        <w:t>обеспечение информационной безопасности ИС ЭП;</w:t>
      </w:r>
    </w:p>
    <w:p>
      <w:pPr>
        <w:pStyle w:val="117"/>
        <w:numPr>
          <w:ilvl w:val="0"/>
          <w:numId w:val="2"/>
        </w:numPr>
        <w:ind w:left="0" w:firstLine="851"/>
        <w:rPr/>
      </w:pPr>
      <w:r>
        <w:rPr/>
        <w:t>обеспечение доступа участников информационного взаимодействия к ИС ЭП.</w:t>
      </w:r>
    </w:p>
    <w:p>
      <w:pPr>
        <w:pStyle w:val="Style66"/>
        <w:ind w:firstLine="851"/>
        <w:rPr/>
      </w:pPr>
      <w:r>
        <w:rPr/>
        <w:t>Обмен данными ИС ЭП с поставщиками информации осуществляется в электронной форме в автоматическом режиме путём обмена требуемыми данными согласованного формата в соответствии с положениями, указанными в настоящем Регламенте.</w:t>
      </w:r>
    </w:p>
    <w:p>
      <w:pPr>
        <w:pStyle w:val="Style66"/>
        <w:ind w:firstLine="851"/>
        <w:rPr/>
      </w:pPr>
      <w:r>
        <w:rPr/>
      </w:r>
    </w:p>
    <w:p>
      <w:pPr>
        <w:pStyle w:val="Heading1"/>
        <w:numPr>
          <w:ilvl w:val="0"/>
          <w:numId w:val="3"/>
        </w:numPr>
        <w:ind w:firstLine="851"/>
        <w:rPr/>
      </w:pPr>
      <w:bookmarkStart w:id="17" w:name="_Toc431302075"/>
      <w:bookmarkStart w:id="18" w:name="_Toc431301946"/>
      <w:bookmarkStart w:id="19" w:name="_Toc499624100"/>
      <w:bookmarkStart w:id="20" w:name="_Toc496096241"/>
      <w:bookmarkStart w:id="21" w:name="_Toc496094272"/>
      <w:bookmarkStart w:id="22" w:name="_Toc496088169"/>
      <w:bookmarkStart w:id="23" w:name="_Toc496088143"/>
      <w:bookmarkStart w:id="24" w:name="_Toc496088011"/>
      <w:bookmarkStart w:id="25" w:name="_Toc496087851"/>
      <w:bookmarkStart w:id="26" w:name="_Toc496087646"/>
      <w:bookmarkStart w:id="27" w:name="_Toc496087514"/>
      <w:bookmarkStart w:id="28" w:name="_Toc496086194"/>
      <w:bookmarkStart w:id="29" w:name="_Toc496085973"/>
      <w:bookmarkStart w:id="30" w:name="_Toc496085943"/>
      <w:bookmarkStart w:id="31" w:name="_Toc496085708"/>
      <w:bookmarkStart w:id="32" w:name="_Toc496085311"/>
      <w:bookmarkStart w:id="33" w:name="_Toc49608521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t>Формат и требования к передаче данных</w:t>
      </w:r>
    </w:p>
    <w:p>
      <w:pPr>
        <w:pStyle w:val="Style66"/>
        <w:ind w:firstLine="851"/>
        <w:rPr/>
      </w:pPr>
      <w:bookmarkStart w:id="34" w:name="_Toc4313020751"/>
      <w:bookmarkStart w:id="35" w:name="_Toc4313019461"/>
      <w:bookmarkEnd w:id="34"/>
      <w:bookmarkEnd w:id="35"/>
      <w:r>
        <w:rPr/>
        <w:t>Сценарий информационного обмена заключается в передаче ИС ЭП в информационные системы банков и страховых компаний сведений о размере финансовых гарантий туроператоров. Сценарий реализуется путём отправки электронного сообщения. В теле электронного сообщения передаётся информация о финансовом гаранте, xml-документ с заполненными атрибутами о размере финансовых гарантий.</w:t>
      </w:r>
    </w:p>
    <w:p>
      <w:pPr>
        <w:pStyle w:val="Style66"/>
        <w:ind w:firstLine="851"/>
        <w:rPr/>
      </w:pPr>
      <w:r>
        <w:rPr/>
        <w:t>В качестве технологии информационного обмена используется web-сервис. Стороны взаимодействуют, обмениваясь SOAP-сообщениями. SOAP-сообщения должны удовлетворять требованиям спецификации на SOAP версии 1.2.</w:t>
      </w:r>
    </w:p>
    <w:p>
      <w:pPr>
        <w:pStyle w:val="Style66"/>
        <w:ind w:firstLine="851"/>
        <w:rPr/>
      </w:pPr>
      <w:r>
        <w:rPr/>
        <w:t>Описание всех операций, их входных и выходных параметров, а также возможных исключений приводится в WSDL-документах, удовлетворяющих спецификации WSDL версии 2.0.</w:t>
      </w:r>
    </w:p>
    <w:p>
      <w:pPr>
        <w:pStyle w:val="Style66"/>
        <w:ind w:firstLine="851"/>
        <w:rPr/>
      </w:pPr>
      <w:r>
        <w:rPr/>
        <w:t>Используя WSDL-описание, разработчики прикладных программных средств самостоятельно реализуют клиентскую часть программного обеспечения, реализующую требования настоящего Протокола.</w:t>
      </w:r>
    </w:p>
    <w:p>
      <w:pPr>
        <w:pStyle w:val="Style66"/>
        <w:ind w:firstLine="851"/>
        <w:rPr/>
      </w:pPr>
      <w:r>
        <w:rPr/>
        <w:t>ИС банков и страховых компаний получает доступ только на чтение данных с финансовыми гарантиями.</w:t>
      </w:r>
    </w:p>
    <w:p>
      <w:pPr>
        <w:pStyle w:val="Heading1"/>
        <w:numPr>
          <w:ilvl w:val="0"/>
          <w:numId w:val="3"/>
        </w:numPr>
        <w:ind w:firstLine="851"/>
        <w:rPr/>
      </w:pPr>
      <w:bookmarkStart w:id="36" w:name="_Toc499624101"/>
      <w:bookmarkStart w:id="37" w:name="_Toc498587426"/>
      <w:bookmarkStart w:id="38" w:name="_Toc498329427"/>
      <w:bookmarkStart w:id="39" w:name="_Toc431302077"/>
      <w:bookmarkStart w:id="40" w:name="_Toc431301948"/>
      <w:bookmarkEnd w:id="36"/>
      <w:bookmarkEnd w:id="37"/>
      <w:bookmarkEnd w:id="38"/>
      <w:bookmarkEnd w:id="39"/>
      <w:bookmarkEnd w:id="40"/>
      <w:r>
        <w:rPr/>
        <w:t>Описание заявок на работу с ИС ЭП</w:t>
      </w:r>
    </w:p>
    <w:p>
      <w:pPr>
        <w:pStyle w:val="Style66"/>
        <w:ind w:firstLine="851"/>
        <w:rPr/>
      </w:pPr>
      <w:r>
        <w:rPr/>
        <w:t>ИС ЭП обрабатывает заявки на получение информации о финансовых гарантиях – GetFinancialSecurityInfoRequest (Веб-сервис получения информации о финансовых гарантиях).</w:t>
      </w:r>
    </w:p>
    <w:p>
      <w:pPr>
        <w:pStyle w:val="Style66"/>
        <w:ind w:firstLine="851"/>
        <w:rPr/>
      </w:pPr>
      <w:r>
        <w:rPr/>
        <w:t>Сформированные заявки по работе с ЭП перед передачей в ИС ЭП должны быть подписаны туроператором или его филиалом с использованием усиленной квалифицированной ЭЦП.</w:t>
      </w:r>
    </w:p>
    <w:p>
      <w:pPr>
        <w:pStyle w:val="Style66"/>
        <w:ind w:firstLine="851"/>
        <w:rPr/>
      </w:pPr>
      <w:r>
        <w:rPr/>
        <w:t>Подписанный документ должен соответствовать стандарту OASIS Standart 200401 (</w:t>
      </w:r>
      <w:hyperlink r:id="rId7">
        <w:r>
          <w:rPr>
            <w:webHidden/>
            <w:rStyle w:val="InternetLink"/>
            <w:vanish/>
          </w:rPr>
          <w:t>http://docs.oasis-open.org/wss/2004/01/oasis-200401-wss-soap-message-security-1.0.pdf</w:t>
        </w:r>
      </w:hyperlink>
      <w:r>
        <w:rPr/>
        <w:t>).</w:t>
      </w:r>
    </w:p>
    <w:p>
      <w:pPr>
        <w:pStyle w:val="29"/>
        <w:numPr>
          <w:ilvl w:val="1"/>
          <w:numId w:val="3"/>
        </w:numPr>
        <w:ind w:left="851" w:hanging="0"/>
        <w:rPr/>
      </w:pPr>
      <w:r>
        <w:rPr/>
        <w:t xml:space="preserve">Сценарии использования </w:t>
      </w:r>
      <w:r>
        <w:rPr>
          <w:lang w:val="en-US"/>
        </w:rPr>
        <w:t>web</w:t>
      </w:r>
      <w:r>
        <w:rPr/>
        <w:t>-сервиса «Получения информации о финансовых гарантиях»</w:t>
      </w:r>
    </w:p>
    <w:p>
      <w:pPr>
        <w:pStyle w:val="Style66"/>
        <w:ind w:firstLine="851"/>
        <w:rPr/>
      </w:pPr>
      <w:r>
        <w:rPr/>
        <w:t>Сервис работает в асинхронном режиме.</w:t>
      </w:r>
    </w:p>
    <w:p>
      <w:pPr>
        <w:pStyle w:val="Style66"/>
        <w:ind w:firstLine="851"/>
        <w:rPr/>
      </w:pPr>
      <w:r>
        <w:rPr/>
        <w:t>Информационная система финансового гаранта имеет возможность:</w:t>
      </w:r>
    </w:p>
    <w:p>
      <w:pPr>
        <w:pStyle w:val="117"/>
        <w:numPr>
          <w:ilvl w:val="0"/>
          <w:numId w:val="2"/>
        </w:numPr>
        <w:ind w:left="0" w:firstLine="851"/>
        <w:rPr/>
      </w:pPr>
      <w:r>
        <w:rPr/>
        <w:t xml:space="preserve">отправить запрос, </w:t>
      </w:r>
    </w:p>
    <w:p>
      <w:pPr>
        <w:pStyle w:val="117"/>
        <w:numPr>
          <w:ilvl w:val="0"/>
          <w:numId w:val="2"/>
        </w:numPr>
        <w:ind w:left="0" w:firstLine="851"/>
        <w:rPr/>
      </w:pPr>
      <w:r>
        <w:rPr/>
        <w:t xml:space="preserve">получить </w:t>
      </w:r>
      <w:r>
        <w:rPr>
          <w:lang w:val="en-US"/>
        </w:rPr>
        <w:t xml:space="preserve">id </w:t>
      </w:r>
      <w:r>
        <w:rPr/>
        <w:t xml:space="preserve">принятого запроса, </w:t>
      </w:r>
    </w:p>
    <w:p>
      <w:pPr>
        <w:pStyle w:val="117"/>
        <w:numPr>
          <w:ilvl w:val="0"/>
          <w:numId w:val="2"/>
        </w:numPr>
        <w:ind w:left="0" w:firstLine="851"/>
        <w:rPr/>
      </w:pPr>
      <w:r>
        <w:rPr/>
        <w:t>запросить результат,</w:t>
      </w:r>
    </w:p>
    <w:p>
      <w:pPr>
        <w:pStyle w:val="117"/>
        <w:numPr>
          <w:ilvl w:val="0"/>
          <w:numId w:val="2"/>
        </w:numPr>
        <w:ind w:left="0" w:firstLine="851"/>
        <w:rPr/>
      </w:pPr>
      <w:r>
        <w:rPr/>
        <w:t>получить сообщение о неготовности результата или сам результат.</w:t>
      </w:r>
    </w:p>
    <w:p>
      <w:pPr>
        <w:pStyle w:val="Style66"/>
        <w:ind w:firstLine="851"/>
        <w:rPr/>
      </w:pPr>
      <w:r>
        <w:rPr/>
        <w:t>Результатом является файл с расширением .xml, содержащий архив с расширением .zip, зашифрованный в кодировке base64, содержащий финансовые гарантии данного финансового гаранта в формате .json.</w:t>
      </w:r>
    </w:p>
    <w:p>
      <w:pPr>
        <w:pStyle w:val="Style66"/>
        <w:ind w:firstLine="851"/>
        <w:rPr/>
      </w:pPr>
      <w:r>
        <w:rPr/>
        <w:t>Информационная система финансового гаранта имеет возможность вызывать метод SendRequest сервиса и передает файл с расширением .xml, подписанный квалифицированной электронной подписью финансового гаранта. Каждый из указанных методов регистрации запроса возвращает ответ синхронно (в одной транзакции с вызовом сервиса), не дожидаясь получения результатов по отправленному запросу. Вызывающей стороне сообщается номер запроса в системе.</w:t>
      </w:r>
    </w:p>
    <w:p>
      <w:pPr>
        <w:pStyle w:val="Style66"/>
        <w:ind w:firstLine="851"/>
        <w:rPr/>
      </w:pPr>
      <w:r>
        <w:rPr/>
        <w:t xml:space="preserve">В web-сервисе реализован метод GetResponse, который используется системой финансового гаранта для получения ответов по результатам исполнения запросов. При таком сценарии система финансового гаранта должна периодически вызывать метод GetResponse, который по номеру запроса возвращает либо результат (если он уже готов), либо сообщение с пустым результатом по запросу и статусом исполнения запроса, отличным от «обработан» (т.е. если запрос еще обрабатывается). </w:t>
      </w:r>
    </w:p>
    <w:p>
      <w:pPr>
        <w:pStyle w:val="Style66"/>
        <w:ind w:firstLine="851"/>
        <w:rPr/>
      </w:pPr>
      <w:r>
        <w:rPr/>
        <w:t>В случае возникновения нештатных ситуаций в обработке сообщений любым из методов, возвращается сообщение об ошибке.</w:t>
      </w:r>
    </w:p>
    <w:p>
      <w:pPr>
        <w:pStyle w:val="35"/>
        <w:numPr>
          <w:ilvl w:val="2"/>
          <w:numId w:val="3"/>
        </w:numPr>
        <w:rPr/>
      </w:pPr>
      <w:r>
        <w:rPr/>
        <w:t>Схема взаимодействия систем web-сервиса «Получения информации о финансовых гарантиях»</w:t>
      </w:r>
    </w:p>
    <w:p>
      <w:pPr>
        <w:pStyle w:val="Style66"/>
        <w:ind w:firstLine="851"/>
        <w:rPr/>
      </w:pPr>
      <w:r>
        <w:rPr/>
        <w:t xml:space="preserve">Схема взаимодействия web-сервиса «Получения информации о финансовых гарантиях» приведена на рисунке </w:t>
      </w:r>
      <w:r>
        <w:rPr/>
        <w:fldChar w:fldCharType="begin"/>
      </w:r>
      <w:r>
        <w:instrText> REF Img1 \h </w:instrText>
      </w:r>
      <w:r>
        <w:fldChar w:fldCharType="separate"/>
      </w:r>
      <w:r>
        <w:t>1</w:t>
      </w:r>
      <w:r>
        <w:fldChar w:fldCharType="end"/>
      </w:r>
      <w:r>
        <w:rPr/>
        <w:t>.</w:t>
      </w:r>
    </w:p>
    <w:p>
      <w:pPr>
        <w:pStyle w:val="Normal"/>
        <w:jc w:val="center"/>
        <w:rPr/>
      </w:pPr>
      <w:r>
        <w:rPr/>
        <w:drawing>
          <wp:inline distT="0" distB="0" distL="0" distR="0">
            <wp:extent cx="3724275" cy="2962275"/>
            <wp:effectExtent l="0" t="0" r="0" b="0"/>
            <wp:docPr id="1" name="Рисунок 25" descr="C:\Users\Антон\Downloads\Untitled Diagram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5" descr="C:\Users\Антон\Downloads\Untitled Diagram (12).jpg"/>
                    <pic:cNvPicPr>
                      <a:picLocks noChangeAspect="1" noChangeArrowheads="1"/>
                    </pic:cNvPicPr>
                  </pic:nvPicPr>
                  <pic:blipFill>
                    <a:blip r:embed="rId8"/>
                    <a:stretch>
                      <a:fillRect/>
                    </a:stretch>
                  </pic:blipFill>
                  <pic:spPr bwMode="auto">
                    <a:xfrm>
                      <a:off x="0" y="0"/>
                      <a:ext cx="3724275" cy="2962275"/>
                    </a:xfrm>
                    <a:prstGeom prst="rect">
                      <a:avLst/>
                    </a:prstGeom>
                  </pic:spPr>
                </pic:pic>
              </a:graphicData>
            </a:graphic>
          </wp:inline>
        </w:drawing>
      </w:r>
    </w:p>
    <w:p>
      <w:pPr>
        <w:pStyle w:val="Caption1"/>
        <w:rPr/>
      </w:pPr>
      <w:bookmarkStart w:id="41" w:name="_Toc498587543"/>
      <w:bookmarkStart w:id="42" w:name="_Toc490131632"/>
      <w:bookmarkStart w:id="43" w:name="_Toc499622956"/>
      <w:bookmarkStart w:id="44" w:name="Рис1"/>
      <w:r>
        <w:rPr/>
        <w:t xml:space="preserve">Рисунок </w:t>
      </w:r>
      <w:bookmarkStart w:id="45" w:name="Img1"/>
      <w:r>
        <w:rPr/>
        <w:fldChar w:fldCharType="begin"/>
      </w:r>
      <w:r>
        <w:instrText> SEQ Рисунок \* ARABIC </w:instrText>
      </w:r>
      <w:r>
        <w:fldChar w:fldCharType="separate"/>
      </w:r>
      <w:r>
        <w:t>1</w:t>
      </w:r>
      <w:r>
        <w:fldChar w:fldCharType="end"/>
      </w:r>
      <w:bookmarkEnd w:id="44"/>
      <w:bookmarkEnd w:id="45"/>
      <w:r>
        <w:rPr/>
        <w:t xml:space="preserve"> – </w:t>
      </w:r>
      <w:bookmarkEnd w:id="41"/>
      <w:bookmarkEnd w:id="42"/>
      <w:bookmarkEnd w:id="43"/>
      <w:r>
        <w:rPr/>
        <w:t>Схема взаимодействия web-сервиса «Получения информации о финансовых гарантиях»</w:t>
      </w:r>
    </w:p>
    <w:p>
      <w:pPr>
        <w:pStyle w:val="35"/>
        <w:numPr>
          <w:ilvl w:val="2"/>
          <w:numId w:val="3"/>
        </w:numPr>
        <w:rPr/>
      </w:pPr>
      <w:r>
        <w:rPr/>
        <w:t>Схема вида сведений web-сервиса «Получения информации о финансовых гарантиях»</w:t>
      </w:r>
    </w:p>
    <w:p>
      <w:pPr>
        <w:pStyle w:val="Style66"/>
        <w:ind w:firstLine="851"/>
        <w:rPr>
          <w:lang w:val="en-US"/>
        </w:rPr>
      </w:pPr>
      <w:r>
        <w:rPr/>
        <w:t>Схема</w:t>
      </w:r>
      <w:r>
        <w:rPr>
          <w:lang w:val="en-US"/>
        </w:rPr>
        <w:t xml:space="preserve"> « GetFinancialSecurityInfoRequest.xsd»:</w:t>
      </w:r>
    </w:p>
    <w:p>
      <w:pPr>
        <w:pStyle w:val="Style67"/>
        <w:rPr/>
      </w:pPr>
      <w:r>
        <w:rPr/>
        <w:t>&lt;?xml version="1.0" encoding="UTF-8"?&gt;</w:t>
      </w:r>
    </w:p>
    <w:p>
      <w:pPr>
        <w:pStyle w:val="Style67"/>
        <w:rPr/>
      </w:pPr>
      <w:r>
        <w:rPr/>
        <w:t>&lt;xs:schema xmlns:xs="http://www.w3.org/2001/XMLSchema" xmlns:ns1="urn://artefacts-russiatourism-ru/services/message-exchange/types/GetFinancialSecurityInfo" targetNamespace="urn://artefacts-russiatourism-ru/services/message-exchange/types/GetFinancialSecurityInfo" elementFormDefault="qualified" attributeFormDefault="unqualified"&gt;</w:t>
      </w:r>
    </w:p>
    <w:p>
      <w:pPr>
        <w:pStyle w:val="Style67"/>
        <w:rPr/>
      </w:pPr>
      <w:r>
        <w:rPr/>
        <w:t xml:space="preserve">    </w:t>
      </w:r>
      <w:r>
        <w:rPr/>
        <w:t>&lt;xs:element name="GetFinancialSecurityInfoRequest"&gt;</w:t>
      </w:r>
    </w:p>
    <w:p>
      <w:pPr>
        <w:pStyle w:val="Style67"/>
        <w:rPr/>
      </w:pPr>
      <w:r>
        <w:rPr/>
        <w:t xml:space="preserve">        </w:t>
      </w:r>
      <w:r>
        <w:rPr/>
        <w:t>&lt;xs:complexType/&gt;</w:t>
      </w:r>
    </w:p>
    <w:p>
      <w:pPr>
        <w:pStyle w:val="Style67"/>
        <w:rPr/>
      </w:pPr>
      <w:r>
        <w:rPr/>
        <w:t xml:space="preserve">    </w:t>
      </w:r>
      <w:r>
        <w:rPr/>
        <w:t>&lt;/xs:element&gt;</w:t>
      </w:r>
    </w:p>
    <w:p>
      <w:pPr>
        <w:pStyle w:val="Style67"/>
        <w:rPr/>
      </w:pPr>
      <w:r>
        <w:rPr/>
        <w:t>&lt;/xs:schema&gt;</w:t>
      </w:r>
    </w:p>
    <w:p>
      <w:pPr>
        <w:pStyle w:val="Style66"/>
        <w:ind w:firstLine="851"/>
        <w:rPr>
          <w:lang w:val="en-US"/>
        </w:rPr>
      </w:pPr>
      <w:r>
        <w:rPr/>
        <w:t>Схема</w:t>
      </w:r>
      <w:r>
        <w:rPr>
          <w:lang w:val="en-US"/>
        </w:rPr>
        <w:t xml:space="preserve"> «GetFinancialSecurityInfoResponse.xsd»:</w:t>
      </w:r>
    </w:p>
    <w:p>
      <w:pPr>
        <w:pStyle w:val="Style67"/>
        <w:rPr/>
      </w:pPr>
      <w:r>
        <w:rPr/>
        <w:t>&lt;?xml version="1.0" encoding="UTF-8" ?&gt;</w:t>
        <w:br/>
        <w:t>&lt;xs:schema xmlns:xs="http://www.w3.org/2001/XMLSchema" xmlns:ns1="urn://artefacts-russiatourism-ru/services/message-exchange/types/GetFinancialSecurityInfo" targetNamespace="urn://artefacts-russiatourism-ru/services/message-exchange/types/GetFinancialSecurityInfo" elementFormDefault="qualified" attributeFormDefault="unqualified"&gt;</w:t>
        <w:br/>
        <w:t xml:space="preserve">    &lt;xs:element name="GetFinancialSecurityInfoResponse"&gt;</w:t>
        <w:br/>
        <w:t xml:space="preserve">        &lt;xs:complexType&gt;</w:t>
        <w:br/>
        <w:t xml:space="preserve">            &lt;xs:sequence&gt;           </w:t>
        <w:br/>
        <w:t xml:space="preserve">                &lt;xs:element name="financialSecurityInfoData"&gt;</w:t>
        <w:br/>
        <w:t xml:space="preserve">                    &lt;xs:simpleType&gt;</w:t>
        <w:br/>
        <w:t xml:space="preserve">                        &lt;xs:restriction base="xs:string"&gt;</w:t>
        <w:br/>
        <w:t xml:space="preserve">                            &lt;xs:minLength value="1"/&gt;</w:t>
        <w:br/>
        <w:t xml:space="preserve">                        &lt;/xs:restriction&gt;</w:t>
        <w:br/>
        <w:t xml:space="preserve">                    &lt;/xs:simpleType&gt;</w:t>
        <w:br/>
        <w:t xml:space="preserve">                &lt;/xs:element&gt;</w:t>
        <w:br/>
        <w:t xml:space="preserve">            &lt;/xs:sequence&gt;</w:t>
        <w:br/>
        <w:t xml:space="preserve">        &lt;/xs:complexType&gt;</w:t>
        <w:br/>
        <w:t xml:space="preserve">    &lt;/xs:element&gt;</w:t>
        <w:br/>
        <w:t>&lt;/xs:schema&gt;</w:t>
      </w:r>
    </w:p>
    <w:p>
      <w:pPr>
        <w:pStyle w:val="35"/>
        <w:numPr>
          <w:ilvl w:val="2"/>
          <w:numId w:val="3"/>
        </w:numPr>
        <w:rPr/>
      </w:pPr>
      <w:bookmarkStart w:id="46" w:name="_Toc486860356"/>
      <w:bookmarkEnd w:id="46"/>
      <w:r>
        <w:rPr/>
        <w:t>Тестовый сценарий метода SendRequest</w:t>
      </w:r>
    </w:p>
    <w:p>
      <w:pPr>
        <w:pStyle w:val="Style66"/>
        <w:ind w:firstLine="851"/>
        <w:rPr/>
      </w:pPr>
      <w:r>
        <w:rPr/>
        <w:t>Запрос SendRequest:</w:t>
      </w:r>
    </w:p>
    <w:p>
      <w:pPr>
        <w:pStyle w:val="Style67"/>
        <w:rPr/>
      </w:pPr>
      <w:r>
        <w:rPr/>
        <w:t>&lt;?xml version="1.0" encoding="UTF-8" standalone="no"?&gt;&lt;soapenv:Envelope xmlns:soapenv="http://schemas.xmlsoap.org/soap/envelope/" xmlns:bas="urn://artefacts-russiatourism-ru/services/message-exchange/types/basic" xmlns:typ="urn://artefacts-russiatourism-ru/services/message-exchange/types"&gt;</w:t>
      </w:r>
    </w:p>
    <w:p>
      <w:pPr>
        <w:pStyle w:val="Style67"/>
        <w:rPr/>
      </w:pPr>
      <w:r>
        <w:rPr/>
        <w:t xml:space="preserve">    </w:t>
      </w:r>
      <w:r>
        <w:rPr/>
        <w:t>&lt;soapenv:Header/&gt;</w:t>
      </w:r>
    </w:p>
    <w:p>
      <w:pPr>
        <w:pStyle w:val="Style67"/>
        <w:rPr/>
      </w:pPr>
      <w:r>
        <w:rPr/>
        <w:t xml:space="preserve">    </w:t>
      </w:r>
      <w:r>
        <w:rPr/>
        <w:t>&lt;soapenv:Body&gt;</w:t>
      </w:r>
    </w:p>
    <w:p>
      <w:pPr>
        <w:pStyle w:val="Style67"/>
        <w:rPr/>
      </w:pPr>
      <w:r>
        <w:rPr/>
        <w:t xml:space="preserve">        </w:t>
      </w:r>
      <w:r>
        <w:rPr/>
        <w:t>&lt;typ:SendRequestRequest&gt;</w:t>
      </w:r>
    </w:p>
    <w:p>
      <w:pPr>
        <w:pStyle w:val="Style67"/>
        <w:rPr/>
      </w:pPr>
      <w:r>
        <w:rPr/>
        <w:t xml:space="preserve">            </w:t>
      </w:r>
      <w:r>
        <w:rPr/>
        <w:t>&lt;typ:SenderProvidedRequestData Id="SIGNED_BY_CONSUMER"&gt;</w:t>
      </w:r>
    </w:p>
    <w:p>
      <w:pPr>
        <w:pStyle w:val="Style67"/>
        <w:rPr/>
      </w:pPr>
      <w:r>
        <w:rPr/>
        <w:t xml:space="preserve">                </w:t>
      </w:r>
      <w:r>
        <w:rPr/>
        <w:t>&lt;bas:MessagePrimaryContent&gt;</w:t>
      </w:r>
    </w:p>
    <w:p>
      <w:pPr>
        <w:pStyle w:val="Style67"/>
        <w:rPr/>
      </w:pPr>
      <w:r>
        <w:rPr/>
        <w:t xml:space="preserve">                    </w:t>
      </w:r>
      <w:r>
        <w:rPr/>
        <w:t>&lt;ns6:GetFinancialSecurityInfoRequest xmlns:ns6="urn://artefacts-russiatourism-ru/services/message-exchange/types/GetFinancialSecurityInfo"/&gt;</w:t>
      </w:r>
    </w:p>
    <w:p>
      <w:pPr>
        <w:pStyle w:val="Style67"/>
        <w:rPr/>
      </w:pPr>
      <w:r>
        <w:rPr/>
        <w:t xml:space="preserve">                </w:t>
      </w:r>
      <w:r>
        <w:rPr/>
        <w:t>&lt;/bas:MessagePrimaryContent&gt;</w:t>
      </w:r>
    </w:p>
    <w:p>
      <w:pPr>
        <w:pStyle w:val="Style67"/>
        <w:rPr/>
      </w:pPr>
      <w:r>
        <w:rPr/>
        <w:t xml:space="preserve">                                </w:t>
      </w:r>
      <w:r>
        <w:rPr/>
        <w:t>&lt;/typ:SenderProvidedRequestData&gt;</w:t>
      </w:r>
    </w:p>
    <w:p>
      <w:pPr>
        <w:pStyle w:val="Style67"/>
        <w:rPr/>
      </w:pPr>
      <w:r>
        <w:rPr/>
        <w:t xml:space="preserve">                </w:t>
      </w:r>
      <w:r>
        <w:rPr/>
        <w:t>&lt;typ:CallerInformationSystemSignature&gt;</w:t>
      </w:r>
    </w:p>
    <w:p>
      <w:pPr>
        <w:pStyle w:val="Style67"/>
        <w:rPr/>
      </w:pPr>
      <w:r>
        <w:rPr/>
        <w:t xml:space="preserve">                    </w:t>
      </w:r>
    </w:p>
    <w:p>
      <w:pPr>
        <w:pStyle w:val="Style67"/>
        <w:rPr/>
      </w:pPr>
      <w:r>
        <w:rPr/>
        <w:t xml:space="preserve">                </w:t>
      </w:r>
      <w:r>
        <w:rPr/>
        <w:t>&lt;Signature xmlns="http://www.w3.org/2000/09/xmldsig#"&gt;&lt;SignedInfo&gt;&lt;CanonicalizationMethod Algorithm="http://www.w3.org/2001/10/xml-exc-c14n#"/&gt;&lt;SignatureMethod Algorithm="http://www.w3.org/2001/04/xmldsig-more#gostr34102001-gostr3411"/&gt;&lt;Reference URI="#SIGNED_BY_CONSUMER"&gt;&lt;Transforms&gt;&lt;Transform Algorithm="http://www.w3.org/2001/10/xml-exc-c14n#"/&gt;&lt;/Transforms&gt;&lt;DigestMethod Algorithm="http://www.w3.org/2001/04/xmldsig-more#gostr3411"/&gt;&lt;DigestValue&gt;YPFM10DVFDfLq0iCLGqvPGb5WmFKdHBpot7ni18xTOE=&lt;/DigestValue&gt;&lt;/Reference&gt;&lt;/SignedInfo&gt;&lt;SignatureValue&gt;Cr44LPjd67HsH5ppju9KUmpk0LH0Kw+q7vnKZmVfPHK65xqC+EYXpyAbiopiFJz2BHBQ5kdUGceD</w:t>
      </w:r>
    </w:p>
    <w:p>
      <w:pPr>
        <w:pStyle w:val="Style67"/>
        <w:rPr/>
      </w:pPr>
      <w:r>
        <w:rPr/>
        <w:t>43HPr6rpBw==&lt;/SignatureValue&gt;&lt;KeyInfo&gt;&lt;X509Data&gt;&lt;X509Certificate&gt;MIIJHjCCCM2gAwIBAgIRAK9j4HrEDMiA5xF5jTx5N14wCAYGKoUDAgIDMIIBejEeMBwGCSqGSIb3</w:t>
      </w:r>
    </w:p>
    <w:p>
      <w:pPr>
        <w:pStyle w:val="Style67"/>
        <w:rPr/>
      </w:pPr>
      <w:r>
        <w:rPr/>
        <w:t>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&lt;/X509Certificate&gt;&lt;/X509Data&gt;&lt;/KeyInfo&gt;&lt;/Signature&gt;&lt;/typ:CallerInformationSystemSignature&gt;</w:t>
      </w:r>
    </w:p>
    <w:p>
      <w:pPr>
        <w:pStyle w:val="Style67"/>
        <w:rPr/>
      </w:pPr>
      <w:r>
        <w:rPr/>
        <w:t xml:space="preserve">        </w:t>
      </w:r>
      <w:r>
        <w:rPr/>
        <w:t>&lt;/typ:SendRequestRequest&gt;</w:t>
      </w:r>
    </w:p>
    <w:p>
      <w:pPr>
        <w:pStyle w:val="Style67"/>
        <w:rPr/>
      </w:pPr>
      <w:r>
        <w:rPr/>
        <w:t xml:space="preserve">    </w:t>
      </w:r>
      <w:r>
        <w:rPr/>
        <w:t>&lt;/soapenv:Body&gt;</w:t>
      </w:r>
    </w:p>
    <w:p>
      <w:pPr>
        <w:pStyle w:val="Style67"/>
        <w:rPr/>
      </w:pPr>
      <w:r>
        <w:rPr/>
        <w:t>&lt;/soapenv:Envelope&gt;</w:t>
      </w:r>
    </w:p>
    <w:p>
      <w:pPr>
        <w:pStyle w:val="Style66"/>
        <w:ind w:firstLine="851"/>
        <w:rPr>
          <w:lang w:val="en-US"/>
        </w:rPr>
      </w:pPr>
      <w:r>
        <w:rPr/>
        <w:t>Ожидаемый</w:t>
      </w:r>
      <w:r>
        <w:rPr>
          <w:lang w:val="en-US"/>
        </w:rPr>
        <w:t xml:space="preserve"> </w:t>
      </w:r>
      <w:r>
        <w:rPr/>
        <w:t>ответ</w:t>
      </w:r>
      <w:r>
        <w:rPr>
          <w:lang w:val="en-US"/>
        </w:rPr>
        <w:t xml:space="preserve"> SendRequest:</w:t>
      </w:r>
    </w:p>
    <w:p>
      <w:pPr>
        <w:pStyle w:val="Style67"/>
        <w:rPr/>
      </w:pPr>
      <w:r>
        <w:rPr/>
        <w:t>&lt;soap:Envelope xmlns:soap="http://schemas.xmlsoap.org/soap/envelope/"&gt;</w:t>
      </w:r>
    </w:p>
    <w:p>
      <w:pPr>
        <w:pStyle w:val="Style67"/>
        <w:rPr/>
      </w:pPr>
      <w:r>
        <w:rPr/>
        <w:t xml:space="preserve">   </w:t>
      </w:r>
      <w:r>
        <w:rPr/>
        <w:t>&lt;soap:Body&gt;</w:t>
      </w:r>
    </w:p>
    <w:p>
      <w:pPr>
        <w:pStyle w:val="Style67"/>
        <w:rPr/>
      </w:pPr>
      <w:r>
        <w:rPr/>
        <w:t xml:space="preserve">      </w:t>
      </w:r>
      <w:r>
        <w:rPr/>
        <w:t>&lt;ns2:SendRequestResponse xmlns="urn://artefacts-russiatourism-ru/services/message-exchange/types/basic" xmlns:ns2="urn://artefacts-russiatourism-ru/services/message-exchange/types" xmlns:ns3="urn://artefacts-russiatourism-ru/services/message-exchange/types/faults"&gt;</w:t>
      </w:r>
    </w:p>
    <w:p>
      <w:pPr>
        <w:pStyle w:val="Style67"/>
        <w:rPr/>
      </w:pPr>
      <w:r>
        <w:rPr/>
        <w:t xml:space="preserve">         </w:t>
      </w:r>
      <w:r>
        <w:rPr/>
        <w:t>&lt;ns2:MessageMetadata&gt;</w:t>
      </w:r>
    </w:p>
    <w:p>
      <w:pPr>
        <w:pStyle w:val="Style67"/>
        <w:rPr/>
      </w:pPr>
      <w:r>
        <w:rPr/>
        <w:t xml:space="preserve">            </w:t>
      </w:r>
      <w:r>
        <w:rPr/>
        <w:t>&lt;ns2:RequestId&gt;09aa0510-55ad-11e7-a00b-075e6e5668e6&lt;/ns2:RequestId&gt;</w:t>
      </w:r>
    </w:p>
    <w:p>
      <w:pPr>
        <w:pStyle w:val="Style67"/>
        <w:rPr/>
      </w:pPr>
      <w:r>
        <w:rPr/>
        <w:t xml:space="preserve">            </w:t>
      </w:r>
      <w:r>
        <w:rPr/>
        <w:t>&lt;ns2:Status&gt;requestIsQueued&lt;/ns2:Status&gt;</w:t>
      </w:r>
    </w:p>
    <w:p>
      <w:pPr>
        <w:pStyle w:val="Style67"/>
        <w:rPr/>
      </w:pPr>
      <w:r>
        <w:rPr/>
        <w:t xml:space="preserve">         </w:t>
      </w:r>
      <w:r>
        <w:rPr/>
        <w:t>&lt;/ns2:MessageMetadata&gt;</w:t>
      </w:r>
    </w:p>
    <w:p>
      <w:pPr>
        <w:pStyle w:val="Style67"/>
        <w:rPr/>
      </w:pPr>
      <w:r>
        <w:rPr/>
        <w:t xml:space="preserve">      </w:t>
      </w:r>
      <w:r>
        <w:rPr/>
        <w:t>&lt;/ns2:SendRequestResponse&gt;</w:t>
      </w:r>
    </w:p>
    <w:p>
      <w:pPr>
        <w:pStyle w:val="Style67"/>
        <w:rPr/>
      </w:pPr>
      <w:r>
        <w:rPr/>
        <w:t xml:space="preserve">   </w:t>
      </w:r>
      <w:r>
        <w:rPr/>
        <w:t>&lt;/soap:Body&gt;</w:t>
      </w:r>
    </w:p>
    <w:p>
      <w:pPr>
        <w:pStyle w:val="Style67"/>
        <w:rPr/>
      </w:pPr>
      <w:r>
        <w:rPr/>
        <w:t>&lt;/soap:Envelope&gt;</w:t>
      </w:r>
    </w:p>
    <w:p>
      <w:pPr>
        <w:pStyle w:val="35"/>
        <w:numPr>
          <w:ilvl w:val="2"/>
          <w:numId w:val="3"/>
        </w:numPr>
        <w:rPr>
          <w:lang w:val="en-US"/>
        </w:rPr>
      </w:pPr>
      <w:r>
        <w:rPr/>
        <w:t>Тестовый</w:t>
      </w:r>
      <w:r>
        <w:rPr>
          <w:lang w:val="en-US"/>
        </w:rPr>
        <w:t xml:space="preserve"> </w:t>
      </w:r>
      <w:r>
        <w:rPr/>
        <w:t>сценарий</w:t>
      </w:r>
      <w:r>
        <w:rPr>
          <w:lang w:val="en-US"/>
        </w:rPr>
        <w:t xml:space="preserve"> </w:t>
      </w:r>
      <w:r>
        <w:rPr/>
        <w:t>метода</w:t>
      </w:r>
      <w:r>
        <w:rPr>
          <w:lang w:val="en-US"/>
        </w:rPr>
        <w:t xml:space="preserve"> GetResponse</w:t>
      </w:r>
    </w:p>
    <w:p>
      <w:pPr>
        <w:pStyle w:val="Style66"/>
        <w:ind w:firstLine="851"/>
        <w:rPr>
          <w:lang w:val="en-US"/>
        </w:rPr>
      </w:pPr>
      <w:r>
        <w:rPr/>
        <w:t>Запрос</w:t>
      </w:r>
      <w:r>
        <w:rPr>
          <w:lang w:val="en-US"/>
        </w:rPr>
        <w:t xml:space="preserve"> GetResponse:</w:t>
      </w:r>
    </w:p>
    <w:p>
      <w:pPr>
        <w:pStyle w:val="Style67"/>
        <w:rPr/>
      </w:pPr>
      <w:r>
        <w:rPr/>
        <w:t>&lt;soapenv:Envelope xmlns:soapenv="http://schemas.xmlsoap.org/soap/envelope/" xmlns:typ="urn://artefacts-russiatourism-ru/services/message-exchange/types" xmlns:bas="urn://artefacts-russiatourism-ru/services/message-exchange/types/basic"&gt;</w:t>
      </w:r>
    </w:p>
    <w:p>
      <w:pPr>
        <w:pStyle w:val="Style67"/>
        <w:rPr/>
      </w:pPr>
      <w:r>
        <w:rPr/>
        <w:t xml:space="preserve">   </w:t>
      </w:r>
      <w:r>
        <w:rPr/>
        <w:t>&lt;soapenv:Header/&gt;</w:t>
      </w:r>
    </w:p>
    <w:p>
      <w:pPr>
        <w:pStyle w:val="Style67"/>
        <w:rPr/>
      </w:pPr>
      <w:r>
        <w:rPr/>
        <w:t xml:space="preserve">   </w:t>
      </w:r>
      <w:r>
        <w:rPr/>
        <w:t>&lt;soapenv:Body&gt;</w:t>
      </w:r>
    </w:p>
    <w:p>
      <w:pPr>
        <w:pStyle w:val="Style67"/>
        <w:rPr/>
      </w:pPr>
      <w:r>
        <w:rPr/>
        <w:t xml:space="preserve">      </w:t>
      </w:r>
      <w:r>
        <w:rPr/>
        <w:t>&lt;typ:GetResponseRequest&gt;</w:t>
      </w:r>
    </w:p>
    <w:p>
      <w:pPr>
        <w:pStyle w:val="Style67"/>
        <w:rPr/>
      </w:pPr>
      <w:r>
        <w:rPr/>
        <w:t xml:space="preserve">         </w:t>
      </w:r>
      <w:r>
        <w:rPr/>
        <w:t>&lt;bas:RequestReference Id="?"&gt;</w:t>
      </w:r>
    </w:p>
    <w:p>
      <w:pPr>
        <w:pStyle w:val="Style67"/>
        <w:rPr/>
      </w:pPr>
      <w:r>
        <w:rPr/>
        <w:t xml:space="preserve">            </w:t>
      </w:r>
      <w:r>
        <w:rPr/>
        <w:t>&lt;bas:RequestId&gt;b2527ed0-c935-11e7-be44-3b8448a1c048&lt;/bas:RequestId&gt;</w:t>
      </w:r>
    </w:p>
    <w:p>
      <w:pPr>
        <w:pStyle w:val="Style67"/>
        <w:rPr/>
      </w:pPr>
      <w:r>
        <w:rPr/>
        <w:t xml:space="preserve">         </w:t>
      </w:r>
      <w:r>
        <w:rPr/>
        <w:t>&lt;/bas:RequestReference&gt;</w:t>
      </w:r>
    </w:p>
    <w:p>
      <w:pPr>
        <w:pStyle w:val="Style67"/>
        <w:rPr/>
      </w:pPr>
      <w:r>
        <w:rPr/>
        <w:t xml:space="preserve">         </w:t>
      </w:r>
      <w:r>
        <w:rPr/>
        <w:t>&lt;typ:CallerInformationSystemSignature&gt;</w:t>
      </w:r>
    </w:p>
    <w:p>
      <w:pPr>
        <w:pStyle w:val="Style67"/>
        <w:rPr/>
      </w:pPr>
      <w:r>
        <w:rPr/>
        <w:t>&lt;Signature xmlns="http://www.w3.org/2000/09/xmldsig#"&gt;&lt;SignedInfo&gt;&lt;CanonicalizationMethod Algorithm="http://www.w3.org/2001/10/xml-exc-c14n#"/&gt;&lt;SignatureMethod Algorithm="http://www.w3.org/2001/04/xmldsig-more#gostr34102001-gostr3411"/&gt;&lt;Reference URI="#SIGNED_BY_CONSUMER"&gt;&lt;Transforms&gt;&lt;Transform Algorithm="http://www.w3.org/2001/10/xml-exc-c14n#"/&gt;&lt;/Transforms&gt;&lt;DigestMethod Algorithm="http://www.w3.org/2001/04/xmldsig-more#gostr3411"/&gt;&lt;DigestValue&gt;a+imZxFtXt5ZbJt4043klbiWCUTwGpzRXXMHnOluvIY=&lt;/DigestValue&gt;&lt;/Reference&gt;&lt;/SignedInfo&gt;&lt;SignatureValue&gt;YT4y0Qb8NzH/c+Yh5w+pkm8cfkMqcgucxQ1lGqqMOBJu2TW8F/mDJqMxvsBweTmgBaj82Y2a+L9+</w:t>
      </w:r>
    </w:p>
    <w:p>
      <w:pPr>
        <w:pStyle w:val="Style67"/>
        <w:rPr/>
      </w:pPr>
      <w:r>
        <w:rPr/>
        <w:t>QIf94IGT0g==&lt;/SignatureValue&gt;&lt;KeyInfo&gt;&lt;X509Data&gt;&lt;X509Certificate&gt;MIIJHjCCCM2gAwIBAgIRAK9j4HrEDMiA5xF5jTx5N14wCAYGKoUDAgIDMIIBejEeMBwGCSqGSIb3</w:t>
      </w:r>
    </w:p>
    <w:p>
      <w:pPr>
        <w:pStyle w:val="Style67"/>
        <w:rPr/>
      </w:pPr>
      <w:r>
        <w:rPr/>
        <w:t>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&lt;/X509Certificate&gt;&lt;/X509Data&gt;&lt;/KeyInfo&gt;&lt;/Signature&gt;         &lt;/typ:CallerInformationSystemSignature&gt;</w:t>
      </w:r>
    </w:p>
    <w:p>
      <w:pPr>
        <w:pStyle w:val="Style67"/>
        <w:rPr/>
      </w:pPr>
      <w:r>
        <w:rPr/>
        <w:t xml:space="preserve">      </w:t>
      </w:r>
      <w:r>
        <w:rPr/>
        <w:t>&lt;/typ:GetResponseRequest&gt;</w:t>
      </w:r>
    </w:p>
    <w:p>
      <w:pPr>
        <w:pStyle w:val="Style67"/>
        <w:rPr/>
      </w:pPr>
      <w:r>
        <w:rPr/>
        <w:t xml:space="preserve">   </w:t>
      </w:r>
      <w:r>
        <w:rPr/>
        <w:t>&lt;/soapenv:Body&gt;</w:t>
      </w:r>
    </w:p>
    <w:p>
      <w:pPr>
        <w:pStyle w:val="Style67"/>
        <w:rPr/>
      </w:pPr>
      <w:r>
        <w:rPr/>
        <w:t xml:space="preserve">&lt;/soapenv:Envelope&gt; </w:t>
      </w:r>
    </w:p>
    <w:p>
      <w:pPr>
        <w:pStyle w:val="Style66"/>
        <w:ind w:firstLine="851"/>
        <w:rPr>
          <w:lang w:val="en-US"/>
        </w:rPr>
      </w:pPr>
      <w:r>
        <w:rPr/>
        <w:t>Ожидаемый</w:t>
      </w:r>
      <w:r>
        <w:rPr>
          <w:lang w:val="en-US"/>
        </w:rPr>
        <w:t xml:space="preserve"> </w:t>
      </w:r>
      <w:r>
        <w:rPr/>
        <w:t>ответ</w:t>
      </w:r>
      <w:r>
        <w:rPr>
          <w:lang w:val="en-US"/>
        </w:rPr>
        <w:t xml:space="preserve"> GetResponse:</w:t>
      </w:r>
    </w:p>
    <w:p>
      <w:pPr>
        <w:pStyle w:val="Style67"/>
        <w:rPr/>
      </w:pPr>
      <w:r>
        <w:rPr/>
        <w:t>&lt;soap:Envelope xmlns:soap="http://schemas.xmlsoap.org/soap/envelope/"&gt;</w:t>
      </w:r>
    </w:p>
    <w:p>
      <w:pPr>
        <w:pStyle w:val="Style67"/>
        <w:rPr/>
      </w:pPr>
      <w:r>
        <w:rPr/>
        <w:t xml:space="preserve">   </w:t>
      </w:r>
      <w:r>
        <w:rPr/>
        <w:t>&lt;soap:Body&gt;</w:t>
      </w:r>
    </w:p>
    <w:p>
      <w:pPr>
        <w:pStyle w:val="Style67"/>
        <w:rPr/>
      </w:pPr>
      <w:r>
        <w:rPr/>
        <w:t xml:space="preserve">      </w:t>
      </w:r>
      <w:r>
        <w:rPr/>
        <w:t>&lt;ns2:GetResponseResponse xmlns="urn://artefacts-russiatourism-ru/services/message-exchange/types/basic" xmlns:ns2="urn://artefacts-russiatourism-ru/services/message-exchange/types" xmlns:ns3="urn://artefacts-russiatourism-ru/services/message-exchange/types/faults"&gt;</w:t>
      </w:r>
    </w:p>
    <w:p>
      <w:pPr>
        <w:pStyle w:val="Style67"/>
        <w:rPr/>
      </w:pPr>
      <w:r>
        <w:rPr/>
        <w:t xml:space="preserve">         </w:t>
      </w:r>
      <w:r>
        <w:rPr/>
        <w:t>&lt;ns2:ResponseMessage&gt;</w:t>
      </w:r>
    </w:p>
    <w:p>
      <w:pPr>
        <w:pStyle w:val="Style67"/>
        <w:rPr/>
      </w:pPr>
      <w:r>
        <w:rPr/>
        <w:t xml:space="preserve">            </w:t>
      </w:r>
      <w:r>
        <w:rPr/>
        <w:t>&lt;ns2:Response&gt;</w:t>
      </w:r>
    </w:p>
    <w:p>
      <w:pPr>
        <w:pStyle w:val="Style67"/>
        <w:rPr/>
      </w:pPr>
      <w:r>
        <w:rPr/>
        <w:t xml:space="preserve">               </w:t>
      </w:r>
      <w:r>
        <w:rPr/>
        <w:t>&lt;ns2:SenderProvidedResponseData&gt;</w:t>
      </w:r>
    </w:p>
    <w:p>
      <w:pPr>
        <w:pStyle w:val="Style67"/>
        <w:rPr/>
      </w:pPr>
      <w:r>
        <w:rPr/>
        <w:t xml:space="preserve">                  </w:t>
      </w:r>
      <w:r>
        <w:rPr/>
        <w:t>&lt;RequestReference&gt;</w:t>
      </w:r>
    </w:p>
    <w:p>
      <w:pPr>
        <w:pStyle w:val="Style67"/>
        <w:rPr/>
      </w:pPr>
      <w:r>
        <w:rPr/>
        <w:t xml:space="preserve">                     </w:t>
      </w:r>
      <w:r>
        <w:rPr/>
        <w:t>&lt;RequestId&gt;b2527ed0-c935-11e7-be44-3b8448a1c048&lt;/RequestId&gt;</w:t>
      </w:r>
    </w:p>
    <w:p>
      <w:pPr>
        <w:pStyle w:val="Style67"/>
        <w:rPr/>
      </w:pPr>
      <w:r>
        <w:rPr/>
        <w:t xml:space="preserve">                  </w:t>
      </w:r>
      <w:r>
        <w:rPr/>
        <w:t>&lt;/RequestReference&gt;</w:t>
      </w:r>
    </w:p>
    <w:p>
      <w:pPr>
        <w:pStyle w:val="Style67"/>
        <w:rPr/>
      </w:pPr>
      <w:r>
        <w:rPr/>
        <w:t xml:space="preserve">                  </w:t>
      </w:r>
      <w:r>
        <w:rPr/>
        <w:t>&lt;MessagePrimaryContent&gt;</w:t>
      </w:r>
    </w:p>
    <w:p>
      <w:pPr>
        <w:pStyle w:val="Style67"/>
        <w:rPr/>
      </w:pPr>
      <w:r>
        <w:rPr/>
        <w:t xml:space="preserve">                     </w:t>
      </w:r>
      <w:r>
        <w:rPr/>
        <w:t>&lt;GetFinancialSecurityInfoResponse xmlns="urn://artefacts-russiatourism-ru/services/message-exchange/types/GetFinancialSecurityInfo" xmlns:ns2="urn://artefacts-russiatourism-ru/services/message-exchange/types/basic"&gt;</w:t>
      </w:r>
    </w:p>
    <w:p>
      <w:pPr>
        <w:pStyle w:val="Style67"/>
        <w:rPr/>
      </w:pPr>
      <w:r>
        <w:rPr/>
        <w:t>&lt;financialSecurityInfoData&gt;UEsDBBQACAgIABp6bksAAAAAAAAAAAAAAAAbAAAARmluYW5jaWFsX2d1YXJhbnRlZXNlcy5qc29ui44FAFBLBwgpu0wNBAAAAAIAAABQSwECFAAUAAgICAAaem5LKbtMDQQAAAACAAAAGwAAAAAAAAAAAAAAAAAAAAAARmluYW5jaWFsX2d1YXJhbnRlZXNlcy5qc29uUEsFBgAAAAABAAEASQAAAE0AAAAAAA==&lt;/financialSecurityInfoData&gt;</w:t>
      </w:r>
    </w:p>
    <w:p>
      <w:pPr>
        <w:pStyle w:val="Style67"/>
        <w:rPr/>
      </w:pPr>
      <w:r>
        <w:rPr/>
        <w:t xml:space="preserve">                     </w:t>
      </w:r>
      <w:r>
        <w:rPr/>
        <w:t>&lt;/GetFinancialSecurityInfoResponse&gt;</w:t>
      </w:r>
    </w:p>
    <w:p>
      <w:pPr>
        <w:pStyle w:val="Style67"/>
        <w:rPr/>
      </w:pPr>
      <w:r>
        <w:rPr/>
        <w:t xml:space="preserve">                  </w:t>
      </w:r>
      <w:r>
        <w:rPr/>
        <w:t>&lt;/MessagePrimaryContent&gt;</w:t>
      </w:r>
    </w:p>
    <w:p>
      <w:pPr>
        <w:pStyle w:val="Style67"/>
        <w:rPr/>
      </w:pPr>
      <w:r>
        <w:rPr/>
        <w:t xml:space="preserve">               </w:t>
      </w:r>
      <w:r>
        <w:rPr/>
        <w:t>&lt;/ns2:SenderProvidedResponseData&gt;</w:t>
      </w:r>
    </w:p>
    <w:p>
      <w:pPr>
        <w:pStyle w:val="Style67"/>
        <w:rPr/>
      </w:pPr>
      <w:r>
        <w:rPr/>
        <w:t xml:space="preserve">            </w:t>
      </w:r>
      <w:r>
        <w:rPr/>
        <w:t>&lt;/ns2:Response&gt;</w:t>
      </w:r>
    </w:p>
    <w:p>
      <w:pPr>
        <w:pStyle w:val="Style67"/>
        <w:rPr/>
      </w:pPr>
      <w:r>
        <w:rPr/>
        <w:t xml:space="preserve">         </w:t>
      </w:r>
      <w:r>
        <w:rPr/>
        <w:t>&lt;/ns2:ResponseMessage&gt;</w:t>
      </w:r>
    </w:p>
    <w:p>
      <w:pPr>
        <w:pStyle w:val="Style67"/>
        <w:rPr/>
      </w:pPr>
      <w:r>
        <w:rPr/>
        <w:t xml:space="preserve">      </w:t>
      </w:r>
      <w:r>
        <w:rPr/>
        <w:t>&lt;/ns2:GetResponseResponse&gt;</w:t>
      </w:r>
    </w:p>
    <w:p>
      <w:pPr>
        <w:pStyle w:val="Style67"/>
        <w:rPr/>
      </w:pPr>
      <w:r>
        <w:rPr/>
        <w:t xml:space="preserve">   </w:t>
      </w:r>
      <w:r>
        <w:rPr/>
        <w:t>&lt;/soap:Body&gt;</w:t>
      </w:r>
    </w:p>
    <w:p>
      <w:pPr>
        <w:pStyle w:val="Style67"/>
        <w:rPr/>
      </w:pPr>
      <w:r>
        <w:rPr/>
        <w:t>&lt;/soap:Envelope&gt;</w:t>
      </w:r>
    </w:p>
    <w:p>
      <w:pPr>
        <w:pStyle w:val="35"/>
        <w:numPr>
          <w:ilvl w:val="2"/>
          <w:numId w:val="3"/>
        </w:numPr>
        <w:rPr/>
      </w:pPr>
      <w:r>
        <w:rPr/>
        <w:t xml:space="preserve">Описание полей запросов </w:t>
      </w:r>
      <w:r>
        <w:rPr>
          <w:lang w:val="en-US"/>
        </w:rPr>
        <w:t>web</w:t>
      </w:r>
      <w:r>
        <w:rPr/>
        <w:t>-сервиса «Получения информации о финансовых гарантиях»</w:t>
      </w:r>
    </w:p>
    <w:p>
      <w:pPr>
        <w:pStyle w:val="Style68"/>
        <w:ind w:firstLine="851"/>
        <w:rPr/>
      </w:pPr>
      <w:bookmarkStart w:id="47" w:name="_Toc486860365"/>
      <w:r>
        <w:rPr/>
        <w:t>Запрос SendRequest</w:t>
      </w:r>
      <w:bookmarkEnd w:id="47"/>
      <w:r>
        <w:rPr/>
        <w:t>:</w:t>
      </w:r>
    </w:p>
    <w:p>
      <w:pPr>
        <w:pStyle w:val="Style66"/>
        <w:ind w:firstLine="851"/>
        <w:rPr/>
      </w:pPr>
      <w:r>
        <w:rPr/>
        <w:t>Запрос SendRequest предназначен для запроса информации о финансовых гарантиях туроператоров, зарегистрированных в ИС ЭП отправителем запроса.</w:t>
      </w:r>
    </w:p>
    <w:p>
      <w:pPr>
        <w:pStyle w:val="Style66"/>
        <w:ind w:firstLine="851"/>
        <w:rPr/>
      </w:pPr>
      <w:r>
        <w:rPr/>
        <w:t xml:space="preserve">Описание структуры запроса SendRequest указано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jc w:val="left"/>
        <w:rPr/>
      </w:pPr>
      <w:bookmarkStart w:id="48" w:name="_Toc499622937"/>
      <w:bookmarkStart w:id="49" w:name="_Toc498587429"/>
      <w:r>
        <w:rPr/>
        <w:t>Таблица</w:t>
      </w:r>
      <w:r>
        <w:rPr>
          <w:lang w:val="en-US"/>
        </w:rPr>
        <w:t xml:space="preserve"> </w:t>
      </w:r>
      <w:bookmarkStart w:id="50" w:name="Таб01"/>
      <w:r>
        <w:rPr>
          <w:lang w:val="en-US"/>
        </w:rPr>
        <w:fldChar w:fldCharType="begin"/>
      </w:r>
      <w:r>
        <w:instrText> SEQ Таблица \* ARABIC </w:instrText>
      </w:r>
      <w:r>
        <w:fldChar w:fldCharType="separate"/>
      </w:r>
      <w:r>
        <w:t>1</w:t>
      </w:r>
      <w:r>
        <w:fldChar w:fldCharType="end"/>
      </w:r>
      <w:bookmarkEnd w:id="50"/>
      <w:r>
        <w:rPr>
          <w:lang w:val="en-US"/>
        </w:rPr>
        <w:t xml:space="preserve"> – </w:t>
      </w:r>
      <w:r>
        <w:rPr/>
        <w:t>Структура</w:t>
      </w:r>
      <w:r>
        <w:rPr>
          <w:lang w:val="en-US"/>
        </w:rPr>
        <w:t xml:space="preserve"> </w:t>
      </w:r>
      <w:r>
        <w:rPr/>
        <w:t>запроса</w:t>
      </w:r>
      <w:bookmarkEnd w:id="48"/>
      <w:bookmarkEnd w:id="49"/>
      <w:r>
        <w:rPr>
          <w:lang w:val="en-US"/>
        </w:rPr>
        <w:t xml:space="preserve"> SendRequest</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SendRequestRequest</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51" w:name="_Toc493011128"/>
      <w:r>
        <w:rPr/>
        <w:t>Описание поля SendRequestRequest</w:t>
      </w:r>
      <w:bookmarkEnd w:id="51"/>
      <w:r>
        <w:rPr/>
        <w:t xml:space="preserve"> указано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Normal"/>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r>
        <w:br w:type="page"/>
      </w:r>
    </w:p>
    <w:p>
      <w:pPr>
        <w:pStyle w:val="Caption1"/>
        <w:keepNext/>
        <w:jc w:val="left"/>
        <w:rPr/>
      </w:pPr>
      <w:bookmarkStart w:id="52" w:name="_Toc499622938"/>
      <w:r>
        <w:rPr/>
        <w:t>Таблица</w:t>
      </w:r>
      <w:r>
        <w:rPr>
          <w:lang w:val="en-US"/>
        </w:rPr>
        <w:t xml:space="preserve"> </w:t>
      </w:r>
      <w:bookmarkStart w:id="53" w:name="Таб02"/>
      <w:r>
        <w:rPr>
          <w:lang w:val="en-US"/>
        </w:rPr>
        <w:fldChar w:fldCharType="begin"/>
      </w:r>
      <w:r>
        <w:instrText> SEQ Таблица \* ARABIC </w:instrText>
      </w:r>
      <w:r>
        <w:fldChar w:fldCharType="separate"/>
      </w:r>
      <w:r>
        <w:t>2</w:t>
      </w:r>
      <w:r>
        <w:fldChar w:fldCharType="end"/>
      </w:r>
      <w:bookmarkEnd w:id="53"/>
      <w:r>
        <w:rPr>
          <w:lang w:val="en-US"/>
        </w:rPr>
        <w:t xml:space="preserve"> – </w:t>
      </w:r>
      <w:r>
        <w:rPr/>
        <w:t>Поле</w:t>
      </w:r>
      <w:r>
        <w:rPr>
          <w:lang w:val="en-US"/>
        </w:rPr>
        <w:t xml:space="preserve"> </w:t>
      </w:r>
      <w:bookmarkEnd w:id="52"/>
      <w:r>
        <w:rPr/>
        <w:t>SendRequestRequest</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607"/>
        <w:gridCol w:w="1644"/>
        <w:gridCol w:w="2410"/>
        <w:gridCol w:w="1701"/>
        <w:gridCol w:w="1700"/>
      </w:tblGrid>
      <w:tr>
        <w:trPr>
          <w:trHeight w:val="1018" w:hRule="atLeast"/>
          <w:cantSplit w:val="true"/>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1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cantSplit w:val="true"/>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SenderProvidedRequestData</w:t>
            </w:r>
          </w:p>
        </w:tc>
        <w:tc>
          <w:tcPr>
            <w:tcW w:w="1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rPr>
              <w:t>ID</w:t>
            </w:r>
            <w:r>
              <w:rPr>
                <w:rFonts w:eastAsia="Arial Unicode MS" w:cs="Times New Roman"/>
                <w:sz w:val="20"/>
                <w:szCs w:val="20"/>
                <w:lang w:val="ru-RU"/>
              </w:rPr>
              <w:t xml:space="preserve"> данного поля заполняется в случае, если сообщение подписано электронной подписью. Если сообщение подписано электронной подписью, необходимо указать значение </w:t>
            </w:r>
            <w:r>
              <w:rPr>
                <w:rFonts w:eastAsia="Arial Unicode MS" w:cs="Times New Roman"/>
                <w:sz w:val="20"/>
                <w:szCs w:val="20"/>
              </w:rPr>
              <w:t>SIGNED</w:t>
            </w:r>
            <w:r>
              <w:rPr>
                <w:rFonts w:eastAsia="Arial Unicode MS" w:cs="Times New Roman"/>
                <w:sz w:val="20"/>
                <w:szCs w:val="20"/>
                <w:lang w:val="ru-RU"/>
              </w:rPr>
              <w:t>_</w:t>
            </w:r>
            <w:r>
              <w:rPr>
                <w:rFonts w:eastAsia="Arial Unicode MS" w:cs="Times New Roman"/>
                <w:sz w:val="20"/>
                <w:szCs w:val="20"/>
              </w:rPr>
              <w:t>BY</w:t>
            </w:r>
            <w:r>
              <w:rPr>
                <w:rFonts w:eastAsia="Arial Unicode MS" w:cs="Times New Roman"/>
                <w:sz w:val="20"/>
                <w:szCs w:val="20"/>
                <w:lang w:val="ru-RU"/>
              </w:rPr>
              <w:t>_</w:t>
            </w:r>
            <w:r>
              <w:rPr>
                <w:rFonts w:eastAsia="Arial Unicode MS" w:cs="Times New Roman"/>
                <w:sz w:val="20"/>
                <w:szCs w:val="20"/>
              </w:rPr>
              <w:t>CONSUMER</w:t>
            </w:r>
          </w:p>
        </w:tc>
      </w:tr>
      <w:tr>
        <w:trPr>
          <w:trHeight w:val="1201" w:hRule="atLeast"/>
          <w:cantSplit w:val="true"/>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CallerInformationSystemSignature</w:t>
            </w:r>
          </w:p>
        </w:tc>
        <w:tc>
          <w:tcPr>
            <w:tcW w:w="16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В данное поле передается электронная подпись финансового гаранта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XMLDSigSignatureType из пространства имен urn://artefacts-russiatourism-ru/services/message-exchange</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54" w:name="_Toc493011129"/>
      <w:r>
        <w:rPr/>
        <w:t>Описание поля SenderProvidedRequestData</w:t>
      </w:r>
      <w:bookmarkEnd w:id="54"/>
      <w:r>
        <w:rPr/>
        <w:t xml:space="preserve"> отображено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jc w:val="left"/>
        <w:rPr/>
      </w:pPr>
      <w:bookmarkStart w:id="55" w:name="_Toc499622939"/>
      <w:r>
        <w:rPr/>
        <w:t>Таблица</w:t>
      </w:r>
      <w:r>
        <w:rPr>
          <w:lang w:val="en-US"/>
        </w:rPr>
        <w:t xml:space="preserve"> </w:t>
      </w:r>
      <w:bookmarkStart w:id="56" w:name="Таб03"/>
      <w:r>
        <w:rPr>
          <w:lang w:val="en-US"/>
        </w:rPr>
        <w:fldChar w:fldCharType="begin"/>
      </w:r>
      <w:r>
        <w:instrText> SEQ Таблица \* ARABIC </w:instrText>
      </w:r>
      <w:r>
        <w:fldChar w:fldCharType="separate"/>
      </w:r>
      <w:r>
        <w:t>3</w:t>
      </w:r>
      <w:r>
        <w:fldChar w:fldCharType="end"/>
      </w:r>
      <w:bookmarkEnd w:id="56"/>
      <w:r>
        <w:rPr>
          <w:lang w:val="en-US"/>
        </w:rPr>
        <w:t xml:space="preserve"> – </w:t>
      </w:r>
      <w:r>
        <w:rPr/>
        <w:t>Поле</w:t>
      </w:r>
      <w:r>
        <w:rPr>
          <w:lang w:val="en-US"/>
        </w:rPr>
        <w:t xml:space="preserve"> </w:t>
      </w:r>
      <w:bookmarkEnd w:id="55"/>
      <w:r>
        <w:rPr/>
        <w:t>SenderProvidedRequestData</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MessagePrimaryContent</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r>
        <w:rPr/>
        <w:t xml:space="preserve">Описание поля MessagePrimaryContent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jc w:val="left"/>
        <w:rPr/>
      </w:pPr>
      <w:bookmarkStart w:id="57" w:name="_Toc499622940"/>
      <w:r>
        <w:rPr/>
        <w:t>Таблица</w:t>
      </w:r>
      <w:r>
        <w:rPr>
          <w:lang w:val="en-US"/>
        </w:rPr>
        <w:t xml:space="preserve"> </w:t>
      </w:r>
      <w:bookmarkStart w:id="58" w:name="Таб04"/>
      <w:r>
        <w:rPr>
          <w:lang w:val="en-US"/>
        </w:rPr>
        <w:fldChar w:fldCharType="begin"/>
      </w:r>
      <w:r>
        <w:instrText> SEQ Таблица \* ARABIC </w:instrText>
      </w:r>
      <w:r>
        <w:fldChar w:fldCharType="separate"/>
      </w:r>
      <w:r>
        <w:t>4</w:t>
      </w:r>
      <w:r>
        <w:fldChar w:fldCharType="end"/>
      </w:r>
      <w:bookmarkEnd w:id="58"/>
      <w:r>
        <w:rPr>
          <w:lang w:val="en-US"/>
        </w:rPr>
        <w:t xml:space="preserve"> – </w:t>
      </w:r>
      <w:r>
        <w:rPr/>
        <w:t>Поле</w:t>
      </w:r>
      <w:bookmarkEnd w:id="57"/>
      <w:r>
        <w:rPr>
          <w:lang w:val="en-US"/>
        </w:rPr>
        <w:t xml:space="preserve"> MessagePrimaryContent</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GetFinancialSecurityInfoRequest </w:t>
              <w:br/>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 xml:space="preserve">В данном поле передается </w:t>
            </w:r>
            <w:r>
              <w:rPr>
                <w:rFonts w:eastAsia="Arial Unicode MS" w:cs="Times New Roman"/>
                <w:sz w:val="20"/>
                <w:szCs w:val="20"/>
              </w:rPr>
              <w:t>xml</w:t>
            </w:r>
            <w:r>
              <w:rPr>
                <w:rFonts w:eastAsia="Arial Unicode MS" w:cs="Times New Roman"/>
                <w:sz w:val="20"/>
                <w:szCs w:val="20"/>
                <w:lang w:val="ru-RU"/>
              </w:rPr>
              <w:t xml:space="preserve"> файл. В зависимости от которого ИС</w:t>
            </w:r>
            <w:r>
              <w:rPr>
                <w:rFonts w:eastAsia="Arial Unicode MS" w:cs="Times New Roman"/>
                <w:sz w:val="20"/>
                <w:szCs w:val="20"/>
              </w:rPr>
              <w:t> </w:t>
            </w:r>
            <w:r>
              <w:rPr>
                <w:rFonts w:eastAsia="Arial Unicode MS" w:cs="Times New Roman"/>
                <w:sz w:val="20"/>
                <w:szCs w:val="20"/>
                <w:lang w:val="ru-RU"/>
              </w:rPr>
              <w:t>ЭП определяет, что необходимо передать в ответе</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xml</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8"/>
        <w:ind w:firstLine="851"/>
        <w:rPr/>
      </w:pPr>
      <w:bookmarkStart w:id="59" w:name="_Toc486860371"/>
      <w:bookmarkEnd w:id="59"/>
      <w:r>
        <w:rPr/>
        <w:t>Запрос GetResponse</w:t>
      </w:r>
    </w:p>
    <w:p>
      <w:pPr>
        <w:pStyle w:val="Style66"/>
        <w:ind w:firstLine="851"/>
        <w:rPr/>
      </w:pPr>
      <w:r>
        <w:rPr/>
        <w:t xml:space="preserve">Запрос GetResponse предназначен для получения ответа по запросу SendRequest. </w:t>
      </w:r>
    </w:p>
    <w:p>
      <w:pPr>
        <w:pStyle w:val="Style66"/>
        <w:ind w:firstLine="851"/>
        <w:rPr/>
      </w:pPr>
      <w:r>
        <w:rPr/>
        <w:t xml:space="preserve">Описание структуры запроса GetResponse указано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jc w:val="left"/>
        <w:rPr/>
      </w:pPr>
      <w:bookmarkStart w:id="60" w:name="_Toc499622941"/>
      <w:r>
        <w:rPr/>
        <w:t xml:space="preserve">Таблица </w:t>
      </w:r>
      <w:bookmarkStart w:id="61" w:name="Таб05"/>
      <w:r>
        <w:rPr/>
        <w:fldChar w:fldCharType="begin"/>
      </w:r>
      <w:r>
        <w:instrText> SEQ Таблица \* ARABIC </w:instrText>
      </w:r>
      <w:r>
        <w:fldChar w:fldCharType="separate"/>
      </w:r>
      <w:r>
        <w:t>5</w:t>
      </w:r>
      <w:r>
        <w:fldChar w:fldCharType="end"/>
      </w:r>
      <w:bookmarkEnd w:id="61"/>
      <w:r>
        <w:rPr/>
        <w:t xml:space="preserve"> – Структура запроса GetRespon</w:t>
      </w:r>
      <w:r>
        <w:rPr>
          <w:lang w:val="en-US"/>
        </w:rPr>
        <w:t>s</w:t>
      </w:r>
      <w:bookmarkEnd w:id="60"/>
      <w:r>
        <w:rPr/>
        <w:t>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GetResponseRequest</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62" w:name="_Toc493011134"/>
      <w:bookmarkStart w:id="63" w:name="_Toc486002461"/>
      <w:bookmarkStart w:id="64" w:name="_Toc486001928"/>
      <w:bookmarkStart w:id="65" w:name="_Toc484779637"/>
      <w:r>
        <w:rPr/>
        <w:t>Описание поля GetResponseRequest</w:t>
      </w:r>
      <w:bookmarkEnd w:id="62"/>
      <w:bookmarkEnd w:id="63"/>
      <w:bookmarkEnd w:id="64"/>
      <w:bookmarkEnd w:id="65"/>
      <w:r>
        <w:rPr/>
        <w:t xml:space="preserve"> указано в таблице </w:t>
      </w:r>
      <w:r>
        <w:rPr/>
        <w:fldChar w:fldCharType="begin"/>
      </w:r>
      <w:r>
        <w:instrText> REF %2525D0%2525A2%2525D0%2525B0%2525D0%2525 \h </w:instrText>
      </w:r>
      <w:r>
        <w:fldChar w:fldCharType="separate"/>
      </w:r>
      <w:r>
        <w:t>Error: Reference source not found</w:t>
      </w:r>
      <w:r>
        <w:fldChar w:fldCharType="end"/>
      </w:r>
      <w:r>
        <w:rPr/>
        <w:t>.</w:t>
      </w:r>
      <w:r>
        <w:br w:type="page"/>
      </w:r>
    </w:p>
    <w:p>
      <w:pPr>
        <w:pStyle w:val="Caption1"/>
        <w:keepNext/>
        <w:jc w:val="left"/>
        <w:rPr/>
      </w:pPr>
      <w:bookmarkStart w:id="66" w:name="_Toc499622942"/>
      <w:r>
        <w:rPr/>
        <w:t>Таблица</w:t>
      </w:r>
      <w:r>
        <w:rPr>
          <w:lang w:val="en-US"/>
        </w:rPr>
        <w:t xml:space="preserve"> </w:t>
      </w:r>
      <w:bookmarkStart w:id="67" w:name="Таб06"/>
      <w:r>
        <w:rPr>
          <w:lang w:val="en-US"/>
        </w:rPr>
        <w:fldChar w:fldCharType="begin"/>
      </w:r>
      <w:r>
        <w:instrText> SEQ Таблица \* ARABIC </w:instrText>
      </w:r>
      <w:r>
        <w:fldChar w:fldCharType="separate"/>
      </w:r>
      <w:r>
        <w:t>6</w:t>
      </w:r>
      <w:r>
        <w:fldChar w:fldCharType="end"/>
      </w:r>
      <w:bookmarkEnd w:id="67"/>
      <w:r>
        <w:rPr>
          <w:lang w:val="en-US"/>
        </w:rPr>
        <w:t xml:space="preserve"> – </w:t>
      </w:r>
      <w:r>
        <w:rPr/>
        <w:t>Поле</w:t>
      </w:r>
      <w:r>
        <w:rPr>
          <w:lang w:val="en-US"/>
        </w:rPr>
        <w:t xml:space="preserve"> </w:t>
      </w:r>
      <w:bookmarkEnd w:id="66"/>
      <w:r>
        <w:rPr/>
        <w:t>GetResponseRequest</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RequestReference</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2</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CallerInformationSystemSignature</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Финансового гаранта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XMLDSigSignatureType из пространства имен urn://artefacts-russiatourism-ru/services/message-exchange</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68" w:name="_Toc493011136"/>
      <w:r>
        <w:rPr/>
        <w:t>Описание поля RequestReference</w:t>
      </w:r>
      <w:bookmarkEnd w:id="68"/>
      <w:r>
        <w:rPr/>
        <w:t xml:space="preserve">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jc w:val="left"/>
        <w:rPr/>
      </w:pPr>
      <w:bookmarkStart w:id="69" w:name="_Toc499622943"/>
      <w:r>
        <w:rPr/>
        <w:t>Таблица</w:t>
      </w:r>
      <w:r>
        <w:rPr>
          <w:lang w:val="en-US"/>
        </w:rPr>
        <w:t xml:space="preserve"> </w:t>
      </w:r>
      <w:bookmarkStart w:id="70" w:name="Таб07"/>
      <w:r>
        <w:rPr>
          <w:lang w:val="en-US"/>
        </w:rPr>
        <w:fldChar w:fldCharType="begin"/>
      </w:r>
      <w:r>
        <w:instrText> SEQ Таблица \* ARABIC </w:instrText>
      </w:r>
      <w:r>
        <w:fldChar w:fldCharType="separate"/>
      </w:r>
      <w:r>
        <w:t>7</w:t>
      </w:r>
      <w:r>
        <w:fldChar w:fldCharType="end"/>
      </w:r>
      <w:bookmarkEnd w:id="70"/>
      <w:r>
        <w:rPr>
          <w:lang w:val="en-US"/>
        </w:rPr>
        <w:t xml:space="preserve"> – </w:t>
      </w:r>
      <w:r>
        <w:rPr/>
        <w:t>Поле</w:t>
      </w:r>
      <w:r>
        <w:rPr>
          <w:lang w:val="en-US"/>
        </w:rPr>
        <w:t xml:space="preserve"> </w:t>
      </w:r>
      <w:bookmarkEnd w:id="69"/>
      <w:r>
        <w:rPr/>
        <w:t>RequestReference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RequestId</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 xml:space="preserve">В данном поле передается </w:t>
            </w:r>
            <w:r>
              <w:rPr>
                <w:rFonts w:eastAsia="Arial Unicode MS" w:cs="Times New Roman"/>
                <w:sz w:val="20"/>
                <w:szCs w:val="20"/>
              </w:rPr>
              <w:t>id</w:t>
            </w:r>
            <w:r>
              <w:rPr>
                <w:rFonts w:eastAsia="Arial Unicode MS" w:cs="Times New Roman"/>
                <w:sz w:val="20"/>
                <w:szCs w:val="20"/>
                <w:lang w:val="ru-RU"/>
              </w:rPr>
              <w:t xml:space="preserve"> запроса, по которому необходимо получить ответ</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Обязательное поле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Тип string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35"/>
        <w:numPr>
          <w:ilvl w:val="2"/>
          <w:numId w:val="3"/>
        </w:numPr>
        <w:rPr/>
      </w:pPr>
      <w:r>
        <w:rPr/>
        <w:t xml:space="preserve">Описание полей ответов </w:t>
      </w:r>
      <w:r>
        <w:rPr>
          <w:lang w:val="en-US"/>
        </w:rPr>
        <w:t>web</w:t>
      </w:r>
      <w:r>
        <w:rPr/>
        <w:t>-сервиса «Получения информации о финансовых гарантиях»</w:t>
      </w:r>
    </w:p>
    <w:p>
      <w:pPr>
        <w:pStyle w:val="Style68"/>
        <w:ind w:left="567" w:firstLine="284"/>
        <w:rPr/>
      </w:pPr>
      <w:bookmarkStart w:id="71" w:name="_Toc486860382"/>
      <w:bookmarkEnd w:id="71"/>
      <w:r>
        <w:rPr/>
        <w:t>Ответ SendRequest</w:t>
      </w:r>
    </w:p>
    <w:p>
      <w:pPr>
        <w:pStyle w:val="Style66"/>
        <w:ind w:firstLine="851"/>
        <w:rPr/>
      </w:pPr>
      <w:r>
        <w:rPr/>
        <w:t>В ответе по запросу SendRequest возвращается id запроса.</w:t>
      </w:r>
    </w:p>
    <w:p>
      <w:pPr>
        <w:pStyle w:val="Style66"/>
        <w:ind w:firstLine="851"/>
        <w:rPr/>
      </w:pPr>
      <w:r>
        <w:rPr/>
        <w:t xml:space="preserve">Описание структуры ответа по запросу SendRequest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Normal"/>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r>
        <w:br w:type="page"/>
      </w:r>
    </w:p>
    <w:p>
      <w:pPr>
        <w:pStyle w:val="Caption1"/>
        <w:keepNext/>
        <w:spacing w:before="0" w:after="0"/>
        <w:jc w:val="left"/>
        <w:rPr/>
      </w:pPr>
      <w:bookmarkStart w:id="72" w:name="_Toc499622944"/>
      <w:bookmarkStart w:id="73" w:name="_Toc498587492"/>
      <w:r>
        <w:rPr/>
        <w:t xml:space="preserve">Таблица </w:t>
      </w:r>
      <w:bookmarkStart w:id="74" w:name="Таб08"/>
      <w:r>
        <w:rPr/>
        <w:fldChar w:fldCharType="begin"/>
      </w:r>
      <w:r>
        <w:instrText> SEQ Таблица \* ARABIC </w:instrText>
      </w:r>
      <w:r>
        <w:fldChar w:fldCharType="separate"/>
      </w:r>
      <w:r>
        <w:t>8</w:t>
      </w:r>
      <w:r>
        <w:fldChar w:fldCharType="end"/>
      </w:r>
      <w:bookmarkEnd w:id="72"/>
      <w:bookmarkEnd w:id="73"/>
      <w:bookmarkEnd w:id="74"/>
      <w:r>
        <w:rPr/>
        <w:t xml:space="preserve"> – Структура ответа по запросу SendRequest</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SendRequestResponse</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75" w:name="_Toc493011145"/>
      <w:r>
        <w:rPr/>
        <w:t>Описание поля SendRequestResponse</w:t>
      </w:r>
      <w:bookmarkEnd w:id="75"/>
      <w:r>
        <w:rPr/>
        <w:t xml:space="preserve"> отображено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76" w:name="_Toc499622945"/>
      <w:r>
        <w:rPr/>
        <w:t xml:space="preserve">Таблица </w:t>
      </w:r>
      <w:bookmarkStart w:id="77" w:name="Таб09"/>
      <w:r>
        <w:rPr/>
        <w:fldChar w:fldCharType="begin"/>
      </w:r>
      <w:r>
        <w:instrText> SEQ Таблица \* ARABIC </w:instrText>
      </w:r>
      <w:r>
        <w:fldChar w:fldCharType="separate"/>
      </w:r>
      <w:r>
        <w:t>9</w:t>
      </w:r>
      <w:r>
        <w:fldChar w:fldCharType="end"/>
      </w:r>
      <w:bookmarkEnd w:id="76"/>
      <w:bookmarkEnd w:id="77"/>
      <w:r>
        <w:rPr/>
        <w:t xml:space="preserve"> – Поле SendRequestResponse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MessageMetadata</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78" w:name="_Toc493011146"/>
      <w:r>
        <w:rPr/>
        <w:t>Описание поля MessageMetadata</w:t>
      </w:r>
      <w:bookmarkEnd w:id="78"/>
      <w:r>
        <w:rPr/>
        <w:t xml:space="preserve"> содержится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79" w:name="_Toc499622946"/>
      <w:r>
        <w:rPr/>
        <w:t xml:space="preserve">Таблица </w:t>
      </w:r>
      <w:bookmarkStart w:id="80" w:name="Таб10"/>
      <w:r>
        <w:rPr/>
        <w:fldChar w:fldCharType="begin"/>
      </w:r>
      <w:r>
        <w:instrText> SEQ Таблица \* ARABIC </w:instrText>
      </w:r>
      <w:r>
        <w:fldChar w:fldCharType="separate"/>
      </w:r>
      <w:r>
        <w:t>10</w:t>
      </w:r>
      <w:r>
        <w:fldChar w:fldCharType="end"/>
      </w:r>
      <w:bookmarkEnd w:id="79"/>
      <w:bookmarkEnd w:id="80"/>
      <w:r>
        <w:rPr/>
        <w:t xml:space="preserve"> – Поле MessageMetadata</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536"/>
        <w:gridCol w:w="1194"/>
        <w:gridCol w:w="1928"/>
        <w:gridCol w:w="2410"/>
        <w:gridCol w:w="1701"/>
        <w:gridCol w:w="1700"/>
      </w:tblGrid>
      <w:tr>
        <w:trPr>
          <w:trHeight w:val="1018" w:hRule="atLeast"/>
        </w:trPr>
        <w:tc>
          <w:tcPr>
            <w:tcW w:w="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1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RequestId</w:t>
            </w:r>
          </w:p>
        </w:tc>
        <w:tc>
          <w:tcPr>
            <w:tcW w:w="1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 xml:space="preserve">В данном поле передается </w:t>
            </w:r>
            <w:r>
              <w:rPr>
                <w:rFonts w:eastAsia="Arial Unicode MS" w:cs="Times New Roman"/>
                <w:sz w:val="20"/>
                <w:szCs w:val="20"/>
              </w:rPr>
              <w:t>id</w:t>
            </w:r>
            <w:r>
              <w:rPr>
                <w:rFonts w:eastAsia="Arial Unicode MS" w:cs="Times New Roman"/>
                <w:sz w:val="20"/>
                <w:szCs w:val="20"/>
                <w:lang w:val="ru-RU"/>
              </w:rPr>
              <w:t xml:space="preserve"> запроса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lang w:val="ru-RU"/>
              </w:rPr>
            </w:pPr>
            <w:r>
              <w:rPr>
                <w:rFonts w:eastAsia="Arial Unicode MS" w:cs="Times New Roman"/>
                <w:sz w:val="20"/>
                <w:szCs w:val="20"/>
                <w:lang w:val="ru-RU"/>
              </w:rPr>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Тип string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2</w:t>
            </w:r>
          </w:p>
        </w:tc>
        <w:tc>
          <w:tcPr>
            <w:tcW w:w="1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Status</w:t>
            </w:r>
          </w:p>
        </w:tc>
        <w:tc>
          <w:tcPr>
            <w:tcW w:w="1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В данном поле передается статус запроса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lang w:val="ru-RU"/>
              </w:rPr>
            </w:pPr>
            <w:r>
              <w:rPr>
                <w:rFonts w:eastAsia="Arial Unicode MS" w:cs="Times New Roman"/>
                <w:sz w:val="20"/>
                <w:szCs w:val="20"/>
                <w:lang w:val="ru-RU"/>
              </w:rPr>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Тип string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8"/>
        <w:keepNext/>
        <w:ind w:firstLine="851"/>
        <w:rPr/>
      </w:pPr>
      <w:bookmarkStart w:id="81" w:name="_Toc486860385"/>
      <w:bookmarkEnd w:id="81"/>
      <w:r>
        <w:rPr/>
        <w:t>Ответ GetResponse</w:t>
      </w:r>
    </w:p>
    <w:p>
      <w:pPr>
        <w:pStyle w:val="Style66"/>
        <w:ind w:firstLine="851"/>
        <w:rPr/>
      </w:pPr>
      <w:r>
        <w:rPr/>
        <w:t>В ответе по запросу GetResponse возвращается файл с расширением .xml, содержащий архив с расширением .zip, зашифрованный в кодировке base64, содержащий финансовые гарантии данного финансового гаранта в формате .json.</w:t>
      </w:r>
    </w:p>
    <w:p>
      <w:pPr>
        <w:pStyle w:val="Style66"/>
        <w:ind w:firstLine="851"/>
        <w:rPr/>
      </w:pPr>
      <w:r>
        <w:rPr/>
        <w:t xml:space="preserve">Описание структуры ответа по запросу GetResponse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82" w:name="_Toc499622947"/>
      <w:r>
        <w:rPr/>
        <w:t xml:space="preserve">Таблица </w:t>
      </w:r>
      <w:bookmarkStart w:id="83" w:name="Таб11"/>
      <w:r>
        <w:rPr/>
        <w:fldChar w:fldCharType="begin"/>
      </w:r>
      <w:r>
        <w:instrText> SEQ Таблица \* ARABIC </w:instrText>
      </w:r>
      <w:r>
        <w:fldChar w:fldCharType="separate"/>
      </w:r>
      <w:r>
        <w:t>11</w:t>
      </w:r>
      <w:r>
        <w:fldChar w:fldCharType="end"/>
      </w:r>
      <w:bookmarkEnd w:id="82"/>
      <w:bookmarkEnd w:id="83"/>
      <w:r>
        <w:rPr/>
        <w:t xml:space="preserve"> – Структура ответа по запросу GetResponse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GetResponseResponse</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84" w:name="_Toc493011148"/>
      <w:r>
        <w:rPr/>
        <w:t>Описание поля GetResponseResponse</w:t>
      </w:r>
      <w:bookmarkEnd w:id="84"/>
      <w:r>
        <w:rPr/>
        <w:t xml:space="preserve"> отображено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85" w:name="_Toc499622948"/>
      <w:r>
        <w:rPr/>
        <w:t xml:space="preserve">Таблица </w:t>
      </w:r>
      <w:bookmarkStart w:id="86" w:name="Таб12"/>
      <w:r>
        <w:rPr/>
        <w:fldChar w:fldCharType="begin"/>
      </w:r>
      <w:r>
        <w:instrText> SEQ Таблица \* ARABIC </w:instrText>
      </w:r>
      <w:r>
        <w:fldChar w:fldCharType="separate"/>
      </w:r>
      <w:r>
        <w:t>12</w:t>
      </w:r>
      <w:r>
        <w:fldChar w:fldCharType="end"/>
      </w:r>
      <w:bookmarkEnd w:id="85"/>
      <w:bookmarkEnd w:id="86"/>
      <w:r>
        <w:rPr/>
        <w:t xml:space="preserve"> – Поле GetResponseResponse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ResponseMessage</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87" w:name="_Toc493011149"/>
      <w:r>
        <w:rPr/>
        <w:t>Описание поля ResponseMessage</w:t>
      </w:r>
      <w:bookmarkEnd w:id="87"/>
      <w:r>
        <w:rPr/>
        <w:t xml:space="preserve">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88" w:name="_Toc499622949"/>
      <w:r>
        <w:rPr/>
        <w:t xml:space="preserve">Таблица </w:t>
      </w:r>
      <w:bookmarkStart w:id="89" w:name="Таб13"/>
      <w:r>
        <w:rPr/>
        <w:fldChar w:fldCharType="begin"/>
      </w:r>
      <w:r>
        <w:instrText> SEQ Таблица \* ARABIC </w:instrText>
      </w:r>
      <w:r>
        <w:fldChar w:fldCharType="separate"/>
      </w:r>
      <w:r>
        <w:t>13</w:t>
      </w:r>
      <w:r>
        <w:fldChar w:fldCharType="end"/>
      </w:r>
      <w:bookmarkEnd w:id="88"/>
      <w:bookmarkEnd w:id="89"/>
      <w:r>
        <w:rPr/>
        <w:t xml:space="preserve"> – Поле ResponseMessage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657"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Response</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90" w:name="_Toc493011150"/>
      <w:r>
        <w:rPr/>
        <w:t>Описание поля Response</w:t>
      </w:r>
      <w:bookmarkEnd w:id="90"/>
      <w:r>
        <w:rPr/>
        <w:t xml:space="preserve">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Style54"/>
        <w:rPr/>
      </w:pPr>
      <w:bookmarkStart w:id="91" w:name="_Toc499622950"/>
      <w:r>
        <w:rPr/>
        <w:t xml:space="preserve">Таблица </w:t>
      </w:r>
      <w:bookmarkStart w:id="92" w:name="Таб14"/>
      <w:r>
        <w:rPr/>
        <w:fldChar w:fldCharType="begin"/>
      </w:r>
      <w:r>
        <w:instrText> SEQ Таблица \* ARABIC </w:instrText>
      </w:r>
      <w:r>
        <w:fldChar w:fldCharType="separate"/>
      </w:r>
      <w:r>
        <w:t>14</w:t>
      </w:r>
      <w:r>
        <w:fldChar w:fldCharType="end"/>
      </w:r>
      <w:bookmarkEnd w:id="91"/>
      <w:bookmarkEnd w:id="92"/>
      <w:r>
        <w:rPr/>
        <w:t xml:space="preserve"> – Поле Response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cantSplit w:val="true"/>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022" w:hRule="atLeast"/>
          <w:cantSplit w:val="true"/>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SenderProvidedResponseData</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bookmarkStart w:id="93" w:name="_Toc493011151"/>
      <w:r>
        <w:rPr/>
        <w:t>Описание поля SenderProvidedResponseData</w:t>
      </w:r>
      <w:bookmarkEnd w:id="93"/>
      <w:r>
        <w:rPr/>
        <w:t xml:space="preserve"> отображено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Normal"/>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r>
        <w:br w:type="page"/>
      </w:r>
    </w:p>
    <w:p>
      <w:pPr>
        <w:pStyle w:val="Caption1"/>
        <w:keepNext/>
        <w:spacing w:before="0" w:after="0"/>
        <w:jc w:val="left"/>
        <w:rPr/>
      </w:pPr>
      <w:bookmarkStart w:id="94" w:name="_Toc499622951"/>
      <w:r>
        <w:rPr/>
        <w:t xml:space="preserve">Таблица </w:t>
      </w:r>
      <w:bookmarkStart w:id="95" w:name="Таб15"/>
      <w:r>
        <w:rPr/>
        <w:fldChar w:fldCharType="begin"/>
      </w:r>
      <w:r>
        <w:instrText> SEQ Таблица \* ARABIC </w:instrText>
      </w:r>
      <w:r>
        <w:fldChar w:fldCharType="separate"/>
      </w:r>
      <w:r>
        <w:t>15</w:t>
      </w:r>
      <w:r>
        <w:fldChar w:fldCharType="end"/>
      </w:r>
      <w:bookmarkEnd w:id="94"/>
      <w:bookmarkEnd w:id="95"/>
      <w:r>
        <w:rPr/>
        <w:t xml:space="preserve"> – Поле SenderProvidedResponseData</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RequestReference</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2</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MessagePrimaryContent</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r>
        <w:rPr/>
        <w:t xml:space="preserve">Описание поля RequestReference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96" w:name="_Toc499622952"/>
      <w:r>
        <w:rPr/>
        <w:t xml:space="preserve">Таблица </w:t>
      </w:r>
      <w:bookmarkStart w:id="97" w:name="Таб16"/>
      <w:r>
        <w:rPr/>
        <w:fldChar w:fldCharType="begin"/>
      </w:r>
      <w:r>
        <w:instrText> SEQ Таблица \* ARABIC </w:instrText>
      </w:r>
      <w:r>
        <w:fldChar w:fldCharType="separate"/>
      </w:r>
      <w:r>
        <w:t>16</w:t>
      </w:r>
      <w:r>
        <w:fldChar w:fldCharType="end"/>
      </w:r>
      <w:bookmarkEnd w:id="96"/>
      <w:bookmarkEnd w:id="97"/>
      <w:r>
        <w:rPr/>
        <w:t xml:space="preserve"> – Поле RequestReference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RequestId</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Номер запроса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String</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r>
        <w:rPr/>
        <w:t xml:space="preserve">Описание поля MessagePrimaryContent отражено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98" w:name="_Toc499622953"/>
      <w:r>
        <w:rPr/>
        <w:t xml:space="preserve">Таблица </w:t>
      </w:r>
      <w:bookmarkStart w:id="99" w:name="Таб17"/>
      <w:r>
        <w:rPr/>
        <w:fldChar w:fldCharType="begin"/>
      </w:r>
      <w:r>
        <w:instrText> SEQ Таблица \* ARABIC </w:instrText>
      </w:r>
      <w:r>
        <w:fldChar w:fldCharType="separate"/>
      </w:r>
      <w:r>
        <w:t>17</w:t>
      </w:r>
      <w:r>
        <w:fldChar w:fldCharType="end"/>
      </w:r>
      <w:bookmarkEnd w:id="98"/>
      <w:bookmarkEnd w:id="99"/>
      <w:r>
        <w:rPr/>
        <w:t xml:space="preserve"> – Поле MessagePrimaryContent</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1"/>
        <w:gridCol w:w="207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GetFinancialSecurityInfoResponse</w:t>
            </w:r>
          </w:p>
        </w:tc>
        <w:tc>
          <w:tcPr>
            <w:tcW w:w="2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Комплексный тип</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r>
        <w:rPr/>
        <w:t xml:space="preserve">Описание поля GetFinancialSecurityInfoResponse представлено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Normal"/>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r>
        <w:br w:type="page"/>
      </w:r>
    </w:p>
    <w:p>
      <w:pPr>
        <w:pStyle w:val="Caption1"/>
        <w:keepNext/>
        <w:spacing w:before="0" w:after="0"/>
        <w:jc w:val="left"/>
        <w:rPr/>
      </w:pPr>
      <w:bookmarkStart w:id="100" w:name="_Toc499622954"/>
      <w:r>
        <w:rPr/>
        <w:t xml:space="preserve">Таблица </w:t>
      </w:r>
      <w:bookmarkStart w:id="101" w:name="Таб18"/>
      <w:r>
        <w:rPr/>
        <w:fldChar w:fldCharType="begin"/>
      </w:r>
      <w:r>
        <w:instrText> SEQ Таблица \* ARABIC </w:instrText>
      </w:r>
      <w:r>
        <w:fldChar w:fldCharType="separate"/>
      </w:r>
      <w:r>
        <w:t>18</w:t>
      </w:r>
      <w:r>
        <w:fldChar w:fldCharType="end"/>
      </w:r>
      <w:bookmarkEnd w:id="100"/>
      <w:bookmarkEnd w:id="101"/>
      <w:r>
        <w:rPr/>
        <w:t xml:space="preserve"> – Поле GetFinancialSecurityInfoResponse</w:t>
      </w:r>
    </w:p>
    <w:tbl>
      <w:tblPr>
        <w:tblStyle w:val="TableNormal0"/>
        <w:tblW w:w="947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031"/>
        <w:gridCol w:w="2220"/>
        <w:gridCol w:w="2410"/>
        <w:gridCol w:w="1701"/>
        <w:gridCol w:w="1700"/>
      </w:tblGrid>
      <w:tr>
        <w:trPr>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 Тип </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financialSecurityInfoData</w:t>
            </w:r>
          </w:p>
        </w:tc>
        <w:tc>
          <w:tcPr>
            <w:tcW w:w="2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 xml:space="preserve">Данные финансовых гарантий в кодировке </w:t>
            </w:r>
            <w:r>
              <w:rPr>
                <w:rFonts w:eastAsia="Arial Unicode MS" w:cs="Times New Roman"/>
                <w:sz w:val="20"/>
                <w:szCs w:val="20"/>
              </w:rPr>
              <w:t>base</w:t>
            </w:r>
            <w:r>
              <w:rPr>
                <w:rFonts w:eastAsia="Arial Unicode MS" w:cs="Times New Roman"/>
                <w:sz w:val="20"/>
                <w:szCs w:val="20"/>
                <w:lang w:val="ru-RU"/>
              </w:rPr>
              <w:t>64 (</w:t>
            </w:r>
            <w:r>
              <w:rPr>
                <w:rFonts w:eastAsia="Arial Unicode MS" w:cs="Times New Roman"/>
                <w:sz w:val="20"/>
                <w:szCs w:val="20"/>
              </w:rPr>
              <w:t>JSON</w:t>
            </w:r>
            <w:r>
              <w:rPr>
                <w:rFonts w:eastAsia="Arial Unicode MS" w:cs="Times New Roman"/>
                <w:sz w:val="20"/>
                <w:szCs w:val="20"/>
                <w:lang w:val="ru-RU"/>
              </w:rPr>
              <w:t xml:space="preserve"> файл)</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7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String</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Style66"/>
        <w:ind w:firstLine="851"/>
        <w:rPr/>
      </w:pPr>
      <w:r>
        <w:rPr/>
        <w:t>JSON файл:</w:t>
      </w:r>
    </w:p>
    <w:p>
      <w:pPr>
        <w:pStyle w:val="Style67"/>
        <w:rPr/>
      </w:pPr>
      <w:r>
        <w:rPr/>
        <w:t>{</w:t>
      </w:r>
    </w:p>
    <w:p>
      <w:pPr>
        <w:pStyle w:val="Style67"/>
        <w:rPr/>
      </w:pPr>
      <w:r>
        <w:rPr/>
        <w:t>"touroperatorInn":" string ",</w:t>
      </w:r>
    </w:p>
    <w:p>
      <w:pPr>
        <w:pStyle w:val="Style67"/>
        <w:rPr/>
      </w:pPr>
      <w:r>
        <w:rPr/>
        <w:t>"financialOrganizationInn":" string ",</w:t>
      </w:r>
    </w:p>
    <w:p>
      <w:pPr>
        <w:pStyle w:val="Style67"/>
        <w:rPr/>
      </w:pPr>
      <w:r>
        <w:rPr/>
        <w:t>"underlyingDocumentNumber":" string ",</w:t>
      </w:r>
    </w:p>
    <w:p>
      <w:pPr>
        <w:pStyle w:val="Style67"/>
        <w:rPr/>
      </w:pPr>
      <w:r>
        <w:rPr/>
        <w:t>“</w:t>
      </w:r>
      <w:r>
        <w:rPr/>
        <w:t>amount":"double",</w:t>
      </w:r>
    </w:p>
    <w:p>
      <w:pPr>
        <w:pStyle w:val="Style67"/>
        <w:rPr/>
      </w:pPr>
      <w:r>
        <w:rPr/>
        <w:t>"validFrom":"datetime",</w:t>
      </w:r>
    </w:p>
    <w:p>
      <w:pPr>
        <w:pStyle w:val="Style67"/>
        <w:rPr/>
      </w:pPr>
      <w:r>
        <w:rPr/>
        <w:t>"validTo":"datetime"</w:t>
      </w:r>
    </w:p>
    <w:p>
      <w:pPr>
        <w:pStyle w:val="Style67"/>
        <w:rPr>
          <w:rFonts w:eastAsia="Arial Unicode MS"/>
        </w:rPr>
      </w:pPr>
      <w:r>
        <w:rPr/>
        <w:t>}</w:t>
      </w:r>
    </w:p>
    <w:p>
      <w:pPr>
        <w:pStyle w:val="Style66"/>
        <w:ind w:firstLine="851"/>
        <w:rPr/>
      </w:pPr>
      <w:r>
        <w:rPr/>
        <w:t xml:space="preserve">Описание полей json файла содержится в таблице </w:t>
      </w:r>
      <w:r>
        <w:rPr/>
        <w:fldChar w:fldCharType="begin"/>
      </w:r>
      <w:r>
        <w:instrText> REF %2525D0%2525A2%2525D0%2525B0%2525D0%2525 \h </w:instrText>
      </w:r>
      <w:r>
        <w:fldChar w:fldCharType="separate"/>
      </w:r>
      <w:r>
        <w:t>Error: Reference source not found</w:t>
      </w:r>
      <w:r>
        <w:fldChar w:fldCharType="end"/>
      </w:r>
      <w:r>
        <w:rPr/>
        <w:t>.</w:t>
      </w:r>
    </w:p>
    <w:p>
      <w:pPr>
        <w:pStyle w:val="Caption1"/>
        <w:keepNext/>
        <w:spacing w:before="0" w:after="0"/>
        <w:jc w:val="left"/>
        <w:rPr/>
      </w:pPr>
      <w:bookmarkStart w:id="102" w:name="_Toc499622955"/>
      <w:r>
        <w:rPr/>
        <w:t xml:space="preserve">Таблица </w:t>
      </w:r>
      <w:bookmarkStart w:id="103" w:name="Таб19"/>
      <w:r>
        <w:rPr/>
        <w:fldChar w:fldCharType="begin"/>
      </w:r>
      <w:r>
        <w:instrText> SEQ Таблица \* ARABIC </w:instrText>
      </w:r>
      <w:r>
        <w:fldChar w:fldCharType="separate"/>
      </w:r>
      <w:r>
        <w:t>19</w:t>
      </w:r>
      <w:r>
        <w:fldChar w:fldCharType="end"/>
      </w:r>
      <w:bookmarkStart w:id="104" w:name="_Toc496096242"/>
      <w:bookmarkStart w:id="105" w:name="_Toc496094273"/>
      <w:bookmarkStart w:id="106" w:name="_Toc496088170"/>
      <w:bookmarkStart w:id="107" w:name="_Toc496088144"/>
      <w:bookmarkStart w:id="108" w:name="_Toc496088012"/>
      <w:bookmarkStart w:id="109" w:name="_Toc496087852"/>
      <w:bookmarkStart w:id="110" w:name="_Toc496087647"/>
      <w:bookmarkStart w:id="111" w:name="_Toc496087515"/>
      <w:bookmarkStart w:id="112" w:name="_Toc496086195"/>
      <w:bookmarkStart w:id="113" w:name="_Toc496085974"/>
      <w:bookmarkStart w:id="114" w:name="_Toc496085944"/>
      <w:bookmarkStart w:id="115" w:name="_Toc496085709"/>
      <w:bookmarkStart w:id="116" w:name="_Toc496085312"/>
      <w:bookmarkStart w:id="117" w:name="_Toc49608521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Pr/>
        <w:t xml:space="preserve"> – Описание полей json файла</w:t>
      </w:r>
    </w:p>
    <w:tbl>
      <w:tblPr>
        <w:tblStyle w:val="TableNormal0"/>
        <w:tblW w:w="9385"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65" w:type="dxa"/>
          <w:bottom w:w="80" w:type="dxa"/>
          <w:right w:w="80" w:type="dxa"/>
        </w:tblCellMar>
        <w:tblLook w:val="04a0" w:noVBand="1" w:noHBand="0" w:lastColumn="0" w:firstColumn="1" w:lastRow="0" w:firstRow="1"/>
      </w:tblPr>
      <w:tblGrid>
        <w:gridCol w:w="407"/>
        <w:gridCol w:w="1180"/>
        <w:gridCol w:w="2071"/>
        <w:gridCol w:w="2410"/>
        <w:gridCol w:w="1559"/>
        <w:gridCol w:w="1757"/>
      </w:tblGrid>
      <w:tr>
        <w:trPr>
          <w:tblHeader w:val="true"/>
          <w:trHeight w:val="1018"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Код поля</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Описание поля</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Требования к заполнению </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Способ заполнения/Тип </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center"/>
          </w:tcPr>
          <w:p>
            <w:pPr>
              <w:pStyle w:val="Style75"/>
              <w:spacing w:lineRule="auto" w:line="240" w:before="60" w:after="0"/>
              <w:rPr>
                <w:rFonts w:ascii="Times New Roman" w:hAnsi="Times New Roman" w:eastAsia="Arial Unicode MS" w:cs="Times New Roman"/>
                <w:sz w:val="20"/>
                <w:szCs w:val="20"/>
              </w:rPr>
            </w:pPr>
            <w:r>
              <w:rPr>
                <w:rFonts w:eastAsia="Arial Unicode MS" w:cs="Times New Roman"/>
                <w:sz w:val="20"/>
                <w:szCs w:val="20"/>
              </w:rPr>
              <w:t xml:space="preserve">Комментарий </w:t>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1</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touroperatorInn</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ИНН туроператора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string</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2</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financialOrganizationInn</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ИНН фингаранта</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string</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3</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underlyingDocumentNumber</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Номер договора о финансовой гарантии</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string</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4</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amount</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Сумма финансовых гарантий</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double</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5</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validFrom</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Дата начала действия финансовых гарантий</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datetime</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r>
        <w:trPr>
          <w:trHeight w:val="1201" w:hRule="atLeast"/>
        </w:trPr>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6</w:t>
            </w:r>
          </w:p>
        </w:tc>
        <w:tc>
          <w:tcPr>
            <w:tcW w:w="1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validTo</w:t>
            </w:r>
          </w:p>
        </w:tc>
        <w:tc>
          <w:tcPr>
            <w:tcW w:w="20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lang w:val="ru-RU"/>
              </w:rPr>
            </w:pPr>
            <w:r>
              <w:rPr>
                <w:rFonts w:eastAsia="Arial Unicode MS" w:cs="Times New Roman"/>
                <w:sz w:val="20"/>
                <w:szCs w:val="20"/>
                <w:lang w:val="ru-RU"/>
              </w:rPr>
              <w:t>Дата окончания действия финансовых гарантий</w:t>
            </w:r>
          </w:p>
        </w:tc>
        <w:tc>
          <w:tcPr>
            <w:tcW w:w="2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Обязательное поле</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t>Тип datetime</w:t>
            </w:r>
          </w:p>
        </w:tc>
        <w:tc>
          <w:tcPr>
            <w:tcW w:w="1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Style82"/>
              <w:spacing w:lineRule="auto" w:line="240" w:before="60" w:after="0"/>
              <w:rPr>
                <w:rFonts w:ascii="Times New Roman" w:hAnsi="Times New Roman" w:eastAsia="Arial Unicode MS" w:cs="Times New Roman"/>
                <w:sz w:val="20"/>
                <w:szCs w:val="20"/>
              </w:rPr>
            </w:pPr>
            <w:r>
              <w:rPr>
                <w:rFonts w:eastAsia="Arial Unicode MS" w:cs="Times New Roman"/>
                <w:sz w:val="20"/>
                <w:szCs w:val="20"/>
              </w:rPr>
            </w:r>
          </w:p>
        </w:tc>
      </w:tr>
    </w:tbl>
    <w:p>
      <w:pPr>
        <w:pStyle w:val="Heading1"/>
        <w:numPr>
          <w:ilvl w:val="0"/>
          <w:numId w:val="3"/>
        </w:numPr>
        <w:ind w:firstLine="851"/>
        <w:rPr/>
      </w:pPr>
      <w:bookmarkStart w:id="118" w:name="_Toc499624102"/>
      <w:bookmarkStart w:id="119" w:name="_Toc496094274"/>
      <w:bookmarkEnd w:id="118"/>
      <w:bookmarkEnd w:id="119"/>
      <w:r>
        <w:rPr/>
        <w:t>Список таблиц</w:t>
      </w:r>
    </w:p>
    <w:p>
      <w:pPr>
        <w:pStyle w:val="Tableoffigures"/>
        <w:tabs>
          <w:tab w:val="right" w:pos="9656" w:leader="dot"/>
        </w:tabs>
        <w:rPr>
          <w:rFonts w:ascii="Calibri" w:hAnsi="Calibri" w:eastAsia="" w:cs="" w:asciiTheme="minorHAnsi" w:cstheme="minorBidi" w:eastAsiaTheme="minorEastAsia" w:hAnsiTheme="minorHAnsi"/>
          <w:sz w:val="22"/>
          <w:szCs w:val="22"/>
        </w:rPr>
      </w:pPr>
      <w:r>
        <w:fldChar w:fldCharType="begin"/>
      </w:r>
      <w:r>
        <w:instrText> TOC \c "Таблица" </w:instrText>
      </w:r>
      <w:r>
        <w:fldChar w:fldCharType="separate"/>
      </w:r>
      <w:hyperlink w:anchor="_Toc499622937">
        <w:r>
          <w:rPr>
            <w:webHidden/>
            <w:rStyle w:val="IndexLink"/>
            <w:vanish w:val="false"/>
          </w:rPr>
          <w:t>Таблица</w:t>
        </w:r>
        <w:r>
          <w:rPr>
            <w:rStyle w:val="IndexLink"/>
            <w:lang w:val="en-US"/>
          </w:rPr>
          <w:t xml:space="preserve"> 1 – </w:t>
        </w:r>
        <w:r>
          <w:rPr>
            <w:rStyle w:val="IndexLink"/>
          </w:rPr>
          <w:t>Структура</w:t>
        </w:r>
        <w:r>
          <w:rPr>
            <w:rStyle w:val="IndexLink"/>
            <w:lang w:val="en-US"/>
          </w:rPr>
          <w:t xml:space="preserve"> </w:t>
        </w:r>
        <w:r>
          <w:rPr>
            <w:rStyle w:val="IndexLink"/>
          </w:rPr>
          <w:t>запроса</w:t>
        </w:r>
        <w:r>
          <w:rPr>
            <w:rStyle w:val="IndexLink"/>
            <w:lang w:val="en-US"/>
          </w:rPr>
          <w:t xml:space="preserve"> SendRequest</w:t>
        </w:r>
        <w:r>
          <w:rPr>
            <w:webHidden/>
          </w:rPr>
          <w:fldChar w:fldCharType="begin"/>
        </w:r>
        <w:r>
          <w:rPr>
            <w:webHidden/>
          </w:rPr>
          <w:instrText>PAGEREF _Toc499622937 \h</w:instrText>
        </w:r>
        <w:r>
          <w:rPr>
            <w:webHidden/>
          </w:rPr>
          <w:fldChar w:fldCharType="separate"/>
        </w:r>
        <w:r>
          <w:rPr>
            <w:rStyle w:val="IndexLink"/>
            <w:vanish w:val="false"/>
          </w:rPr>
          <w:tab/>
          <w:t>14</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38">
        <w:r>
          <w:rPr>
            <w:webHidden/>
            <w:rStyle w:val="IndexLink"/>
            <w:vanish w:val="false"/>
          </w:rPr>
          <w:t>Таблица</w:t>
        </w:r>
        <w:r>
          <w:rPr>
            <w:rStyle w:val="IndexLink"/>
            <w:lang w:val="en-US"/>
          </w:rPr>
          <w:t xml:space="preserve"> 2 – </w:t>
        </w:r>
        <w:r>
          <w:rPr>
            <w:rStyle w:val="IndexLink"/>
          </w:rPr>
          <w:t>Поле</w:t>
        </w:r>
        <w:r>
          <w:rPr>
            <w:rStyle w:val="IndexLink"/>
            <w:lang w:val="en-US"/>
          </w:rPr>
          <w:t xml:space="preserve"> </w:t>
        </w:r>
        <w:r>
          <w:rPr>
            <w:rStyle w:val="IndexLink"/>
          </w:rPr>
          <w:t>SendRequestRequest</w:t>
        </w:r>
        <w:r>
          <w:rPr>
            <w:webHidden/>
          </w:rPr>
          <w:fldChar w:fldCharType="begin"/>
        </w:r>
        <w:r>
          <w:rPr>
            <w:webHidden/>
          </w:rPr>
          <w:instrText>PAGEREF _Toc499622938 \h</w:instrText>
        </w:r>
        <w:r>
          <w:rPr>
            <w:webHidden/>
          </w:rPr>
          <w:fldChar w:fldCharType="separate"/>
        </w:r>
        <w:r>
          <w:rPr>
            <w:rStyle w:val="IndexLink"/>
            <w:vanish w:val="false"/>
          </w:rPr>
          <w:tab/>
          <w:t>15</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39">
        <w:r>
          <w:rPr>
            <w:webHidden/>
            <w:rStyle w:val="IndexLink"/>
            <w:vanish w:val="false"/>
          </w:rPr>
          <w:t>Таблица</w:t>
        </w:r>
        <w:r>
          <w:rPr>
            <w:rStyle w:val="IndexLink"/>
            <w:lang w:val="en-US"/>
          </w:rPr>
          <w:t xml:space="preserve"> 3 – </w:t>
        </w:r>
        <w:r>
          <w:rPr>
            <w:rStyle w:val="IndexLink"/>
          </w:rPr>
          <w:t>Поле</w:t>
        </w:r>
        <w:r>
          <w:rPr>
            <w:rStyle w:val="IndexLink"/>
            <w:lang w:val="en-US"/>
          </w:rPr>
          <w:t xml:space="preserve"> </w:t>
        </w:r>
        <w:r>
          <w:rPr>
            <w:rStyle w:val="IndexLink"/>
          </w:rPr>
          <w:t>SenderProvidedRequestData</w:t>
        </w:r>
        <w:r>
          <w:rPr>
            <w:webHidden/>
          </w:rPr>
          <w:fldChar w:fldCharType="begin"/>
        </w:r>
        <w:r>
          <w:rPr>
            <w:webHidden/>
          </w:rPr>
          <w:instrText>PAGEREF _Toc499622939 \h</w:instrText>
        </w:r>
        <w:r>
          <w:rPr>
            <w:webHidden/>
          </w:rPr>
          <w:fldChar w:fldCharType="separate"/>
        </w:r>
        <w:r>
          <w:rPr>
            <w:rStyle w:val="IndexLink"/>
            <w:vanish w:val="false"/>
          </w:rPr>
          <w:tab/>
          <w:t>15</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0">
        <w:r>
          <w:rPr>
            <w:webHidden/>
            <w:rStyle w:val="IndexLink"/>
            <w:vanish w:val="false"/>
          </w:rPr>
          <w:t>Таблица</w:t>
        </w:r>
        <w:r>
          <w:rPr>
            <w:rStyle w:val="IndexLink"/>
            <w:lang w:val="en-US"/>
          </w:rPr>
          <w:t xml:space="preserve"> 4 – </w:t>
        </w:r>
        <w:r>
          <w:rPr>
            <w:rStyle w:val="IndexLink"/>
          </w:rPr>
          <w:t>Поле</w:t>
        </w:r>
        <w:r>
          <w:rPr>
            <w:rStyle w:val="IndexLink"/>
            <w:lang w:val="en-US"/>
          </w:rPr>
          <w:t xml:space="preserve"> MessagePrimaryContent</w:t>
        </w:r>
        <w:r>
          <w:rPr>
            <w:webHidden/>
          </w:rPr>
          <w:fldChar w:fldCharType="begin"/>
        </w:r>
        <w:r>
          <w:rPr>
            <w:webHidden/>
          </w:rPr>
          <w:instrText>PAGEREF _Toc499622940 \h</w:instrText>
        </w:r>
        <w:r>
          <w:rPr>
            <w:webHidden/>
          </w:rPr>
          <w:fldChar w:fldCharType="separate"/>
        </w:r>
        <w:r>
          <w:rPr>
            <w:rStyle w:val="IndexLink"/>
            <w:vanish w:val="false"/>
          </w:rPr>
          <w:tab/>
          <w:t>16</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1">
        <w:r>
          <w:rPr>
            <w:webHidden/>
            <w:rStyle w:val="IndexLink"/>
            <w:vanish w:val="false"/>
          </w:rPr>
          <w:t>Таблица 5 – Структура запроса GetRespon</w:t>
        </w:r>
        <w:r>
          <w:rPr>
            <w:rStyle w:val="IndexLink"/>
            <w:lang w:val="en-US"/>
          </w:rPr>
          <w:t>s</w:t>
        </w:r>
        <w:r>
          <w:rPr>
            <w:rStyle w:val="IndexLink"/>
          </w:rPr>
          <w:t>e</w:t>
        </w:r>
        <w:r>
          <w:rPr>
            <w:webHidden/>
          </w:rPr>
          <w:fldChar w:fldCharType="begin"/>
        </w:r>
        <w:r>
          <w:rPr>
            <w:webHidden/>
          </w:rPr>
          <w:instrText>PAGEREF _Toc499622941 \h</w:instrText>
        </w:r>
        <w:r>
          <w:rPr>
            <w:webHidden/>
          </w:rPr>
          <w:fldChar w:fldCharType="separate"/>
        </w:r>
        <w:r>
          <w:rPr>
            <w:rStyle w:val="IndexLink"/>
            <w:vanish w:val="false"/>
          </w:rPr>
          <w:tab/>
          <w:t>16</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2">
        <w:r>
          <w:rPr>
            <w:webHidden/>
            <w:rStyle w:val="IndexLink"/>
            <w:vanish w:val="false"/>
          </w:rPr>
          <w:t>Таблица</w:t>
        </w:r>
        <w:r>
          <w:rPr>
            <w:rStyle w:val="IndexLink"/>
            <w:lang w:val="en-US"/>
          </w:rPr>
          <w:t xml:space="preserve"> 6 – </w:t>
        </w:r>
        <w:r>
          <w:rPr>
            <w:rStyle w:val="IndexLink"/>
          </w:rPr>
          <w:t>Поле</w:t>
        </w:r>
        <w:r>
          <w:rPr>
            <w:rStyle w:val="IndexLink"/>
            <w:lang w:val="en-US"/>
          </w:rPr>
          <w:t xml:space="preserve"> </w:t>
        </w:r>
        <w:r>
          <w:rPr>
            <w:rStyle w:val="IndexLink"/>
          </w:rPr>
          <w:t>GetResponseRequest</w:t>
        </w:r>
        <w:r>
          <w:rPr>
            <w:webHidden/>
          </w:rPr>
          <w:fldChar w:fldCharType="begin"/>
        </w:r>
        <w:r>
          <w:rPr>
            <w:webHidden/>
          </w:rPr>
          <w:instrText>PAGEREF _Toc499622942 \h</w:instrText>
        </w:r>
        <w:r>
          <w:rPr>
            <w:webHidden/>
          </w:rPr>
          <w:fldChar w:fldCharType="separate"/>
        </w:r>
        <w:r>
          <w:rPr>
            <w:rStyle w:val="IndexLink"/>
            <w:vanish w:val="false"/>
          </w:rPr>
          <w:tab/>
          <w:t>17</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3">
        <w:r>
          <w:rPr>
            <w:webHidden/>
            <w:rStyle w:val="IndexLink"/>
            <w:vanish w:val="false"/>
          </w:rPr>
          <w:t>Таблица</w:t>
        </w:r>
        <w:r>
          <w:rPr>
            <w:rStyle w:val="IndexLink"/>
            <w:lang w:val="en-US"/>
          </w:rPr>
          <w:t xml:space="preserve"> 7 – </w:t>
        </w:r>
        <w:r>
          <w:rPr>
            <w:rStyle w:val="IndexLink"/>
          </w:rPr>
          <w:t>Поле</w:t>
        </w:r>
        <w:r>
          <w:rPr>
            <w:rStyle w:val="IndexLink"/>
            <w:lang w:val="en-US"/>
          </w:rPr>
          <w:t xml:space="preserve"> </w:t>
        </w:r>
        <w:r>
          <w:rPr>
            <w:rStyle w:val="IndexLink"/>
          </w:rPr>
          <w:t>RequestReference</w:t>
        </w:r>
        <w:r>
          <w:rPr>
            <w:webHidden/>
          </w:rPr>
          <w:fldChar w:fldCharType="begin"/>
        </w:r>
        <w:r>
          <w:rPr>
            <w:webHidden/>
          </w:rPr>
          <w:instrText>PAGEREF _Toc499622943 \h</w:instrText>
        </w:r>
        <w:r>
          <w:rPr>
            <w:webHidden/>
          </w:rPr>
          <w:fldChar w:fldCharType="separate"/>
        </w:r>
        <w:r>
          <w:rPr>
            <w:rStyle w:val="IndexLink"/>
            <w:vanish w:val="false"/>
          </w:rPr>
          <w:tab/>
          <w:t>17</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4">
        <w:r>
          <w:rPr>
            <w:webHidden/>
          </w:rPr>
          <w:fldChar w:fldCharType="begin"/>
        </w:r>
        <w:r>
          <w:rPr>
            <w:webHidden/>
          </w:rPr>
          <w:instrText>PAGEREF _Toc499622944 \h</w:instrText>
        </w:r>
        <w:r>
          <w:rPr>
            <w:webHidden/>
          </w:rPr>
          <w:fldChar w:fldCharType="separate"/>
        </w:r>
        <w:r>
          <w:rPr>
            <w:webHidden/>
            <w:rStyle w:val="IndexLink"/>
            <w:vanish w:val="false"/>
          </w:rPr>
          <w:t>Таблица 8 – Структура ответа по запросу SendRequest</w:t>
          <w:tab/>
          <w:t>18</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5">
        <w:r>
          <w:rPr>
            <w:webHidden/>
          </w:rPr>
          <w:fldChar w:fldCharType="begin"/>
        </w:r>
        <w:r>
          <w:rPr>
            <w:webHidden/>
          </w:rPr>
          <w:instrText>PAGEREF _Toc499622945 \h</w:instrText>
        </w:r>
        <w:r>
          <w:rPr>
            <w:webHidden/>
          </w:rPr>
          <w:fldChar w:fldCharType="separate"/>
        </w:r>
        <w:r>
          <w:rPr>
            <w:webHidden/>
            <w:rStyle w:val="IndexLink"/>
            <w:vanish w:val="false"/>
          </w:rPr>
          <w:t>Таблица 9 – Поле SendRequestResponse</w:t>
          <w:tab/>
          <w:t>18</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6">
        <w:r>
          <w:rPr>
            <w:webHidden/>
          </w:rPr>
          <w:fldChar w:fldCharType="begin"/>
        </w:r>
        <w:r>
          <w:rPr>
            <w:webHidden/>
          </w:rPr>
          <w:instrText>PAGEREF _Toc499622946 \h</w:instrText>
        </w:r>
        <w:r>
          <w:rPr>
            <w:webHidden/>
          </w:rPr>
          <w:fldChar w:fldCharType="separate"/>
        </w:r>
        <w:r>
          <w:rPr>
            <w:webHidden/>
            <w:rStyle w:val="IndexLink"/>
            <w:vanish w:val="false"/>
          </w:rPr>
          <w:t>Таблица 10 – Поле MessageMetadata</w:t>
          <w:tab/>
          <w:t>18</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7">
        <w:r>
          <w:rPr>
            <w:webHidden/>
          </w:rPr>
          <w:fldChar w:fldCharType="begin"/>
        </w:r>
        <w:r>
          <w:rPr>
            <w:webHidden/>
          </w:rPr>
          <w:instrText>PAGEREF _Toc499622947 \h</w:instrText>
        </w:r>
        <w:r>
          <w:rPr>
            <w:webHidden/>
          </w:rPr>
          <w:fldChar w:fldCharType="separate"/>
        </w:r>
        <w:r>
          <w:rPr>
            <w:webHidden/>
            <w:rStyle w:val="IndexLink"/>
            <w:vanish w:val="false"/>
          </w:rPr>
          <w:t>Таблица 11 – Структура ответа по запросу GetResponse</w:t>
          <w:tab/>
          <w:t>19</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8">
        <w:r>
          <w:rPr>
            <w:webHidden/>
          </w:rPr>
          <w:fldChar w:fldCharType="begin"/>
        </w:r>
        <w:r>
          <w:rPr>
            <w:webHidden/>
          </w:rPr>
          <w:instrText>PAGEREF _Toc499622948 \h</w:instrText>
        </w:r>
        <w:r>
          <w:rPr>
            <w:webHidden/>
          </w:rPr>
          <w:fldChar w:fldCharType="separate"/>
        </w:r>
        <w:r>
          <w:rPr>
            <w:webHidden/>
            <w:rStyle w:val="IndexLink"/>
            <w:vanish w:val="false"/>
          </w:rPr>
          <w:t>Таблица 12 – Поле GetResponseResponse</w:t>
          <w:tab/>
          <w:t>19</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49">
        <w:r>
          <w:rPr>
            <w:webHidden/>
          </w:rPr>
          <w:fldChar w:fldCharType="begin"/>
        </w:r>
        <w:r>
          <w:rPr>
            <w:webHidden/>
          </w:rPr>
          <w:instrText>PAGEREF _Toc499622949 \h</w:instrText>
        </w:r>
        <w:r>
          <w:rPr>
            <w:webHidden/>
          </w:rPr>
          <w:fldChar w:fldCharType="separate"/>
        </w:r>
        <w:r>
          <w:rPr>
            <w:webHidden/>
            <w:rStyle w:val="IndexLink"/>
            <w:vanish w:val="false"/>
          </w:rPr>
          <w:t>Таблица 13 – Поле ResponseMessage</w:t>
          <w:tab/>
          <w:t>19</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50">
        <w:r>
          <w:rPr>
            <w:webHidden/>
          </w:rPr>
          <w:fldChar w:fldCharType="begin"/>
        </w:r>
        <w:r>
          <w:rPr>
            <w:webHidden/>
          </w:rPr>
          <w:instrText>PAGEREF _Toc499622950 \h</w:instrText>
        </w:r>
        <w:r>
          <w:rPr>
            <w:webHidden/>
          </w:rPr>
          <w:fldChar w:fldCharType="separate"/>
        </w:r>
        <w:r>
          <w:rPr>
            <w:webHidden/>
            <w:rStyle w:val="IndexLink"/>
            <w:vanish w:val="false"/>
          </w:rPr>
          <w:t>Таблица 14 – Поле Response</w:t>
          <w:tab/>
          <w:t>19</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51">
        <w:r>
          <w:rPr>
            <w:webHidden/>
          </w:rPr>
          <w:fldChar w:fldCharType="begin"/>
        </w:r>
        <w:r>
          <w:rPr>
            <w:webHidden/>
          </w:rPr>
          <w:instrText>PAGEREF _Toc499622951 \h</w:instrText>
        </w:r>
        <w:r>
          <w:rPr>
            <w:webHidden/>
          </w:rPr>
          <w:fldChar w:fldCharType="separate"/>
        </w:r>
        <w:r>
          <w:rPr>
            <w:webHidden/>
            <w:rStyle w:val="IndexLink"/>
            <w:vanish w:val="false"/>
          </w:rPr>
          <w:t>Таблица 15 – Поле SenderProvidedResponseData</w:t>
          <w:tab/>
          <w:t>20</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52">
        <w:r>
          <w:rPr>
            <w:webHidden/>
          </w:rPr>
          <w:fldChar w:fldCharType="begin"/>
        </w:r>
        <w:r>
          <w:rPr>
            <w:webHidden/>
          </w:rPr>
          <w:instrText>PAGEREF _Toc499622952 \h</w:instrText>
        </w:r>
        <w:r>
          <w:rPr>
            <w:webHidden/>
          </w:rPr>
          <w:fldChar w:fldCharType="separate"/>
        </w:r>
        <w:r>
          <w:rPr>
            <w:webHidden/>
            <w:rStyle w:val="IndexLink"/>
            <w:vanish w:val="false"/>
          </w:rPr>
          <w:t>Таблица 16 – Поле RequestReference</w:t>
          <w:tab/>
          <w:t>20</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53">
        <w:r>
          <w:rPr>
            <w:webHidden/>
          </w:rPr>
          <w:fldChar w:fldCharType="begin"/>
        </w:r>
        <w:r>
          <w:rPr>
            <w:webHidden/>
          </w:rPr>
          <w:instrText>PAGEREF _Toc499622953 \h</w:instrText>
        </w:r>
        <w:r>
          <w:rPr>
            <w:webHidden/>
          </w:rPr>
          <w:fldChar w:fldCharType="separate"/>
        </w:r>
        <w:r>
          <w:rPr>
            <w:webHidden/>
            <w:rStyle w:val="IndexLink"/>
            <w:vanish w:val="false"/>
          </w:rPr>
          <w:t>Таблица 17 – Поле MessagePrimaryContent</w:t>
          <w:tab/>
          <w:t>20</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54">
        <w:r>
          <w:rPr>
            <w:webHidden/>
          </w:rPr>
          <w:fldChar w:fldCharType="begin"/>
        </w:r>
        <w:r>
          <w:rPr>
            <w:webHidden/>
          </w:rPr>
          <w:instrText>PAGEREF _Toc499622954 \h</w:instrText>
        </w:r>
        <w:r>
          <w:rPr>
            <w:webHidden/>
          </w:rPr>
          <w:fldChar w:fldCharType="separate"/>
        </w:r>
        <w:r>
          <w:rPr>
            <w:webHidden/>
            <w:rStyle w:val="IndexLink"/>
            <w:vanish w:val="false"/>
          </w:rPr>
          <w:t>Таблица 18 – Поле GetFinancialSecurityInfoResponse</w:t>
          <w:tab/>
          <w:t>21</w:t>
        </w:r>
        <w:r>
          <w:rPr>
            <w:webHidden/>
          </w:rPr>
          <w:fldChar w:fldCharType="end"/>
        </w:r>
      </w:hyperlink>
    </w:p>
    <w:p>
      <w:pPr>
        <w:pStyle w:val="Tableoffigures"/>
        <w:tabs>
          <w:tab w:val="right" w:pos="9656" w:leader="dot"/>
        </w:tabs>
        <w:rPr>
          <w:rFonts w:ascii="Calibri" w:hAnsi="Calibri" w:eastAsia="" w:cs="" w:asciiTheme="minorHAnsi" w:cstheme="minorBidi" w:eastAsiaTheme="minorEastAsia" w:hAnsiTheme="minorHAnsi"/>
          <w:sz w:val="22"/>
          <w:szCs w:val="22"/>
        </w:rPr>
      </w:pPr>
      <w:hyperlink w:anchor="_Toc499622955">
        <w:r>
          <w:rPr>
            <w:webHidden/>
          </w:rPr>
          <w:fldChar w:fldCharType="begin"/>
        </w:r>
        <w:r>
          <w:rPr>
            <w:webHidden/>
          </w:rPr>
          <w:instrText>PAGEREF _Toc499622955 \h</w:instrText>
        </w:r>
        <w:r>
          <w:rPr>
            <w:webHidden/>
          </w:rPr>
          <w:fldChar w:fldCharType="separate"/>
        </w:r>
        <w:r>
          <w:rPr>
            <w:webHidden/>
            <w:rStyle w:val="IndexLink"/>
            <w:vanish w:val="false"/>
          </w:rPr>
          <w:t>Таблица 19 – Описание полей json файла</w:t>
          <w:tab/>
          <w:t>21</w:t>
        </w:r>
        <w:r>
          <w:rPr>
            <w:webHidden/>
          </w:rPr>
          <w:fldChar w:fldCharType="end"/>
        </w:r>
      </w:hyperlink>
    </w:p>
    <w:p>
      <w:pPr>
        <w:pStyle w:val="Heading1"/>
        <w:numPr>
          <w:ilvl w:val="0"/>
          <w:numId w:val="3"/>
        </w:numPr>
        <w:ind w:firstLine="851"/>
        <w:rPr/>
      </w:pPr>
      <w:bookmarkStart w:id="120" w:name="_Toc499624103"/>
      <w:bookmarkEnd w:id="120"/>
      <w:r>
        <w:rPr>
          <w:lang w:eastAsia="ru-RU"/>
        </w:rPr>
        <w:t>Список рисунков</w:t>
      </w:r>
      <w:r>
        <w:fldChar w:fldCharType="end"/>
      </w:r>
    </w:p>
    <w:p>
      <w:pPr>
        <w:pStyle w:val="Tableoffigures"/>
        <w:tabs>
          <w:tab w:val="right" w:pos="9656" w:leader="dot"/>
        </w:tabs>
        <w:rPr>
          <w:rFonts w:ascii="Calibri" w:hAnsi="Calibri" w:eastAsia="" w:cs="" w:asciiTheme="minorHAnsi" w:cstheme="minorBidi" w:eastAsiaTheme="minorEastAsia" w:hAnsiTheme="minorHAnsi"/>
          <w:sz w:val="22"/>
          <w:szCs w:val="22"/>
        </w:rPr>
      </w:pPr>
      <w:r>
        <w:fldChar w:fldCharType="begin"/>
      </w:r>
      <w:r>
        <w:instrText> TOC \c "Рисунок" </w:instrText>
      </w:r>
      <w:r>
        <w:fldChar w:fldCharType="separate"/>
      </w:r>
      <w:hyperlink w:anchor="_Toc499622956">
        <w:r>
          <w:rPr>
            <w:webHidden/>
            <w:rStyle w:val="IndexLink"/>
            <w:vanish w:val="false"/>
          </w:rPr>
          <w:t>Рисунок 1 – Схема взаимодействия web-сервиса «Получения информации о финансовых гарантиях»</w:t>
          <w:tab/>
        </w:r>
        <w:bookmarkStart w:id="121" w:name="_GoBack"/>
        <w:bookmarkEnd w:id="121"/>
        <w:r>
          <w:rPr>
            <w:webHidden/>
          </w:rPr>
          <w:fldChar w:fldCharType="begin"/>
        </w:r>
        <w:r>
          <w:rPr>
            <w:webHidden/>
          </w:rPr>
          <w:instrText>PAGEREF _Toc499622956 \h</w:instrText>
        </w:r>
        <w:r>
          <w:rPr>
            <w:webHidden/>
          </w:rPr>
          <w:fldChar w:fldCharType="separate"/>
        </w:r>
        <w:r>
          <w:rPr>
            <w:rStyle w:val="IndexLink"/>
            <w:vanish w:val="false"/>
          </w:rPr>
          <w:t>9</w:t>
        </w:r>
        <w:r>
          <w:rPr>
            <w:webHidden/>
          </w:rPr>
          <w:fldChar w:fldCharType="end"/>
        </w:r>
      </w:hyperlink>
    </w:p>
    <w:p>
      <w:pPr>
        <w:pStyle w:val="Normal"/>
        <w:spacing w:before="0" w:after="200"/>
        <w:rPr/>
      </w:pPr>
      <w:r>
        <w:rPr/>
      </w:r>
      <w:r>
        <w:fldChar w:fldCharType="end"/>
      </w:r>
    </w:p>
    <w:p>
      <w:pPr>
        <w:sectPr>
          <w:type w:val="continuous"/>
          <w:pgSz w:w="11906" w:h="16838"/>
          <w:pgMar w:left="1531" w:right="709" w:header="0" w:top="0" w:footer="0" w:bottom="257" w:gutter="0"/>
          <w:formProt w:val="false"/>
          <w:textDirection w:val="lrTb"/>
          <w:docGrid w:type="default" w:linePitch="240" w:charSpace="4294965247"/>
        </w:sectPr>
      </w:pPr>
    </w:p>
    <w:sectPr>
      <w:type w:val="continuous"/>
      <w:pgSz w:w="11906" w:h="16838"/>
      <w:pgMar w:left="1531" w:right="709" w:header="0" w:top="0" w:footer="0" w:bottom="25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Полужирный">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rPr>
        <w:rFonts w:cs="Times New Roman"/>
      </w:rPr>
    </w:lvl>
    <w:lvl w:ilvl="1">
      <w:start w:val="1"/>
      <w:numFmt w:val="none"/>
      <w:suff w:val="nothing"/>
      <w:lvlText w:val=""/>
      <w:lvlJc w:val="left"/>
      <w:pPr>
        <w:tabs>
          <w:tab w:val="num" w:pos="576"/>
        </w:tabs>
        <w:ind w:left="576" w:hanging="576"/>
      </w:pPr>
    </w:lvl>
    <w:lvl w:ilvl="2">
      <w:start w:val="1"/>
      <w:pStyle w:val="Heading3"/>
      <w:numFmt w:val="lowerRoman"/>
      <w:lvlText w:val="%3."/>
      <w:lvlJc w:val="right"/>
      <w:pPr>
        <w:tabs>
          <w:tab w:val="num" w:pos="1366"/>
        </w:tabs>
        <w:ind w:left="1366" w:hanging="180"/>
      </w:pPr>
    </w:lvl>
    <w:lvl w:ilvl="3">
      <w:start w:val="1"/>
      <w:pStyle w:val="Heading4"/>
      <w:numFmt w:val="bullet"/>
      <w:lvlText w:val=""/>
      <w:lvlJc w:val="left"/>
      <w:pPr>
        <w:tabs>
          <w:tab w:val="num" w:pos="2880"/>
        </w:tabs>
        <w:ind w:left="2880" w:hanging="360"/>
      </w:pPr>
      <w:rPr>
        <w:rFonts w:ascii="Symbol" w:hAnsi="Symbol" w:cs="Symbol" w:hint="default"/>
        <w:rFonts w:cs="Symbol"/>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suff w:val="space"/>
      <w:lvlText w:val="%1"/>
      <w:lvlJc w:val="left"/>
      <w:pPr>
        <w:ind w:left="0" w:hanging="0"/>
      </w:pPr>
      <w:rPr>
        <w:rFonts w:cs="Times New Roman"/>
      </w:rPr>
    </w:lvl>
    <w:lvl w:ilvl="1">
      <w:start w:val="1"/>
      <w:numFmt w:val="decimal"/>
      <w:suff w:val="space"/>
      <w:lvlText w:val="%1.%2"/>
      <w:lvlJc w:val="left"/>
      <w:pPr>
        <w:ind w:left="840" w:hanging="698"/>
      </w:pPr>
      <w:rPr>
        <w:sz w:val="28"/>
        <w:szCs w:val="28"/>
        <w:rFonts w:cs="Times New Roman"/>
      </w:rPr>
    </w:lvl>
    <w:lvl w:ilvl="2">
      <w:start w:val="1"/>
      <w:numFmt w:val="decimal"/>
      <w:suff w:val="space"/>
      <w:lvlText w:val="%1.%2.%3"/>
      <w:lvlJc w:val="left"/>
      <w:pPr>
        <w:ind w:left="436" w:hanging="0"/>
      </w:pPr>
      <w:rPr>
        <w:b/>
        <w:rFonts w:cs="Times New Roman"/>
      </w:rPr>
    </w:lvl>
    <w:lvl w:ilvl="3">
      <w:start w:val="1"/>
      <w:numFmt w:val="decimal"/>
      <w:suff w:val="space"/>
      <w:lvlText w:val="%1.%2.%3.%4"/>
      <w:lvlJc w:val="left"/>
      <w:pPr>
        <w:ind w:left="436" w:hanging="0"/>
      </w:pPr>
      <w:rPr>
        <w:b/>
      </w:rPr>
    </w:lvl>
    <w:lvl w:ilvl="4">
      <w:start w:val="1"/>
      <w:numFmt w:val="decimal"/>
      <w:suff w:val="space"/>
      <w:lvlText w:val="%1.%2.%3.%4.%5"/>
      <w:lvlJc w:val="left"/>
      <w:pPr>
        <w:ind w:left="436" w:hanging="0"/>
      </w:pPr>
    </w:lvl>
    <w:lvl w:ilvl="5">
      <w:start w:val="1"/>
      <w:numFmt w:val="decimal"/>
      <w:lvlText w:val="%1.%2.%3.%4.%5.%6"/>
      <w:lvlJc w:val="left"/>
      <w:pPr>
        <w:tabs>
          <w:tab w:val="num" w:pos="2236"/>
        </w:tabs>
        <w:ind w:left="436" w:hanging="0"/>
      </w:pPr>
    </w:lvl>
    <w:lvl w:ilvl="6">
      <w:start w:val="1"/>
      <w:numFmt w:val="decimal"/>
      <w:lvlText w:val="%1.%2.%3.%4.%5.%6.%7"/>
      <w:lvlJc w:val="left"/>
      <w:pPr>
        <w:tabs>
          <w:tab w:val="num" w:pos="2236"/>
        </w:tabs>
        <w:ind w:left="436" w:hanging="0"/>
      </w:pPr>
    </w:lvl>
    <w:lvl w:ilvl="7">
      <w:start w:val="1"/>
      <w:numFmt w:val="decimal"/>
      <w:lvlText w:val="%1.%2.%3.%4.%5.%6.%7.%8"/>
      <w:lvlJc w:val="left"/>
      <w:pPr>
        <w:tabs>
          <w:tab w:val="num" w:pos="2596"/>
        </w:tabs>
        <w:ind w:left="436" w:hanging="0"/>
      </w:pPr>
    </w:lvl>
    <w:lvl w:ilvl="8">
      <w:start w:val="1"/>
      <w:numFmt w:val="decimal"/>
      <w:lvlText w:val="%1.%2.%3.%4.%5.%6.%7.%8.%9"/>
      <w:lvlJc w:val="left"/>
      <w:pPr>
        <w:tabs>
          <w:tab w:val="num" w:pos="2956"/>
        </w:tabs>
        <w:ind w:left="436"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uiPriority="0"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uiPriority="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71"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c3a3d"/>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1">
    <w:name w:val="Heading 1"/>
    <w:basedOn w:val="Normal"/>
    <w:link w:val="14"/>
    <w:autoRedefine/>
    <w:qFormat/>
    <w:rsid w:val="0044000a"/>
    <w:pPr>
      <w:keepNext/>
      <w:pageBreakBefore/>
      <w:numPr>
        <w:ilvl w:val="0"/>
        <w:numId w:val="1"/>
      </w:numPr>
      <w:tabs>
        <w:tab w:val="left" w:pos="993" w:leader="none"/>
      </w:tabs>
      <w:spacing w:lineRule="auto" w:line="360" w:before="0" w:after="0"/>
      <w:ind w:firstLine="851"/>
      <w:outlineLvl w:val="0"/>
      <w:outlineLvl w:val="0"/>
    </w:pPr>
    <w:rPr>
      <w:rFonts w:ascii="Times New Roman Полужирный" w:hAnsi="Times New Roman Полужирный" w:eastAsia="Times New Roman" w:cs="Times New Roman"/>
      <w:b/>
      <w:bCs/>
      <w:caps/>
      <w:sz w:val="28"/>
      <w:szCs w:val="24"/>
    </w:rPr>
  </w:style>
  <w:style w:type="paragraph" w:styleId="Heading2">
    <w:name w:val="Heading 2"/>
    <w:basedOn w:val="Normal"/>
    <w:link w:val="23"/>
    <w:autoRedefine/>
    <w:uiPriority w:val="9"/>
    <w:qFormat/>
    <w:rsid w:val="00eb104e"/>
    <w:pPr>
      <w:keepNext/>
      <w:suppressAutoHyphens w:val="true"/>
      <w:spacing w:lineRule="auto" w:line="360" w:before="240" w:after="120"/>
      <w:outlineLvl w:val="1"/>
    </w:pPr>
    <w:rPr>
      <w:rFonts w:ascii="Times New Roman Полужирный" w:hAnsi="Times New Roman Полужирный" w:eastAsia="Times New Roman" w:cs="Times New Roman"/>
      <w:b/>
      <w:bCs/>
      <w:iCs/>
      <w:sz w:val="28"/>
      <w:szCs w:val="24"/>
      <w:lang w:eastAsia="ru-RU"/>
    </w:rPr>
  </w:style>
  <w:style w:type="paragraph" w:styleId="Heading3">
    <w:name w:val="Heading 3"/>
    <w:basedOn w:val="Normal"/>
    <w:link w:val="32"/>
    <w:qFormat/>
    <w:rsid w:val="00b31e8c"/>
    <w:pPr>
      <w:keepNext/>
      <w:numPr>
        <w:ilvl w:val="2"/>
        <w:numId w:val="1"/>
      </w:numPr>
      <w:tabs>
        <w:tab w:val="left" w:pos="2340" w:leader="none"/>
      </w:tabs>
      <w:spacing w:lineRule="auto" w:line="360" w:before="120" w:after="60"/>
      <w:jc w:val="both"/>
      <w:outlineLvl w:val="2"/>
      <w:outlineLvl w:val="2"/>
    </w:pPr>
    <w:rPr>
      <w:rFonts w:ascii="Arial" w:hAnsi="Arial" w:eastAsia="Times New Roman" w:cs="Times New Roman"/>
      <w:b/>
      <w:bCs/>
      <w:sz w:val="24"/>
      <w:szCs w:val="26"/>
      <w:lang w:eastAsia="ru-RU"/>
    </w:rPr>
  </w:style>
  <w:style w:type="paragraph" w:styleId="Heading4">
    <w:name w:val="Heading 4"/>
    <w:basedOn w:val="Normal"/>
    <w:link w:val="41"/>
    <w:qFormat/>
    <w:rsid w:val="00b31e8c"/>
    <w:pPr>
      <w:keepNext/>
      <w:numPr>
        <w:ilvl w:val="3"/>
        <w:numId w:val="1"/>
      </w:numPr>
      <w:tabs>
        <w:tab w:val="left" w:pos="2340" w:leader="none"/>
      </w:tabs>
      <w:spacing w:lineRule="auto" w:line="360" w:before="120" w:after="60"/>
      <w:jc w:val="both"/>
      <w:outlineLvl w:val="3"/>
      <w:outlineLvl w:val="3"/>
    </w:pPr>
    <w:rPr>
      <w:rFonts w:ascii="Arial" w:hAnsi="Arial" w:eastAsia="Times New Roman" w:cs="Times New Roman"/>
      <w:b/>
      <w:bCs/>
      <w:szCs w:val="28"/>
      <w:lang w:eastAsia="ru-RU"/>
    </w:rPr>
  </w:style>
  <w:style w:type="paragraph" w:styleId="Heading5">
    <w:name w:val="Heading 5"/>
    <w:basedOn w:val="Normal"/>
    <w:link w:val="51"/>
    <w:qFormat/>
    <w:rsid w:val="00b31e8c"/>
    <w:pPr>
      <w:tabs>
        <w:tab w:val="left" w:pos="2160" w:leader="none"/>
        <w:tab w:val="left" w:pos="2340" w:leader="none"/>
      </w:tabs>
      <w:spacing w:lineRule="auto" w:line="360" w:before="120" w:after="60"/>
      <w:ind w:left="720" w:hanging="0"/>
      <w:jc w:val="both"/>
      <w:outlineLvl w:val="4"/>
    </w:pPr>
    <w:rPr>
      <w:rFonts w:ascii="Arial" w:hAnsi="Arial" w:eastAsia="Times New Roman" w:cs="Times New Roman"/>
      <w:b/>
      <w:bCs/>
      <w:iCs/>
      <w:szCs w:val="26"/>
      <w:lang w:eastAsia="ru-RU"/>
    </w:rPr>
  </w:style>
  <w:style w:type="paragraph" w:styleId="Heading6">
    <w:name w:val="Heading 6"/>
    <w:basedOn w:val="Normal"/>
    <w:link w:val="60"/>
    <w:qFormat/>
    <w:rsid w:val="00b31e8c"/>
    <w:pPr>
      <w:keepNext/>
      <w:tabs>
        <w:tab w:val="left" w:pos="2520" w:leader="none"/>
      </w:tabs>
      <w:spacing w:lineRule="auto" w:line="360" w:before="120" w:after="60"/>
      <w:ind w:left="720" w:hanging="0"/>
      <w:jc w:val="both"/>
      <w:outlineLvl w:val="5"/>
    </w:pPr>
    <w:rPr>
      <w:rFonts w:ascii="Arial" w:hAnsi="Arial" w:eastAsia="Times New Roman" w:cs="Times New Roman"/>
      <w:b/>
      <w:bCs/>
      <w:szCs w:val="24"/>
      <w:lang w:eastAsia="ru-RU"/>
    </w:rPr>
  </w:style>
  <w:style w:type="paragraph" w:styleId="Heading7">
    <w:name w:val="Heading 7"/>
    <w:basedOn w:val="Normal"/>
    <w:link w:val="70"/>
    <w:qFormat/>
    <w:rsid w:val="00b31e8c"/>
    <w:pPr>
      <w:tabs>
        <w:tab w:val="left" w:pos="2520" w:leader="none"/>
      </w:tabs>
      <w:suppressAutoHyphens w:val="true"/>
      <w:spacing w:lineRule="auto" w:line="360" w:before="120" w:after="60"/>
      <w:ind w:left="720" w:hanging="0"/>
      <w:jc w:val="both"/>
      <w:outlineLvl w:val="6"/>
    </w:pPr>
    <w:rPr>
      <w:rFonts w:ascii="Arial" w:hAnsi="Arial" w:eastAsia="Times New Roman" w:cs="Times New Roman"/>
      <w:b/>
      <w:bCs/>
      <w:szCs w:val="20"/>
      <w:lang w:eastAsia="ru-RU"/>
    </w:rPr>
  </w:style>
  <w:style w:type="paragraph" w:styleId="Heading8">
    <w:name w:val="Heading 8"/>
    <w:basedOn w:val="Normal"/>
    <w:link w:val="80"/>
    <w:qFormat/>
    <w:rsid w:val="00b31e8c"/>
    <w:pPr>
      <w:tabs>
        <w:tab w:val="left" w:pos="2880" w:leader="none"/>
      </w:tabs>
      <w:suppressAutoHyphens w:val="true"/>
      <w:spacing w:lineRule="auto" w:line="360" w:before="120" w:after="60"/>
      <w:ind w:left="720" w:hanging="0"/>
      <w:jc w:val="both"/>
      <w:outlineLvl w:val="7"/>
    </w:pPr>
    <w:rPr>
      <w:rFonts w:ascii="Arial" w:hAnsi="Arial" w:eastAsia="Times New Roman" w:cs="Times New Roman"/>
      <w:b/>
      <w:szCs w:val="20"/>
      <w:lang w:eastAsia="ru-RU"/>
    </w:rPr>
  </w:style>
  <w:style w:type="paragraph" w:styleId="Heading9">
    <w:name w:val="Heading 9"/>
    <w:basedOn w:val="Normal"/>
    <w:link w:val="90"/>
    <w:qFormat/>
    <w:rsid w:val="00b31e8c"/>
    <w:pPr>
      <w:tabs>
        <w:tab w:val="left" w:pos="3240" w:leader="none"/>
      </w:tabs>
      <w:suppressAutoHyphens w:val="true"/>
      <w:spacing w:lineRule="auto" w:line="360" w:before="120" w:after="60"/>
      <w:ind w:left="720" w:hanging="0"/>
      <w:jc w:val="both"/>
      <w:outlineLvl w:val="8"/>
    </w:pPr>
    <w:rPr>
      <w:rFonts w:ascii="Arial" w:hAnsi="Arial" w:eastAsia="Times New Roman" w:cs="Times New Roman"/>
      <w:b/>
      <w:szCs w:val="20"/>
      <w:lang w:eastAsia="ru-RU"/>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2"/>
    <w:qFormat/>
    <w:rsid w:val="0044000a"/>
    <w:rPr>
      <w:rFonts w:ascii="Times New Roman Полужирный" w:hAnsi="Times New Roman Полужирный" w:eastAsia="Times New Roman" w:cs="Times New Roman"/>
      <w:b/>
      <w:bCs/>
      <w:caps/>
      <w:sz w:val="28"/>
      <w:szCs w:val="24"/>
    </w:rPr>
  </w:style>
  <w:style w:type="character" w:styleId="2" w:customStyle="1">
    <w:name w:val="Заголовок 2 Знак"/>
    <w:basedOn w:val="DefaultParagraphFont"/>
    <w:link w:val="22"/>
    <w:uiPriority w:val="9"/>
    <w:qFormat/>
    <w:rsid w:val="00eb104e"/>
    <w:rPr>
      <w:rFonts w:ascii="Times New Roman Полужирный" w:hAnsi="Times New Roman Полужирный" w:eastAsia="Times New Roman" w:cs="Times New Roman"/>
      <w:b/>
      <w:bCs/>
      <w:iCs/>
      <w:sz w:val="28"/>
      <w:szCs w:val="24"/>
      <w:lang w:eastAsia="ru-RU"/>
    </w:rPr>
  </w:style>
  <w:style w:type="character" w:styleId="3" w:customStyle="1">
    <w:name w:val="Заголовок 3 Знак"/>
    <w:basedOn w:val="DefaultParagraphFont"/>
    <w:link w:val="3"/>
    <w:qFormat/>
    <w:rsid w:val="00b31e8c"/>
    <w:rPr>
      <w:rFonts w:ascii="Arial" w:hAnsi="Arial" w:eastAsia="Times New Roman" w:cs="Times New Roman"/>
      <w:b/>
      <w:bCs/>
      <w:sz w:val="24"/>
      <w:szCs w:val="26"/>
      <w:lang w:eastAsia="ru-RU"/>
    </w:rPr>
  </w:style>
  <w:style w:type="character" w:styleId="4" w:customStyle="1">
    <w:name w:val="Заголовок 4 Знак"/>
    <w:basedOn w:val="DefaultParagraphFont"/>
    <w:link w:val="4"/>
    <w:qFormat/>
    <w:rsid w:val="00b31e8c"/>
    <w:rPr>
      <w:rFonts w:ascii="Arial" w:hAnsi="Arial" w:eastAsia="Times New Roman" w:cs="Times New Roman"/>
      <w:b/>
      <w:bCs/>
      <w:szCs w:val="28"/>
      <w:lang w:eastAsia="ru-RU"/>
    </w:rPr>
  </w:style>
  <w:style w:type="character" w:styleId="5" w:customStyle="1">
    <w:name w:val="Заголовок 5 Знак"/>
    <w:basedOn w:val="DefaultParagraphFont"/>
    <w:link w:val="50"/>
    <w:qFormat/>
    <w:rsid w:val="00b31e8c"/>
    <w:rPr>
      <w:rFonts w:ascii="Arial" w:hAnsi="Arial" w:eastAsia="Times New Roman" w:cs="Times New Roman"/>
      <w:b/>
      <w:bCs/>
      <w:iCs/>
      <w:szCs w:val="26"/>
      <w:lang w:eastAsia="ru-RU"/>
    </w:rPr>
  </w:style>
  <w:style w:type="character" w:styleId="6" w:customStyle="1">
    <w:name w:val="Заголовок 6 Знак"/>
    <w:basedOn w:val="DefaultParagraphFont"/>
    <w:link w:val="6"/>
    <w:qFormat/>
    <w:rsid w:val="00b31e8c"/>
    <w:rPr>
      <w:rFonts w:ascii="Arial" w:hAnsi="Arial" w:eastAsia="Times New Roman" w:cs="Times New Roman"/>
      <w:b/>
      <w:bCs/>
      <w:szCs w:val="24"/>
      <w:lang w:eastAsia="ru-RU"/>
    </w:rPr>
  </w:style>
  <w:style w:type="character" w:styleId="7" w:customStyle="1">
    <w:name w:val="Заголовок 7 Знак"/>
    <w:basedOn w:val="DefaultParagraphFont"/>
    <w:link w:val="7"/>
    <w:qFormat/>
    <w:rsid w:val="00b31e8c"/>
    <w:rPr>
      <w:rFonts w:ascii="Arial" w:hAnsi="Arial" w:eastAsia="Times New Roman" w:cs="Times New Roman"/>
      <w:b/>
      <w:bCs/>
      <w:szCs w:val="20"/>
      <w:lang w:eastAsia="ru-RU"/>
    </w:rPr>
  </w:style>
  <w:style w:type="character" w:styleId="8" w:customStyle="1">
    <w:name w:val="Заголовок 8 Знак"/>
    <w:basedOn w:val="DefaultParagraphFont"/>
    <w:link w:val="8"/>
    <w:qFormat/>
    <w:rsid w:val="00b31e8c"/>
    <w:rPr>
      <w:rFonts w:ascii="Arial" w:hAnsi="Arial" w:eastAsia="Times New Roman" w:cs="Times New Roman"/>
      <w:b/>
      <w:szCs w:val="20"/>
      <w:lang w:eastAsia="ru-RU"/>
    </w:rPr>
  </w:style>
  <w:style w:type="character" w:styleId="9" w:customStyle="1">
    <w:name w:val="Заголовок 9 Знак"/>
    <w:basedOn w:val="DefaultParagraphFont"/>
    <w:link w:val="9"/>
    <w:qFormat/>
    <w:rsid w:val="00b31e8c"/>
    <w:rPr>
      <w:rFonts w:ascii="Arial" w:hAnsi="Arial" w:eastAsia="Times New Roman" w:cs="Times New Roman"/>
      <w:b/>
      <w:szCs w:val="20"/>
      <w:lang w:eastAsia="ru-RU"/>
    </w:rPr>
  </w:style>
  <w:style w:type="character" w:styleId="Style5" w:customStyle="1">
    <w:name w:val="Основной текст с отступом Знак"/>
    <w:basedOn w:val="DefaultParagraphFont"/>
    <w:link w:val="a3"/>
    <w:qFormat/>
    <w:rsid w:val="00b31e8c"/>
    <w:rPr>
      <w:rFonts w:ascii="Times New Roman" w:hAnsi="Times New Roman" w:eastAsia="Times New Roman" w:cs="Times New Roman"/>
      <w:sz w:val="24"/>
      <w:szCs w:val="24"/>
    </w:rPr>
  </w:style>
  <w:style w:type="character" w:styleId="Style6" w:customStyle="1">
    <w:name w:val="Электронная подпись Знак"/>
    <w:basedOn w:val="DefaultParagraphFont"/>
    <w:link w:val="a8"/>
    <w:qFormat/>
    <w:rsid w:val="00b31e8c"/>
    <w:rPr>
      <w:rFonts w:ascii="Times New Roman" w:hAnsi="Times New Roman" w:eastAsia="Times New Roman" w:cs="Times New Roman"/>
      <w:sz w:val="24"/>
      <w:szCs w:val="24"/>
      <w:lang w:eastAsia="ru-RU"/>
    </w:rPr>
  </w:style>
  <w:style w:type="character" w:styleId="Pagenumber">
    <w:name w:val="page number"/>
    <w:basedOn w:val="DefaultParagraphFont"/>
    <w:qFormat/>
    <w:rsid w:val="00b31e8c"/>
    <w:rPr/>
  </w:style>
  <w:style w:type="character" w:styleId="Style7" w:customStyle="1">
    <w:name w:val="Текст примечания Знак"/>
    <w:basedOn w:val="DefaultParagraphFont"/>
    <w:link w:val="ad"/>
    <w:uiPriority w:val="99"/>
    <w:qFormat/>
    <w:rsid w:val="00b31e8c"/>
    <w:rPr>
      <w:rFonts w:ascii="Times New Roman" w:hAnsi="Times New Roman" w:eastAsia="Times New Roman" w:cs="Times New Roman"/>
      <w:sz w:val="20"/>
      <w:szCs w:val="20"/>
      <w:lang w:eastAsia="ru-RU"/>
    </w:rPr>
  </w:style>
  <w:style w:type="character" w:styleId="InternetLink">
    <w:name w:val="Internet Link"/>
    <w:uiPriority w:val="99"/>
    <w:rsid w:val="00b31e8c"/>
    <w:rPr>
      <w:color w:val="0000FF"/>
      <w:u w:val="single"/>
    </w:rPr>
  </w:style>
  <w:style w:type="character" w:styleId="Annotationreference">
    <w:name w:val="annotation reference"/>
    <w:uiPriority w:val="99"/>
    <w:semiHidden/>
    <w:qFormat/>
    <w:rsid w:val="00b31e8c"/>
    <w:rPr>
      <w:sz w:val="16"/>
      <w:szCs w:val="16"/>
    </w:rPr>
  </w:style>
  <w:style w:type="character" w:styleId="Style8" w:customStyle="1">
    <w:name w:val="Текст сноски Знак"/>
    <w:basedOn w:val="DefaultParagraphFont"/>
    <w:link w:val="af2"/>
    <w:uiPriority w:val="99"/>
    <w:qFormat/>
    <w:rsid w:val="00b31e8c"/>
    <w:rPr>
      <w:rFonts w:ascii="Times New Roman" w:hAnsi="Times New Roman" w:eastAsia="Times New Roman" w:cs="Times New Roman"/>
      <w:sz w:val="20"/>
      <w:szCs w:val="20"/>
      <w:lang w:eastAsia="ru-RU"/>
    </w:rPr>
  </w:style>
  <w:style w:type="character" w:styleId="Footnotereference">
    <w:name w:val="footnote reference"/>
    <w:uiPriority w:val="99"/>
    <w:semiHidden/>
    <w:qFormat/>
    <w:rsid w:val="00b31e8c"/>
    <w:rPr>
      <w:vertAlign w:val="superscript"/>
    </w:rPr>
  </w:style>
  <w:style w:type="character" w:styleId="Style9" w:customStyle="1">
    <w:name w:val="Название Знак"/>
    <w:basedOn w:val="DefaultParagraphFont"/>
    <w:link w:val="af7"/>
    <w:qFormat/>
    <w:rsid w:val="00b31e8c"/>
    <w:rPr>
      <w:rFonts w:ascii="Arial" w:hAnsi="Arial" w:eastAsia="Times New Roman" w:cs="Arial"/>
      <w:b/>
      <w:bCs/>
      <w:caps/>
      <w:sz w:val="32"/>
      <w:szCs w:val="32"/>
      <w:lang w:eastAsia="ru-RU"/>
    </w:rPr>
  </w:style>
  <w:style w:type="character" w:styleId="Style10" w:customStyle="1">
    <w:name w:val="Верхний колонтитул Знак"/>
    <w:basedOn w:val="DefaultParagraphFont"/>
    <w:link w:val="afb"/>
    <w:qFormat/>
    <w:rsid w:val="00b31e8c"/>
    <w:rPr>
      <w:rFonts w:ascii="Times New Roman" w:hAnsi="Times New Roman" w:eastAsia="Times New Roman" w:cs="Times New Roman"/>
      <w:sz w:val="24"/>
      <w:szCs w:val="24"/>
      <w:lang w:eastAsia="ru-RU"/>
    </w:rPr>
  </w:style>
  <w:style w:type="character" w:styleId="Style11" w:customStyle="1">
    <w:name w:val="Нижний колонтитул Знак"/>
    <w:basedOn w:val="DefaultParagraphFont"/>
    <w:link w:val="afd"/>
    <w:qFormat/>
    <w:rsid w:val="00b31e8c"/>
    <w:rPr>
      <w:rFonts w:ascii="Times New Roman" w:hAnsi="Times New Roman" w:eastAsia="Times New Roman" w:cs="Times New Roman"/>
      <w:sz w:val="24"/>
      <w:szCs w:val="24"/>
      <w:lang w:eastAsia="ru-RU"/>
    </w:rPr>
  </w:style>
  <w:style w:type="character" w:styleId="Style12" w:customStyle="1">
    <w:name w:val="Основной текст Знак"/>
    <w:basedOn w:val="DefaultParagraphFont"/>
    <w:link w:val="aff0"/>
    <w:qFormat/>
    <w:rsid w:val="00b31e8c"/>
    <w:rPr>
      <w:rFonts w:ascii="Times New Roman" w:hAnsi="Times New Roman" w:eastAsia="Times New Roman" w:cs="Times New Roman"/>
      <w:sz w:val="24"/>
      <w:szCs w:val="20"/>
    </w:rPr>
  </w:style>
  <w:style w:type="character" w:styleId="21" w:customStyle="1">
    <w:name w:val="Основной текст 2 Знак"/>
    <w:basedOn w:val="DefaultParagraphFont"/>
    <w:link w:val="25"/>
    <w:qFormat/>
    <w:rsid w:val="00b31e8c"/>
    <w:rPr>
      <w:rFonts w:ascii="Times New Roman" w:hAnsi="Times New Roman" w:eastAsia="Times New Roman" w:cs="Times New Roman"/>
      <w:b/>
      <w:sz w:val="36"/>
      <w:szCs w:val="20"/>
      <w:lang w:eastAsia="ru-RU"/>
    </w:rPr>
  </w:style>
  <w:style w:type="character" w:styleId="31" w:customStyle="1">
    <w:name w:val="Основной текст 3 Знак"/>
    <w:basedOn w:val="DefaultParagraphFont"/>
    <w:link w:val="34"/>
    <w:qFormat/>
    <w:rsid w:val="00b31e8c"/>
    <w:rPr>
      <w:rFonts w:ascii="Times New Roman" w:hAnsi="Times New Roman" w:eastAsia="Times New Roman" w:cs="Times New Roman"/>
      <w:b/>
      <w:bCs/>
      <w:sz w:val="24"/>
      <w:szCs w:val="24"/>
      <w:lang w:eastAsia="ru-RU"/>
    </w:rPr>
  </w:style>
  <w:style w:type="character" w:styleId="FollowedHyperlink">
    <w:name w:val="FollowedHyperlink"/>
    <w:qFormat/>
    <w:rsid w:val="00b31e8c"/>
    <w:rPr>
      <w:color w:val="800080"/>
      <w:u w:val="single"/>
    </w:rPr>
  </w:style>
  <w:style w:type="character" w:styleId="Strong">
    <w:name w:val="Strong"/>
    <w:qFormat/>
    <w:rsid w:val="00b31e8c"/>
    <w:rPr>
      <w:b/>
      <w:bCs/>
    </w:rPr>
  </w:style>
  <w:style w:type="character" w:styleId="Style13" w:customStyle="1">
    <w:name w:val="Текст выноски Знак"/>
    <w:basedOn w:val="DefaultParagraphFont"/>
    <w:link w:val="affd"/>
    <w:qFormat/>
    <w:rsid w:val="00b31e8c"/>
    <w:rPr>
      <w:rFonts w:ascii="Tahoma" w:hAnsi="Tahoma" w:eastAsia="Times New Roman" w:cs="Tahoma"/>
      <w:sz w:val="16"/>
      <w:szCs w:val="16"/>
      <w:lang w:eastAsia="ru-RU"/>
    </w:rPr>
  </w:style>
  <w:style w:type="character" w:styleId="Style14" w:customStyle="1">
    <w:name w:val="Тема примечания Знак"/>
    <w:basedOn w:val="Style7"/>
    <w:link w:val="afff"/>
    <w:qFormat/>
    <w:rsid w:val="00b31e8c"/>
    <w:rPr>
      <w:rFonts w:ascii="Times New Roman" w:hAnsi="Times New Roman" w:eastAsia="Times New Roman" w:cs="Times New Roman"/>
      <w:b/>
      <w:bCs/>
      <w:sz w:val="20"/>
      <w:szCs w:val="20"/>
      <w:lang w:eastAsia="ru-RU"/>
    </w:rPr>
  </w:style>
  <w:style w:type="character" w:styleId="CharChar" w:customStyle="1">
    <w:name w:val="Комментарии Char Char"/>
    <w:link w:val="afff4"/>
    <w:qFormat/>
    <w:rsid w:val="00b31e8c"/>
    <w:rPr>
      <w:rFonts w:ascii="Times New Roman" w:hAnsi="Times New Roman" w:eastAsia="Times New Roman" w:cs="Times New Roman"/>
      <w:color w:val="FF9900"/>
      <w:sz w:val="24"/>
      <w:szCs w:val="24"/>
    </w:rPr>
  </w:style>
  <w:style w:type="character" w:styleId="Applestylespan" w:customStyle="1">
    <w:name w:val="apple-style-span"/>
    <w:qFormat/>
    <w:rsid w:val="00b31e8c"/>
    <w:rPr/>
  </w:style>
  <w:style w:type="character" w:styleId="Appleconvertedspace" w:customStyle="1">
    <w:name w:val="apple-converted-space"/>
    <w:qFormat/>
    <w:rsid w:val="00b31e8c"/>
    <w:rPr/>
  </w:style>
  <w:style w:type="character" w:styleId="11" w:customStyle="1">
    <w:name w:val="Цветной список - Акцент 1 Знак"/>
    <w:link w:val="-10"/>
    <w:uiPriority w:val="34"/>
    <w:qFormat/>
    <w:rsid w:val="00b31e8c"/>
    <w:rPr>
      <w:rFonts w:ascii="Calibri" w:hAnsi="Calibri" w:eastAsia="Calibri"/>
      <w:sz w:val="22"/>
      <w:szCs w:val="22"/>
      <w:lang w:eastAsia="en-US"/>
    </w:rPr>
  </w:style>
  <w:style w:type="character" w:styleId="Style15" w:customStyle="1">
    <w:name w:val="Ненумерованный список. ГОСТ Знак"/>
    <w:link w:val="a"/>
    <w:qFormat/>
    <w:rsid w:val="00b31e8c"/>
    <w:rPr>
      <w:rFonts w:ascii="Times New Roman" w:hAnsi="Times New Roman" w:cs="Times New Roman"/>
      <w:sz w:val="24"/>
    </w:rPr>
  </w:style>
  <w:style w:type="character" w:styleId="Style16" w:customStyle="1">
    <w:name w:val="Основной абзац Знак"/>
    <w:link w:val="afff9"/>
    <w:uiPriority w:val="99"/>
    <w:qFormat/>
    <w:locked/>
    <w:rsid w:val="00b31e8c"/>
    <w:rPr>
      <w:rFonts w:ascii="Times New Roman" w:hAnsi="Times New Roman" w:eastAsia="Times New Roman" w:cs="Times New Roman"/>
      <w:sz w:val="28"/>
      <w:szCs w:val="20"/>
      <w:lang w:eastAsia="ru-RU"/>
    </w:rPr>
  </w:style>
  <w:style w:type="character" w:styleId="12" w:customStyle="1">
    <w:name w:val="Маркир. список 1 Знак"/>
    <w:link w:val="1b"/>
    <w:qFormat/>
    <w:rsid w:val="00ba7782"/>
    <w:rPr>
      <w:rFonts w:ascii="Times New Roman" w:hAnsi="Times New Roman" w:eastAsia="Calibri" w:cs="Times New Roman"/>
      <w:sz w:val="24"/>
      <w:szCs w:val="20"/>
      <w:lang w:eastAsia="ru-RU"/>
    </w:rPr>
  </w:style>
  <w:style w:type="character" w:styleId="Style17" w:customStyle="1">
    <w:name w:val="Текст концевой сноски Знак"/>
    <w:basedOn w:val="DefaultParagraphFont"/>
    <w:link w:val="afffc"/>
    <w:uiPriority w:val="99"/>
    <w:semiHidden/>
    <w:qFormat/>
    <w:rsid w:val="00b31e8c"/>
    <w:rPr>
      <w:rFonts w:ascii="Times New Roman" w:hAnsi="Times New Roman" w:eastAsia="Times New Roman" w:cs="Times New Roman"/>
      <w:sz w:val="20"/>
      <w:szCs w:val="20"/>
      <w:lang w:eastAsia="ru-RU"/>
    </w:rPr>
  </w:style>
  <w:style w:type="character" w:styleId="Endnotereference">
    <w:name w:val="endnote reference"/>
    <w:uiPriority w:val="99"/>
    <w:semiHidden/>
    <w:unhideWhenUsed/>
    <w:qFormat/>
    <w:rsid w:val="00b31e8c"/>
    <w:rPr>
      <w:vertAlign w:val="superscript"/>
    </w:rPr>
  </w:style>
  <w:style w:type="character" w:styleId="Style18" w:customStyle="1">
    <w:name w:val="Абзац списка Знак"/>
    <w:link w:val="a1"/>
    <w:uiPriority w:val="34"/>
    <w:qFormat/>
    <w:locked/>
    <w:rsid w:val="006e54b1"/>
    <w:rPr>
      <w:rFonts w:ascii="Times New Roman" w:hAnsi="Times New Roman" w:eastAsia="Calibri" w:cs="Times New Roman"/>
      <w:sz w:val="24"/>
      <w:szCs w:val="20"/>
      <w:lang w:eastAsia="ru-RU"/>
    </w:rPr>
  </w:style>
  <w:style w:type="character" w:styleId="Style19" w:customStyle="1">
    <w:name w:val="Название объекта Знак"/>
    <w:link w:val="ab"/>
    <w:uiPriority w:val="35"/>
    <w:qFormat/>
    <w:rsid w:val="00d46141"/>
    <w:rPr>
      <w:rFonts w:ascii="Times New Roman" w:hAnsi="Times New Roman" w:eastAsia="Times New Roman" w:cs="Times New Roman"/>
      <w:bCs/>
      <w:sz w:val="24"/>
      <w:szCs w:val="20"/>
      <w:lang w:eastAsia="ru-RU"/>
    </w:rPr>
  </w:style>
  <w:style w:type="character" w:styleId="Style20" w:customStyle="1">
    <w:name w:val="Абзац Знак"/>
    <w:link w:val="affa"/>
    <w:qFormat/>
    <w:rsid w:val="00b31e8c"/>
    <w:rPr>
      <w:rFonts w:ascii="Times New Roman" w:hAnsi="Times New Roman" w:eastAsia="Times New Roman" w:cs="Times New Roman"/>
      <w:sz w:val="24"/>
      <w:szCs w:val="20"/>
      <w:lang w:eastAsia="ru-RU"/>
    </w:rPr>
  </w:style>
  <w:style w:type="character" w:styleId="Style21" w:customStyle="1">
    <w:name w:val="ТЗ Обычный Знак"/>
    <w:link w:val="affff"/>
    <w:qFormat/>
    <w:rsid w:val="00b31e8c"/>
    <w:rPr>
      <w:rFonts w:ascii="Times New Roman" w:hAnsi="Times New Roman" w:eastAsia="Times New Roman" w:cs="Arial"/>
      <w:bCs/>
      <w:iCs/>
      <w:sz w:val="24"/>
      <w:szCs w:val="28"/>
      <w:lang w:eastAsia="ru-RU"/>
    </w:rPr>
  </w:style>
  <w:style w:type="character" w:styleId="WW8Num1z0" w:customStyle="1">
    <w:name w:val="WW8Num1z0"/>
    <w:qFormat/>
    <w:rsid w:val="000e42df"/>
    <w:rPr/>
  </w:style>
  <w:style w:type="character" w:styleId="WW8Num1z1" w:customStyle="1">
    <w:name w:val="WW8Num1z1"/>
    <w:qFormat/>
    <w:rsid w:val="000e42df"/>
    <w:rPr/>
  </w:style>
  <w:style w:type="character" w:styleId="WW8Num1z2" w:customStyle="1">
    <w:name w:val="WW8Num1z2"/>
    <w:qFormat/>
    <w:rsid w:val="000e42df"/>
    <w:rPr/>
  </w:style>
  <w:style w:type="character" w:styleId="WW8Num1z3" w:customStyle="1">
    <w:name w:val="WW8Num1z3"/>
    <w:qFormat/>
    <w:rsid w:val="000e42df"/>
    <w:rPr/>
  </w:style>
  <w:style w:type="character" w:styleId="WW8Num1z4" w:customStyle="1">
    <w:name w:val="WW8Num1z4"/>
    <w:qFormat/>
    <w:rsid w:val="000e42df"/>
    <w:rPr/>
  </w:style>
  <w:style w:type="character" w:styleId="WW8Num1z5" w:customStyle="1">
    <w:name w:val="WW8Num1z5"/>
    <w:qFormat/>
    <w:rsid w:val="000e42df"/>
    <w:rPr/>
  </w:style>
  <w:style w:type="character" w:styleId="WW8Num1z6" w:customStyle="1">
    <w:name w:val="WW8Num1z6"/>
    <w:qFormat/>
    <w:rsid w:val="000e42df"/>
    <w:rPr/>
  </w:style>
  <w:style w:type="character" w:styleId="WW8Num1z7" w:customStyle="1">
    <w:name w:val="WW8Num1z7"/>
    <w:qFormat/>
    <w:rsid w:val="000e42df"/>
    <w:rPr/>
  </w:style>
  <w:style w:type="character" w:styleId="WW8Num1z8" w:customStyle="1">
    <w:name w:val="WW8Num1z8"/>
    <w:qFormat/>
    <w:rsid w:val="000e42df"/>
    <w:rPr/>
  </w:style>
  <w:style w:type="character" w:styleId="WW8Num2z0" w:customStyle="1">
    <w:name w:val="WW8Num2z0"/>
    <w:qFormat/>
    <w:rsid w:val="000e42df"/>
    <w:rPr>
      <w:rFonts w:ascii="Symbol" w:hAnsi="Symbol" w:cs="Symbol"/>
    </w:rPr>
  </w:style>
  <w:style w:type="character" w:styleId="WW8Num3z0" w:customStyle="1">
    <w:name w:val="WW8Num3z0"/>
    <w:qFormat/>
    <w:rsid w:val="000e42df"/>
    <w:rPr>
      <w:rFonts w:ascii="Symbol" w:hAnsi="Symbol" w:cs="Symbol"/>
    </w:rPr>
  </w:style>
  <w:style w:type="character" w:styleId="WW8Num4z0" w:customStyle="1">
    <w:name w:val="WW8Num4z0"/>
    <w:qFormat/>
    <w:rsid w:val="000e42df"/>
    <w:rPr>
      <w:rFonts w:ascii="Symbol" w:hAnsi="Symbol" w:cs="Symbol"/>
    </w:rPr>
  </w:style>
  <w:style w:type="character" w:styleId="WW8Num2z1" w:customStyle="1">
    <w:name w:val="WW8Num2z1"/>
    <w:qFormat/>
    <w:rsid w:val="000e42df"/>
    <w:rPr/>
  </w:style>
  <w:style w:type="character" w:styleId="WW8Num2z2" w:customStyle="1">
    <w:name w:val="WW8Num2z2"/>
    <w:qFormat/>
    <w:rsid w:val="000e42df"/>
    <w:rPr/>
  </w:style>
  <w:style w:type="character" w:styleId="WW8Num2z3" w:customStyle="1">
    <w:name w:val="WW8Num2z3"/>
    <w:qFormat/>
    <w:rsid w:val="000e42df"/>
    <w:rPr/>
  </w:style>
  <w:style w:type="character" w:styleId="WW8Num2z4" w:customStyle="1">
    <w:name w:val="WW8Num2z4"/>
    <w:qFormat/>
    <w:rsid w:val="000e42df"/>
    <w:rPr/>
  </w:style>
  <w:style w:type="character" w:styleId="WW8Num2z5" w:customStyle="1">
    <w:name w:val="WW8Num2z5"/>
    <w:qFormat/>
    <w:rsid w:val="000e42df"/>
    <w:rPr/>
  </w:style>
  <w:style w:type="character" w:styleId="WW8Num2z6" w:customStyle="1">
    <w:name w:val="WW8Num2z6"/>
    <w:qFormat/>
    <w:rsid w:val="000e42df"/>
    <w:rPr/>
  </w:style>
  <w:style w:type="character" w:styleId="WW8Num2z7" w:customStyle="1">
    <w:name w:val="WW8Num2z7"/>
    <w:qFormat/>
    <w:rsid w:val="000e42df"/>
    <w:rPr/>
  </w:style>
  <w:style w:type="character" w:styleId="WW8Num2z8" w:customStyle="1">
    <w:name w:val="WW8Num2z8"/>
    <w:qFormat/>
    <w:rsid w:val="000e42df"/>
    <w:rPr/>
  </w:style>
  <w:style w:type="character" w:styleId="WW8Num5z0" w:customStyle="1">
    <w:name w:val="WW8Num5z0"/>
    <w:qFormat/>
    <w:rsid w:val="000e42df"/>
    <w:rPr>
      <w:rFonts w:ascii="Symbol" w:hAnsi="Symbol" w:cs="Symbol"/>
    </w:rPr>
  </w:style>
  <w:style w:type="character" w:styleId="WW8Num3z1" w:customStyle="1">
    <w:name w:val="WW8Num3z1"/>
    <w:qFormat/>
    <w:rsid w:val="000e42df"/>
    <w:rPr>
      <w:rFonts w:ascii="Courier New" w:hAnsi="Courier New" w:cs="Courier New"/>
    </w:rPr>
  </w:style>
  <w:style w:type="character" w:styleId="WW8Num3z2" w:customStyle="1">
    <w:name w:val="WW8Num3z2"/>
    <w:qFormat/>
    <w:rsid w:val="000e42df"/>
    <w:rPr>
      <w:rFonts w:ascii="Wingdings" w:hAnsi="Wingdings" w:cs="Wingdings"/>
    </w:rPr>
  </w:style>
  <w:style w:type="character" w:styleId="13" w:customStyle="1">
    <w:name w:val="Основной шрифт абзаца1"/>
    <w:qFormat/>
    <w:rsid w:val="000e42df"/>
    <w:rPr/>
  </w:style>
  <w:style w:type="character" w:styleId="Emphasis">
    <w:name w:val="Emphasis"/>
    <w:qFormat/>
    <w:rsid w:val="000e42df"/>
    <w:rPr>
      <w:i/>
      <w:iCs/>
    </w:rPr>
  </w:style>
  <w:style w:type="character" w:styleId="Style22" w:customStyle="1">
    <w:name w:val="Подзаголовок Знак"/>
    <w:qFormat/>
    <w:rsid w:val="000e42df"/>
    <w:rPr>
      <w:rFonts w:ascii="Calibri" w:hAnsi="Calibri" w:eastAsia="MS Gothic" w:cs="Times New Roman"/>
      <w:sz w:val="24"/>
      <w:szCs w:val="24"/>
    </w:rPr>
  </w:style>
  <w:style w:type="character" w:styleId="14" w:customStyle="1">
    <w:name w:val="Знак примечания1"/>
    <w:qFormat/>
    <w:rsid w:val="000e42df"/>
    <w:rPr>
      <w:sz w:val="16"/>
      <w:szCs w:val="16"/>
    </w:rPr>
  </w:style>
  <w:style w:type="character" w:styleId="15" w:customStyle="1">
    <w:name w:val="Подзаголовок Знак1"/>
    <w:basedOn w:val="DefaultParagraphFont"/>
    <w:link w:val="affff4"/>
    <w:qFormat/>
    <w:rsid w:val="000e42df"/>
    <w:rPr>
      <w:rFonts w:ascii="Calibri" w:hAnsi="Calibri" w:eastAsia="MS Gothic" w:cs="Times New Roman"/>
      <w:sz w:val="24"/>
      <w:szCs w:val="24"/>
      <w:lang w:eastAsia="zh-CN"/>
    </w:rPr>
  </w:style>
  <w:style w:type="character" w:styleId="ListNumRusSmallChar" w:customStyle="1">
    <w:name w:val="ListNumRusSmall Char"/>
    <w:link w:val="ListNumRusSmall"/>
    <w:qFormat/>
    <w:rsid w:val="00783852"/>
    <w:rPr>
      <w:rFonts w:ascii="Times New Roman" w:hAnsi="Times New Roman" w:eastAsia="Times New Roman" w:cs="Times New Roman"/>
      <w:sz w:val="24"/>
      <w:szCs w:val="24"/>
      <w:lang w:eastAsia="ru-RU"/>
    </w:rPr>
  </w:style>
  <w:style w:type="character" w:styleId="TableNormalChar" w:customStyle="1">
    <w:name w:val="TableNormal Char"/>
    <w:link w:val="TableNormal"/>
    <w:qFormat/>
    <w:rsid w:val="001340a6"/>
    <w:rPr>
      <w:rFonts w:ascii="Times New Roman" w:hAnsi="Times New Roman" w:eastAsia="Times New Roman" w:cs="Times New Roman"/>
      <w:sz w:val="24"/>
      <w:szCs w:val="24"/>
      <w:lang w:eastAsia="ru-RU"/>
    </w:rPr>
  </w:style>
  <w:style w:type="character" w:styleId="TableTitleChar" w:customStyle="1">
    <w:name w:val="TableTitle Char"/>
    <w:link w:val="TableTitle"/>
    <w:qFormat/>
    <w:rsid w:val="001340a6"/>
    <w:rPr>
      <w:rFonts w:ascii="Times New Roman" w:hAnsi="Times New Roman" w:eastAsia="Times New Roman" w:cs="Times New Roman"/>
      <w:b/>
      <w:sz w:val="24"/>
      <w:szCs w:val="24"/>
      <w:lang w:eastAsia="ru-RU"/>
    </w:rPr>
  </w:style>
  <w:style w:type="character" w:styleId="SectionHeadingChar" w:customStyle="1">
    <w:name w:val="Section Heading Char"/>
    <w:link w:val="SectionHeading"/>
    <w:qFormat/>
    <w:rsid w:val="006a0613"/>
    <w:rPr>
      <w:rFonts w:ascii="Times New Roman" w:hAnsi="Times New Roman" w:eastAsia="Times New Roman" w:cs="Times New Roman"/>
      <w:b/>
      <w:sz w:val="28"/>
      <w:szCs w:val="24"/>
      <w:lang w:eastAsia="ru-RU"/>
    </w:rPr>
  </w:style>
  <w:style w:type="character" w:styleId="Style23" w:customStyle="1">
    <w:name w:val="_Основной с красной строки Знак"/>
    <w:link w:val="affff6"/>
    <w:qFormat/>
    <w:rsid w:val="00522355"/>
    <w:rPr>
      <w:rFonts w:ascii="Times New Roman" w:hAnsi="Times New Roman" w:eastAsia="Times New Roman" w:cs="Times New Roman"/>
      <w:color w:val="000000"/>
      <w:sz w:val="24"/>
      <w:szCs w:val="24"/>
      <w:u w:val="none" w:color="000000"/>
    </w:rPr>
  </w:style>
  <w:style w:type="character" w:styleId="22" w:customStyle="1">
    <w:name w:val="_Заголовок 2 Знак"/>
    <w:link w:val="27"/>
    <w:qFormat/>
    <w:rsid w:val="00522355"/>
    <w:rPr>
      <w:rFonts w:ascii="Times New Roman" w:hAnsi="Times New Roman" w:eastAsia="Times New Roman" w:cs="Times New Roman"/>
      <w:b/>
      <w:bCs/>
      <w:color w:val="000000"/>
      <w:sz w:val="32"/>
      <w:szCs w:val="32"/>
      <w:u w:val="none" w:color="000000"/>
    </w:rPr>
  </w:style>
  <w:style w:type="character" w:styleId="Style24" w:customStyle="1">
    <w:name w:val="АС гл Знак"/>
    <w:basedOn w:val="DefaultParagraphFont"/>
    <w:link w:val="affff9"/>
    <w:qFormat/>
    <w:rsid w:val="00eb104e"/>
    <w:rPr>
      <w:rFonts w:ascii="Times New Roman Полужирный" w:hAnsi="Times New Roman Полужирный" w:eastAsia="Times New Roman" w:cs="Times New Roman"/>
      <w:sz w:val="28"/>
      <w:szCs w:val="24"/>
      <w:lang w:eastAsia="ru-RU"/>
    </w:rPr>
  </w:style>
  <w:style w:type="character" w:styleId="H10" w:customStyle="1">
    <w:name w:val="H10 Знак"/>
    <w:basedOn w:val="1"/>
    <w:link w:val="H10"/>
    <w:qFormat/>
    <w:rsid w:val="001e57ce"/>
    <w:rPr>
      <w:rFonts w:ascii="Times New Roman" w:hAnsi="Times New Roman" w:eastAsia="Times New Roman" w:cs="Times New Roman"/>
      <w:b/>
      <w:bCs/>
      <w:caps/>
      <w:sz w:val="28"/>
      <w:szCs w:val="28"/>
      <w:lang w:eastAsia="ru-RU"/>
    </w:rPr>
  </w:style>
  <w:style w:type="character" w:styleId="Style25" w:customStyle="1">
    <w:name w:val="АС осн.текст Знак"/>
    <w:basedOn w:val="DefaultParagraphFont"/>
    <w:link w:val="affffb"/>
    <w:qFormat/>
    <w:rsid w:val="006d31e6"/>
    <w:rPr>
      <w:rFonts w:ascii="Times New Roman" w:hAnsi="Times New Roman" w:eastAsia="Calibri" w:cs="Times New Roman"/>
      <w:sz w:val="24"/>
      <w:szCs w:val="24"/>
      <w:lang w:eastAsia="ru-RU"/>
    </w:rPr>
  </w:style>
  <w:style w:type="character" w:styleId="ListLabel1" w:customStyle="1">
    <w:name w:val="ListLabel 1"/>
    <w:qFormat/>
    <w:rsid w:val="00083108"/>
    <w:rPr>
      <w:rFonts w:ascii="Times New Roman" w:hAnsi="Times New Roman" w:cs="Times New Roman"/>
      <w:b/>
      <w:bCs w:val="false"/>
      <w:vanish w:val="false"/>
      <w:color w:val="00000A"/>
      <w:sz w:val="28"/>
    </w:rPr>
  </w:style>
  <w:style w:type="character" w:styleId="Style26" w:customStyle="1">
    <w:name w:val="АС Программный код Знак"/>
    <w:link w:val="affffd"/>
    <w:qFormat/>
    <w:rsid w:val="00eb104e"/>
    <w:rPr>
      <w:rFonts w:ascii="Courier New" w:hAnsi="Courier New" w:eastAsia="DejaVu LGC Sans" w:cs="DejaVu LGC Sans"/>
      <w:szCs w:val="24"/>
      <w:lang w:val="en-US" w:eastAsia="hi-IN" w:bidi="hi-IN"/>
    </w:rPr>
  </w:style>
  <w:style w:type="character" w:styleId="Style27" w:customStyle="1">
    <w:name w:val="АС_НазвТаб Знак"/>
    <w:basedOn w:val="DefaultParagraphFont"/>
    <w:link w:val="afffff"/>
    <w:qFormat/>
    <w:rsid w:val="001a6b3b"/>
    <w:rPr>
      <w:rFonts w:ascii="Times New Roman" w:hAnsi="Times New Roman" w:eastAsia="Times New Roman" w:cs="Times New Roman"/>
      <w:b/>
      <w:bCs/>
      <w:sz w:val="24"/>
      <w:szCs w:val="20"/>
      <w:lang w:eastAsia="ru-RU"/>
    </w:rPr>
  </w:style>
  <w:style w:type="character" w:styleId="Htmlattribute" w:customStyle="1">
    <w:name w:val="html-attribute"/>
    <w:basedOn w:val="DefaultParagraphFont"/>
    <w:qFormat/>
    <w:rsid w:val="001f1e85"/>
    <w:rPr/>
  </w:style>
  <w:style w:type="character" w:styleId="Htmlattributevalue" w:customStyle="1">
    <w:name w:val="html-attribute-value"/>
    <w:basedOn w:val="DefaultParagraphFont"/>
    <w:qFormat/>
    <w:rsid w:val="001f1e85"/>
    <w:rPr/>
  </w:style>
  <w:style w:type="character" w:styleId="Style28" w:customStyle="1">
    <w:name w:val="АС _загТабл Знак"/>
    <w:basedOn w:val="DefaultParagraphFont"/>
    <w:link w:val="afffff1"/>
    <w:qFormat/>
    <w:rsid w:val="00eb104e"/>
    <w:rPr>
      <w:rFonts w:ascii="Times New Roman" w:hAnsi="Times New Roman" w:eastAsia="Times New Roman" w:cs="Times New Roman"/>
      <w:color w:val="000000"/>
      <w:sz w:val="24"/>
      <w:szCs w:val="24"/>
      <w:lang w:val="en-US" w:eastAsia="ru-RU"/>
    </w:rPr>
  </w:style>
  <w:style w:type="character" w:styleId="16" w:customStyle="1">
    <w:name w:val="АС 1) Список Знак"/>
    <w:basedOn w:val="DefaultParagraphFont"/>
    <w:link w:val="13"/>
    <w:qFormat/>
    <w:rsid w:val="00eb104e"/>
    <w:rPr>
      <w:rFonts w:ascii="Times New Roman" w:hAnsi="Times New Roman" w:cs="Times New Roman"/>
      <w:color w:val="000000"/>
      <w:sz w:val="24"/>
      <w:szCs w:val="24"/>
      <w:lang w:eastAsia="ru-RU"/>
    </w:rPr>
  </w:style>
  <w:style w:type="character" w:styleId="17" w:customStyle="1">
    <w:name w:val="АС 1переч Знак"/>
    <w:basedOn w:val="DefaultParagraphFont"/>
    <w:link w:val="11"/>
    <w:qFormat/>
    <w:rsid w:val="00354882"/>
    <w:rPr>
      <w:rFonts w:ascii="Times New Roman" w:hAnsi="Times New Roman" w:cs="Times New Roman"/>
      <w:sz w:val="24"/>
      <w:szCs w:val="24"/>
      <w:lang w:eastAsia="ru-RU"/>
    </w:rPr>
  </w:style>
  <w:style w:type="character" w:styleId="23" w:customStyle="1">
    <w:name w:val="АС 2 заг Знак"/>
    <w:basedOn w:val="DefaultParagraphFont"/>
    <w:link w:val="20"/>
    <w:qFormat/>
    <w:rsid w:val="0044000a"/>
    <w:rPr>
      <w:rFonts w:ascii="Times New Roman Полужирный" w:hAnsi="Times New Roman Полужирный" w:eastAsia="Times New Roman" w:cs="Times New Roman"/>
      <w:b/>
      <w:bCs/>
      <w:iCs/>
      <w:sz w:val="28"/>
      <w:szCs w:val="24"/>
      <w:lang w:eastAsia="ru-RU"/>
    </w:rPr>
  </w:style>
  <w:style w:type="character" w:styleId="24" w:customStyle="1">
    <w:name w:val="АС 2 перечень Знак"/>
    <w:basedOn w:val="DefaultParagraphFont"/>
    <w:link w:val="2a"/>
    <w:qFormat/>
    <w:rsid w:val="00eb104e"/>
    <w:rPr>
      <w:rFonts w:ascii="Times New Roman" w:hAnsi="Times New Roman" w:eastAsia="Times New Roman" w:cs="Times New Roman"/>
      <w:sz w:val="24"/>
      <w:szCs w:val="24"/>
      <w:lang w:eastAsia="ru-RU"/>
    </w:rPr>
  </w:style>
  <w:style w:type="character" w:styleId="32" w:customStyle="1">
    <w:name w:val="АС 3 заг Знак"/>
    <w:basedOn w:val="DefaultParagraphFont"/>
    <w:link w:val="30"/>
    <w:qFormat/>
    <w:rsid w:val="00254b2d"/>
    <w:rPr>
      <w:rFonts w:ascii="Times New Roman Полужирный" w:hAnsi="Times New Roman Полужирный" w:eastAsia="Times New Roman" w:cs="Times New Roman"/>
      <w:b/>
      <w:bCs/>
      <w:iCs/>
      <w:sz w:val="28"/>
      <w:szCs w:val="24"/>
      <w:lang w:eastAsia="ru-RU"/>
    </w:rPr>
  </w:style>
  <w:style w:type="character" w:styleId="33" w:customStyle="1">
    <w:name w:val="АС 3переч Знак"/>
    <w:basedOn w:val="DefaultParagraphFont"/>
    <w:link w:val="37"/>
    <w:qFormat/>
    <w:rsid w:val="00eb104e"/>
    <w:rPr>
      <w:rFonts w:ascii="Times New Roman" w:hAnsi="Times New Roman" w:eastAsia="Times New Roman" w:cs="Times New Roman"/>
      <w:sz w:val="24"/>
      <w:szCs w:val="24"/>
      <w:lang w:val="en-US" w:eastAsia="ru-RU"/>
    </w:rPr>
  </w:style>
  <w:style w:type="character" w:styleId="41" w:customStyle="1">
    <w:name w:val="АС 4 заг Знак"/>
    <w:basedOn w:val="DefaultParagraphFont"/>
    <w:link w:val="40"/>
    <w:qFormat/>
    <w:rsid w:val="00eb104e"/>
    <w:rPr>
      <w:rFonts w:ascii="Times New Roman Полужирный" w:hAnsi="Times New Roman Полужирный" w:eastAsia="Times New Roman" w:cs="Times New Roman"/>
      <w:b/>
      <w:bCs/>
      <w:iCs/>
      <w:sz w:val="28"/>
      <w:szCs w:val="24"/>
      <w:lang w:eastAsia="ru-RU"/>
    </w:rPr>
  </w:style>
  <w:style w:type="character" w:styleId="42" w:customStyle="1">
    <w:name w:val="АС 4 перечень Знак"/>
    <w:link w:val="45"/>
    <w:qFormat/>
    <w:rsid w:val="00eb104e"/>
    <w:rPr>
      <w:rFonts w:ascii="Times New Roman" w:hAnsi="Times New Roman" w:cs="Times New Roman"/>
      <w:sz w:val="24"/>
      <w:lang w:val="x-none"/>
    </w:rPr>
  </w:style>
  <w:style w:type="character" w:styleId="51" w:customStyle="1">
    <w:name w:val="АС 5 заг Знак"/>
    <w:basedOn w:val="DefaultParagraphFont"/>
    <w:link w:val="5"/>
    <w:qFormat/>
    <w:rsid w:val="00eb104e"/>
    <w:rPr>
      <w:rFonts w:ascii="Times New Roman Полужирный" w:hAnsi="Times New Roman Полужирный" w:eastAsia="Times New Roman" w:cs="Times New Roman"/>
      <w:b/>
      <w:bCs/>
      <w:iCs/>
      <w:sz w:val="28"/>
      <w:szCs w:val="24"/>
      <w:lang w:eastAsia="ru-RU"/>
    </w:rPr>
  </w:style>
  <w:style w:type="character" w:styleId="Style29" w:customStyle="1">
    <w:name w:val="АС Глоссарий Знак"/>
    <w:basedOn w:val="DefaultParagraphFont"/>
    <w:link w:val="afffff3"/>
    <w:qFormat/>
    <w:rsid w:val="00eb104e"/>
    <w:rPr>
      <w:rFonts w:ascii="Times New Roman Полужирный" w:hAnsi="Times New Roman Полужирный" w:eastAsia="Times New Roman" w:cs="Times New Roman"/>
      <w:b/>
      <w:bCs/>
      <w:caps/>
      <w:sz w:val="28"/>
      <w:szCs w:val="24"/>
      <w:lang w:eastAsia="ru-RU"/>
    </w:rPr>
  </w:style>
  <w:style w:type="character" w:styleId="Style30" w:customStyle="1">
    <w:name w:val="АС Лист.р Знак"/>
    <w:basedOn w:val="DefaultParagraphFont"/>
    <w:link w:val="afffff5"/>
    <w:qFormat/>
    <w:rsid w:val="00eb104e"/>
    <w:rPr>
      <w:rFonts w:ascii="Times New Roman Полужирный" w:hAnsi="Times New Roman Полужирный" w:eastAsia="Times New Roman" w:cs="Times New Roman"/>
      <w:caps/>
      <w:sz w:val="24"/>
      <w:szCs w:val="24"/>
      <w:lang w:eastAsia="ru-RU"/>
    </w:rPr>
  </w:style>
  <w:style w:type="character" w:styleId="Style31" w:customStyle="1">
    <w:name w:val="АС Осн.текст Знак"/>
    <w:basedOn w:val="DefaultParagraphFont"/>
    <w:link w:val="afffff7"/>
    <w:qFormat/>
    <w:rsid w:val="00eb104e"/>
    <w:rPr>
      <w:rFonts w:ascii="Times New Roman" w:hAnsi="Times New Roman" w:cs="Times New Roman"/>
      <w:sz w:val="24"/>
      <w:szCs w:val="24"/>
    </w:rPr>
  </w:style>
  <w:style w:type="character" w:styleId="Style32" w:customStyle="1">
    <w:name w:val="АС Приложение Знак"/>
    <w:basedOn w:val="DefaultParagraphFont"/>
    <w:link w:val="afffff9"/>
    <w:qFormat/>
    <w:rsid w:val="00eb104e"/>
    <w:rPr>
      <w:rFonts w:ascii="Times New Roman Полужирный" w:hAnsi="Times New Roman Полужирный" w:eastAsia="Times New Roman" w:cs="Times New Roman"/>
      <w:b/>
      <w:bCs/>
      <w:caps/>
      <w:sz w:val="28"/>
      <w:szCs w:val="36"/>
      <w:lang w:eastAsia="ru-RU"/>
    </w:rPr>
  </w:style>
  <w:style w:type="character" w:styleId="25" w:customStyle="1">
    <w:name w:val="АС сп2уровень Знак"/>
    <w:basedOn w:val="DefaultParagraphFont"/>
    <w:link w:val="2"/>
    <w:qFormat/>
    <w:rsid w:val="00eb104e"/>
    <w:rPr>
      <w:rFonts w:ascii="Times New Roman" w:hAnsi="Times New Roman" w:eastAsia="Times New Roman" w:cs="Times New Roman"/>
      <w:sz w:val="24"/>
      <w:szCs w:val="24"/>
      <w:lang w:val="en-US" w:eastAsia="ru-RU"/>
    </w:rPr>
  </w:style>
  <w:style w:type="character" w:styleId="18" w:customStyle="1">
    <w:name w:val="Ас список 1 уровень Знак"/>
    <w:basedOn w:val="DefaultParagraphFont"/>
    <w:link w:val="1f4"/>
    <w:qFormat/>
    <w:rsid w:val="00eb104e"/>
    <w:rPr>
      <w:rFonts w:ascii="Times New Roman" w:hAnsi="Times New Roman" w:cs="Times New Roman"/>
      <w:color w:val="000000"/>
      <w:sz w:val="24"/>
      <w:szCs w:val="24"/>
      <w:lang w:eastAsia="ru-RU"/>
    </w:rPr>
  </w:style>
  <w:style w:type="character" w:styleId="26" w:customStyle="1">
    <w:name w:val="АС_ 2заг Знак"/>
    <w:basedOn w:val="DefaultParagraphFont"/>
    <w:link w:val="2d"/>
    <w:qFormat/>
    <w:rsid w:val="00eb104e"/>
    <w:rPr>
      <w:rFonts w:ascii="Times New Roman Полужирный" w:hAnsi="Times New Roman Полужирный" w:eastAsia="Times New Roman" w:cs="Times New Roman"/>
      <w:b/>
      <w:bCs/>
      <w:iCs/>
      <w:sz w:val="28"/>
      <w:szCs w:val="24"/>
      <w:lang w:eastAsia="ru-RU"/>
    </w:rPr>
  </w:style>
  <w:style w:type="character" w:styleId="19" w:customStyle="1">
    <w:name w:val="АС_1ПрилЗагУр Знак"/>
    <w:basedOn w:val="DefaultParagraphFont"/>
    <w:link w:val="1"/>
    <w:qFormat/>
    <w:rsid w:val="00eb104e"/>
    <w:rPr>
      <w:rFonts w:ascii="Times New Roman" w:hAnsi="Times New Roman" w:eastAsia="Times New Roman" w:cs="Times New Roman"/>
      <w:b/>
      <w:sz w:val="28"/>
      <w:szCs w:val="24"/>
      <w:lang w:eastAsia="ru-RU"/>
    </w:rPr>
  </w:style>
  <w:style w:type="character" w:styleId="27" w:customStyle="1">
    <w:name w:val="АС_2ПрилЗагУр Знак"/>
    <w:basedOn w:val="DefaultParagraphFont"/>
    <w:link w:val="21"/>
    <w:qFormat/>
    <w:rsid w:val="00eb104e"/>
    <w:rPr>
      <w:rFonts w:ascii="Times New Roman" w:hAnsi="Times New Roman" w:eastAsia="Times New Roman" w:cs="Times New Roman"/>
      <w:b/>
      <w:sz w:val="28"/>
      <w:szCs w:val="24"/>
      <w:lang w:eastAsia="ru-RU"/>
    </w:rPr>
  </w:style>
  <w:style w:type="character" w:styleId="Style33" w:customStyle="1">
    <w:name w:val="АС_табл Знак"/>
    <w:basedOn w:val="DefaultParagraphFont"/>
    <w:link w:val="afffffb"/>
    <w:qFormat/>
    <w:rsid w:val="00eb104e"/>
    <w:rPr>
      <w:rFonts w:ascii="Times New Roman" w:hAnsi="Times New Roman" w:eastAsia="Times New Roman" w:cs="Times New Roman"/>
      <w:color w:val="000000"/>
      <w:sz w:val="24"/>
      <w:szCs w:val="24"/>
      <w:lang w:val="en-US" w:eastAsia="ru-RU"/>
    </w:rPr>
  </w:style>
  <w:style w:type="character" w:styleId="Style34" w:customStyle="1">
    <w:name w:val="АС_загТабл Знак"/>
    <w:basedOn w:val="Style33"/>
    <w:link w:val="afffffd"/>
    <w:qFormat/>
    <w:rsid w:val="00eb104e"/>
    <w:rPr>
      <w:rFonts w:ascii="Times New Roman" w:hAnsi="Times New Roman" w:eastAsia="Times New Roman" w:cs="Times New Roman"/>
      <w:color w:val="000000"/>
      <w:sz w:val="24"/>
      <w:szCs w:val="24"/>
      <w:lang w:val="en-US" w:eastAsia="ru-RU"/>
    </w:rPr>
  </w:style>
  <w:style w:type="character" w:styleId="110" w:customStyle="1">
    <w:name w:val="АС_МаркСп1 Знак"/>
    <w:link w:val="10"/>
    <w:qFormat/>
    <w:rsid w:val="00eb104e"/>
    <w:rPr>
      <w:rFonts w:ascii="Times New Roman" w:hAnsi="Times New Roman" w:eastAsia="Calibri" w:cs="Times New Roman"/>
      <w:sz w:val="24"/>
      <w:szCs w:val="20"/>
      <w:lang w:eastAsia="ru-RU"/>
    </w:rPr>
  </w:style>
  <w:style w:type="character" w:styleId="Style35" w:customStyle="1">
    <w:name w:val="АС_НенумЗаг Знак"/>
    <w:basedOn w:val="DefaultParagraphFont"/>
    <w:link w:val="affffff"/>
    <w:qFormat/>
    <w:rsid w:val="00eb104e"/>
    <w:rPr>
      <w:rFonts w:ascii="Times New Roman Полужирный" w:hAnsi="Times New Roman Полужирный" w:eastAsia="Times New Roman" w:cs="Times New Roman"/>
      <w:b/>
      <w:bCs/>
      <w:caps/>
      <w:sz w:val="28"/>
      <w:szCs w:val="24"/>
      <w:lang w:eastAsia="ru-RU"/>
    </w:rPr>
  </w:style>
  <w:style w:type="character" w:styleId="Style36" w:customStyle="1">
    <w:name w:val="АС_Оглавление Знак"/>
    <w:basedOn w:val="DefaultParagraphFont"/>
    <w:link w:val="affffff1"/>
    <w:qFormat/>
    <w:rsid w:val="00eb104e"/>
    <w:rPr>
      <w:rFonts w:ascii="Times New Roman" w:hAnsi="Times New Roman" w:eastAsia="Times New Roman" w:cs="Times New Roman"/>
      <w:sz w:val="24"/>
      <w:szCs w:val="24"/>
      <w:lang w:eastAsia="ru-RU"/>
    </w:rPr>
  </w:style>
  <w:style w:type="character" w:styleId="Style37" w:customStyle="1">
    <w:name w:val="АС_ОснТекст Знак"/>
    <w:link w:val="affffff3"/>
    <w:qFormat/>
    <w:rsid w:val="00eb104e"/>
    <w:rPr>
      <w:rFonts w:ascii="Times New Roman" w:hAnsi="Times New Roman" w:eastAsia="Times New Roman" w:cs="Times New Roman"/>
      <w:color w:val="000000"/>
      <w:sz w:val="24"/>
      <w:szCs w:val="24"/>
      <w:u w:val="none" w:color="000000"/>
    </w:rPr>
  </w:style>
  <w:style w:type="character" w:styleId="Style38" w:customStyle="1">
    <w:name w:val="АС_Содержание Знак"/>
    <w:basedOn w:val="DefaultParagraphFont"/>
    <w:link w:val="affffff5"/>
    <w:qFormat/>
    <w:rsid w:val="00eb104e"/>
    <w:rPr>
      <w:rFonts w:ascii="Times New Roman" w:hAnsi="Times New Roman" w:eastAsia="Times New Roman" w:cs="Times New Roman"/>
      <w:b/>
      <w:sz w:val="24"/>
      <w:szCs w:val="24"/>
      <w:lang w:eastAsia="ru-RU"/>
    </w:rPr>
  </w:style>
  <w:style w:type="character" w:styleId="Style39" w:customStyle="1">
    <w:name w:val="АС_СписокТаблиц Знак"/>
    <w:basedOn w:val="DefaultParagraphFont"/>
    <w:link w:val="affffff7"/>
    <w:qFormat/>
    <w:rsid w:val="00eb104e"/>
    <w:rPr>
      <w:rFonts w:ascii="Times New Roman" w:hAnsi="Times New Roman"/>
      <w:sz w:val="24"/>
    </w:rPr>
  </w:style>
  <w:style w:type="character" w:styleId="Style40" w:customStyle="1">
    <w:name w:val="АС_СписокТаблРис Знак"/>
    <w:basedOn w:val="DefaultParagraphFont"/>
    <w:link w:val="affffff9"/>
    <w:qFormat/>
    <w:rsid w:val="00eb104e"/>
    <w:rPr>
      <w:rFonts w:ascii="Times New Roman" w:hAnsi="Times New Roman" w:eastAsia="Times New Roman" w:cs="Times New Roman"/>
      <w:sz w:val="24"/>
      <w:szCs w:val="24"/>
      <w:lang w:eastAsia="ru-RU"/>
    </w:rPr>
  </w:style>
  <w:style w:type="character" w:styleId="Style41" w:customStyle="1">
    <w:name w:val="АС_Табл Знак"/>
    <w:basedOn w:val="DefaultParagraphFont"/>
    <w:link w:val="affffffb"/>
    <w:qFormat/>
    <w:rsid w:val="00eb104e"/>
    <w:rPr>
      <w:rFonts w:ascii="Times New Roman" w:hAnsi="Times New Roman" w:eastAsia="Times New Roman" w:cs="Times New Roman"/>
      <w:color w:val="000000"/>
      <w:sz w:val="24"/>
      <w:szCs w:val="24"/>
      <w:lang w:val="en-US" w:eastAsia="ru-RU"/>
    </w:rPr>
  </w:style>
  <w:style w:type="character" w:styleId="Style42" w:customStyle="1">
    <w:name w:val="АС_ТабПереч Знак"/>
    <w:link w:val="a0"/>
    <w:qFormat/>
    <w:rsid w:val="00eb104e"/>
    <w:rPr>
      <w:rFonts w:ascii="Times New Roman" w:hAnsi="Times New Roman" w:cs="Times New Roman"/>
      <w:sz w:val="24"/>
      <w:lang w:val="x-none" w:bidi="hi-IN"/>
    </w:rPr>
  </w:style>
  <w:style w:type="character" w:styleId="Style43" w:customStyle="1">
    <w:name w:val="АС_ТитулНазвДок Знак"/>
    <w:basedOn w:val="DefaultParagraphFont"/>
    <w:link w:val="affffffe"/>
    <w:qFormat/>
    <w:rsid w:val="00eb104e"/>
    <w:rPr>
      <w:rFonts w:ascii="Times New Roman" w:hAnsi="Times New Roman" w:eastAsia="Times New Roman" w:cs="Times New Roman"/>
      <w:b/>
      <w:caps/>
      <w:sz w:val="24"/>
      <w:szCs w:val="24"/>
      <w:lang w:eastAsia="ru-RU"/>
    </w:rPr>
  </w:style>
  <w:style w:type="character" w:styleId="ListLabel2">
    <w:name w:val="ListLabel 2"/>
    <w:qFormat/>
    <w:rPr>
      <w:b/>
      <w:i w:val="false"/>
      <w:sz w:val="28"/>
    </w:rPr>
  </w:style>
  <w:style w:type="character" w:styleId="ListLabel3">
    <w:name w:val="ListLabel 3"/>
    <w:qFormat/>
    <w:rPr>
      <w:b/>
      <w:i w:val="false"/>
      <w:sz w:val="24"/>
    </w:rPr>
  </w:style>
  <w:style w:type="character" w:styleId="ListLabel4">
    <w:name w:val="ListLabel 4"/>
    <w:qFormat/>
    <w:rPr>
      <w:b/>
      <w:i w:val="false"/>
      <w:sz w:val="24"/>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8"/>
    </w:rPr>
  </w:style>
  <w:style w:type="character" w:styleId="ListLabel10">
    <w:name w:val="ListLabel 10"/>
    <w:qFormat/>
    <w:rPr>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Times New Roman"/>
    </w:rPr>
  </w:style>
  <w:style w:type="character" w:styleId="ListLabel25">
    <w:name w:val="ListLabel 25"/>
    <w:qFormat/>
    <w:rPr>
      <w:rFonts w:cs="Times New Roman"/>
      <w:sz w:val="28"/>
      <w:szCs w:val="28"/>
    </w:rPr>
  </w:style>
  <w:style w:type="character" w:styleId="ListLabel26">
    <w:name w:val="ListLabel 26"/>
    <w:qFormat/>
    <w:rPr>
      <w:rFonts w:cs="Times New Roman"/>
      <w:b/>
    </w:rPr>
  </w:style>
  <w:style w:type="character" w:styleId="ListLabel27">
    <w:name w:val="ListLabel 27"/>
    <w:qFormat/>
    <w:rPr>
      <w:b/>
    </w:rPr>
  </w:style>
  <w:style w:type="character" w:styleId="ListLabel28">
    <w:name w:val="ListLabel 28"/>
    <w:qFormat/>
    <w:rPr>
      <w:rFonts w:cs="Times New Roman"/>
    </w:rPr>
  </w:style>
  <w:style w:type="character" w:styleId="ListLabel29">
    <w:name w:val="ListLabel 29"/>
    <w:qFormat/>
    <w:rPr>
      <w:rFonts w:cs="Times New Roman"/>
      <w:sz w:val="28"/>
      <w:szCs w:val="28"/>
    </w:rPr>
  </w:style>
  <w:style w:type="character" w:styleId="ListLabel30">
    <w:name w:val="ListLabel 30"/>
    <w:qFormat/>
    <w:rPr>
      <w:rFonts w:cs="Times New Roman"/>
      <w:b/>
    </w:rPr>
  </w:style>
  <w:style w:type="character" w:styleId="ListLabel31">
    <w:name w:val="ListLabel 31"/>
    <w:qFormat/>
    <w:rPr>
      <w:b/>
    </w:rPr>
  </w:style>
  <w:style w:type="character" w:styleId="ListLabel32">
    <w:name w:val="ListLabel 32"/>
    <w:qFormat/>
    <w:rPr>
      <w:rFonts w:cs="Times New Roman"/>
    </w:rPr>
  </w:style>
  <w:style w:type="character" w:styleId="ListLabel33">
    <w:name w:val="ListLabel 33"/>
    <w:qFormat/>
    <w:rPr>
      <w:rFonts w:cs="Times New Roman"/>
      <w:sz w:val="28"/>
      <w:szCs w:val="28"/>
    </w:rPr>
  </w:style>
  <w:style w:type="character" w:styleId="ListLabel34">
    <w:name w:val="ListLabel 34"/>
    <w:qFormat/>
    <w:rPr>
      <w:rFonts w:cs="Times New Roman"/>
      <w:b/>
    </w:rPr>
  </w:style>
  <w:style w:type="character" w:styleId="ListLabel35">
    <w:name w:val="ListLabel 35"/>
    <w:qFormat/>
    <w:rPr>
      <w:b/>
    </w:rPr>
  </w:style>
  <w:style w:type="character" w:styleId="ListLabel36">
    <w:name w:val="ListLabel 36"/>
    <w:qFormat/>
    <w:rPr>
      <w:rFonts w:cs="Times New Roman"/>
    </w:rPr>
  </w:style>
  <w:style w:type="character" w:styleId="ListLabel37">
    <w:name w:val="ListLabel 37"/>
    <w:qFormat/>
    <w:rPr>
      <w:rFonts w:cs="Times New Roman"/>
      <w:sz w:val="28"/>
      <w:szCs w:val="28"/>
    </w:rPr>
  </w:style>
  <w:style w:type="character" w:styleId="ListLabel38">
    <w:name w:val="ListLabel 38"/>
    <w:qFormat/>
    <w:rPr>
      <w:rFonts w:cs="Times New Roman"/>
      <w:b/>
    </w:rPr>
  </w:style>
  <w:style w:type="character" w:styleId="ListLabel39">
    <w:name w:val="ListLabel 39"/>
    <w:qFormat/>
    <w:rPr>
      <w:b/>
    </w:rPr>
  </w:style>
  <w:style w:type="character" w:styleId="ListLabel40">
    <w:name w:val="ListLabel 40"/>
    <w:qFormat/>
    <w:rPr>
      <w:sz w:val="28"/>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Times New Roman"/>
    </w:rPr>
  </w:style>
  <w:style w:type="character" w:styleId="ListLabel53">
    <w:name w:val="ListLabel 53"/>
    <w:qFormat/>
    <w:rPr>
      <w:rFonts w:cs="Times New Roman"/>
      <w:sz w:val="28"/>
      <w:szCs w:val="28"/>
    </w:rPr>
  </w:style>
  <w:style w:type="character" w:styleId="ListLabel54">
    <w:name w:val="ListLabel 54"/>
    <w:qFormat/>
    <w:rPr>
      <w:rFonts w:cs="Times New Roman"/>
      <w:b/>
    </w:rPr>
  </w:style>
  <w:style w:type="character" w:styleId="ListLabel55">
    <w:name w:val="ListLabel 55"/>
    <w:qFormat/>
    <w:rPr>
      <w:b/>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Times New Roman"/>
    </w:rPr>
  </w:style>
  <w:style w:type="character" w:styleId="ListLabel63">
    <w:name w:val="ListLabel 63"/>
    <w:qFormat/>
    <w:rPr>
      <w:rFonts w:cs="Times New Roman"/>
      <w:sz w:val="28"/>
      <w:szCs w:val="28"/>
    </w:rPr>
  </w:style>
  <w:style w:type="character" w:styleId="ListLabel64">
    <w:name w:val="ListLabel 64"/>
    <w:qFormat/>
    <w:rPr>
      <w:rFonts w:cs="Times New Roman"/>
      <w:b/>
    </w:rPr>
  </w:style>
  <w:style w:type="character" w:styleId="ListLabel65">
    <w:name w:val="ListLabel 65"/>
    <w:qFormat/>
    <w:rPr>
      <w:b/>
    </w:rPr>
  </w:style>
  <w:style w:type="character" w:styleId="FootnoteCharacters">
    <w:name w:val="Footnote Characters"/>
    <w:qFormat/>
    <w:rPr/>
  </w:style>
  <w:style w:type="character" w:styleId="IndexLink">
    <w:name w:val="Index Link"/>
    <w:qFormat/>
    <w:rPr/>
  </w:style>
  <w:style w:type="character" w:styleId="ListLabel66">
    <w:name w:val="ListLabel 66"/>
    <w:qFormat/>
    <w:rPr>
      <w:rFonts w:cs="Times New Roman"/>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Times New Roman"/>
      <w:sz w:val="28"/>
      <w:szCs w:val="28"/>
    </w:rPr>
  </w:style>
  <w:style w:type="character" w:styleId="ListLabel79">
    <w:name w:val="ListLabel 79"/>
    <w:qFormat/>
    <w:rPr>
      <w:rFonts w:cs="Times New Roman"/>
      <w:b/>
    </w:rPr>
  </w:style>
  <w:style w:type="character" w:styleId="ListLabel80">
    <w:name w:val="ListLabel 80"/>
    <w:qFormat/>
    <w:rPr>
      <w:b/>
    </w:rPr>
  </w:style>
  <w:style w:type="character" w:styleId="ListLabel81">
    <w:name w:val="ListLabel 81"/>
    <w:qFormat/>
    <w:rPr>
      <w:rFonts w:cs="Times New Roman"/>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Times New Roman"/>
    </w:rPr>
  </w:style>
  <w:style w:type="character" w:styleId="ListLabel93">
    <w:name w:val="ListLabel 93"/>
    <w:qFormat/>
    <w:rPr>
      <w:rFonts w:cs="Times New Roman"/>
      <w:sz w:val="28"/>
      <w:szCs w:val="28"/>
    </w:rPr>
  </w:style>
  <w:style w:type="character" w:styleId="ListLabel94">
    <w:name w:val="ListLabel 94"/>
    <w:qFormat/>
    <w:rPr>
      <w:rFonts w:cs="Times New Roman"/>
      <w:b/>
    </w:rPr>
  </w:style>
  <w:style w:type="character" w:styleId="ListLabel95">
    <w:name w:val="ListLabel 95"/>
    <w:qFormat/>
    <w:rPr>
      <w:b/>
    </w:rPr>
  </w:style>
  <w:style w:type="paragraph" w:styleId="Heading" w:customStyle="1">
    <w:name w:val="Heading"/>
    <w:basedOn w:val="Normal"/>
    <w:next w:val="TextBody"/>
    <w:qFormat/>
    <w:rsid w:val="000e42df"/>
    <w:pPr>
      <w:suppressAutoHyphens w:val="true"/>
      <w:spacing w:lineRule="auto" w:line="240" w:before="240" w:after="60"/>
      <w:jc w:val="center"/>
    </w:pPr>
    <w:rPr>
      <w:rFonts w:ascii="Calibri" w:hAnsi="Calibri" w:eastAsia="MS Gothic" w:cs="Times New Roman"/>
      <w:b/>
      <w:bCs/>
      <w:sz w:val="32"/>
      <w:szCs w:val="32"/>
      <w:lang w:eastAsia="zh-CN"/>
    </w:rPr>
  </w:style>
  <w:style w:type="paragraph" w:styleId="TextBody">
    <w:name w:val="Body Text"/>
    <w:basedOn w:val="Normal"/>
    <w:link w:val="aff1"/>
    <w:rsid w:val="00b31e8c"/>
    <w:pPr>
      <w:spacing w:lineRule="auto" w:line="360" w:before="0" w:after="0"/>
      <w:ind w:firstLine="720"/>
    </w:pPr>
    <w:rPr>
      <w:rFonts w:ascii="Times New Roman" w:hAnsi="Times New Roman" w:eastAsia="Times New Roman" w:cs="Times New Roman"/>
      <w:sz w:val="24"/>
      <w:szCs w:val="20"/>
    </w:rPr>
  </w:style>
  <w:style w:type="paragraph" w:styleId="List">
    <w:name w:val="List"/>
    <w:basedOn w:val="TextBody"/>
    <w:rsid w:val="000e42df"/>
    <w:pPr>
      <w:suppressAutoHyphens w:val="true"/>
      <w:spacing w:lineRule="auto" w:line="288" w:before="0" w:after="140"/>
      <w:ind w:hanging="0"/>
    </w:pPr>
    <w:rPr>
      <w:rFonts w:ascii="Cambria" w:hAnsi="Cambria" w:eastAsia="MS Mincho" w:cs="Lohit Devanagari"/>
      <w:szCs w:val="24"/>
      <w:lang w:eastAsia="zh-C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e42df"/>
    <w:pPr>
      <w:suppressLineNumbers/>
      <w:suppressAutoHyphens w:val="true"/>
      <w:spacing w:lineRule="auto" w:line="240" w:before="0" w:after="0"/>
    </w:pPr>
    <w:rPr>
      <w:rFonts w:ascii="Cambria" w:hAnsi="Cambria" w:eastAsia="MS Mincho" w:cs="Lohit Devanagari"/>
      <w:sz w:val="24"/>
      <w:szCs w:val="24"/>
      <w:lang w:eastAsia="zh-CN"/>
    </w:rPr>
  </w:style>
  <w:style w:type="paragraph" w:styleId="TextBodyIndent">
    <w:name w:val="Body Text Indent"/>
    <w:basedOn w:val="Normal"/>
    <w:link w:val="a7"/>
    <w:rsid w:val="00b31e8c"/>
    <w:pPr>
      <w:spacing w:lineRule="auto" w:line="360" w:before="0" w:after="0"/>
      <w:ind w:firstLine="720"/>
      <w:jc w:val="both"/>
    </w:pPr>
    <w:rPr>
      <w:rFonts w:ascii="Times New Roman" w:hAnsi="Times New Roman" w:eastAsia="Times New Roman" w:cs="Times New Roman"/>
      <w:sz w:val="24"/>
      <w:szCs w:val="24"/>
    </w:rPr>
  </w:style>
  <w:style w:type="paragraph" w:styleId="121" w:customStyle="1">
    <w:name w:val="Таблица Тело Центр 12"/>
    <w:basedOn w:val="Normal"/>
    <w:qFormat/>
    <w:rsid w:val="00b31e8c"/>
    <w:pPr>
      <w:spacing w:lineRule="auto" w:line="240" w:before="0" w:after="0"/>
      <w:jc w:val="center"/>
    </w:pPr>
    <w:rPr>
      <w:rFonts w:ascii="Times New Roman" w:hAnsi="Times New Roman" w:eastAsia="Times New Roman" w:cs="Times New Roman"/>
      <w:sz w:val="24"/>
      <w:szCs w:val="24"/>
      <w:lang w:val="en-US" w:eastAsia="ru-RU"/>
    </w:rPr>
  </w:style>
  <w:style w:type="paragraph" w:styleId="EmailSignature">
    <w:name w:val="E-mail Signature"/>
    <w:basedOn w:val="Normal"/>
    <w:link w:val="a9"/>
    <w:qFormat/>
    <w:rsid w:val="00b31e8c"/>
    <w:pPr>
      <w:spacing w:lineRule="auto" w:line="240" w:before="0" w:after="0"/>
      <w:jc w:val="both"/>
    </w:pPr>
    <w:rPr>
      <w:rFonts w:ascii="Times New Roman" w:hAnsi="Times New Roman" w:eastAsia="Times New Roman" w:cs="Times New Roman"/>
      <w:sz w:val="24"/>
      <w:szCs w:val="24"/>
      <w:lang w:eastAsia="ru-RU"/>
    </w:rPr>
  </w:style>
  <w:style w:type="paragraph" w:styleId="122" w:customStyle="1">
    <w:name w:val="Таблица Тело Ширина 12"/>
    <w:basedOn w:val="Normal"/>
    <w:qFormat/>
    <w:rsid w:val="00b31e8c"/>
    <w:pPr>
      <w:spacing w:lineRule="auto" w:line="240" w:before="0" w:after="0"/>
    </w:pPr>
    <w:rPr>
      <w:rFonts w:ascii="Times New Roman" w:hAnsi="Times New Roman" w:eastAsia="Times New Roman" w:cs="Times New Roman"/>
      <w:sz w:val="24"/>
      <w:szCs w:val="24"/>
      <w:lang w:eastAsia="ru-RU"/>
    </w:rPr>
  </w:style>
  <w:style w:type="paragraph" w:styleId="123" w:customStyle="1">
    <w:name w:val="Таблица Шапка 12"/>
    <w:basedOn w:val="Normal"/>
    <w:qFormat/>
    <w:rsid w:val="00b31e8c"/>
    <w:pPr>
      <w:spacing w:lineRule="auto" w:line="240" w:before="0" w:after="0"/>
      <w:jc w:val="center"/>
    </w:pPr>
    <w:rPr>
      <w:rFonts w:ascii="Times New Roman" w:hAnsi="Times New Roman" w:eastAsia="Times New Roman" w:cs="Times New Roman"/>
      <w:b/>
      <w:bCs/>
      <w:sz w:val="24"/>
      <w:szCs w:val="24"/>
      <w:lang w:eastAsia="ru-RU"/>
    </w:rPr>
  </w:style>
  <w:style w:type="paragraph" w:styleId="Contents1">
    <w:name w:val="TOC 1"/>
    <w:basedOn w:val="Normal"/>
    <w:autoRedefine/>
    <w:uiPriority w:val="39"/>
    <w:rsid w:val="006e54b1"/>
    <w:pPr>
      <w:tabs>
        <w:tab w:val="right" w:pos="9656" w:leader="dot"/>
      </w:tabs>
      <w:spacing w:lineRule="auto" w:line="360" w:before="0" w:after="0"/>
      <w:ind w:left="284" w:hanging="284"/>
      <w:jc w:val="both"/>
    </w:pPr>
    <w:rPr>
      <w:rFonts w:ascii="Times New Roman" w:hAnsi="Times New Roman" w:eastAsia="Times New Roman" w:cs="Times New Roman"/>
      <w:sz w:val="24"/>
      <w:szCs w:val="24"/>
      <w:lang w:eastAsia="ru-RU"/>
    </w:rPr>
  </w:style>
  <w:style w:type="paragraph" w:styleId="Contents2">
    <w:name w:val="TOC 2"/>
    <w:basedOn w:val="Normal"/>
    <w:autoRedefine/>
    <w:uiPriority w:val="39"/>
    <w:rsid w:val="00b31e8c"/>
    <w:pPr>
      <w:tabs>
        <w:tab w:val="left" w:pos="720" w:leader="none"/>
        <w:tab w:val="left" w:pos="958" w:leader="none"/>
        <w:tab w:val="right" w:pos="9678" w:leader="dot"/>
      </w:tabs>
      <w:spacing w:lineRule="auto" w:line="360" w:before="0" w:after="0"/>
      <w:ind w:left="726" w:hanging="442"/>
      <w:jc w:val="both"/>
    </w:pPr>
    <w:rPr>
      <w:rFonts w:ascii="Times New Roman" w:hAnsi="Times New Roman" w:eastAsia="Times New Roman" w:cs="Times New Roman"/>
      <w:sz w:val="24"/>
      <w:szCs w:val="24"/>
      <w:lang w:eastAsia="ru-RU"/>
    </w:rPr>
  </w:style>
  <w:style w:type="paragraph" w:styleId="Contents3">
    <w:name w:val="TOC 3"/>
    <w:basedOn w:val="Normal"/>
    <w:autoRedefine/>
    <w:uiPriority w:val="39"/>
    <w:rsid w:val="00e20246"/>
    <w:pPr>
      <w:tabs>
        <w:tab w:val="left" w:pos="958" w:leader="none"/>
        <w:tab w:val="right" w:pos="9656" w:leader="dot"/>
      </w:tabs>
      <w:spacing w:lineRule="auto" w:line="360" w:before="0" w:after="0"/>
      <w:jc w:val="both"/>
    </w:pPr>
    <w:rPr>
      <w:rFonts w:ascii="Times New Roman" w:hAnsi="Times New Roman" w:eastAsia="Times New Roman" w:cs="Times New Roman"/>
      <w:sz w:val="24"/>
      <w:szCs w:val="24"/>
      <w:lang w:eastAsia="ru-RU"/>
    </w:rPr>
  </w:style>
  <w:style w:type="paragraph" w:styleId="Contents4">
    <w:name w:val="TOC 4"/>
    <w:basedOn w:val="Normal"/>
    <w:autoRedefine/>
    <w:semiHidden/>
    <w:rsid w:val="00b31e8c"/>
    <w:pPr>
      <w:spacing w:lineRule="auto" w:line="360" w:before="0" w:after="0"/>
      <w:jc w:val="both"/>
    </w:pPr>
    <w:rPr>
      <w:rFonts w:ascii="Times New Roman" w:hAnsi="Times New Roman" w:eastAsia="Times New Roman" w:cs="Times New Roman"/>
      <w:sz w:val="24"/>
      <w:szCs w:val="24"/>
      <w:lang w:eastAsia="ru-RU"/>
    </w:rPr>
  </w:style>
  <w:style w:type="paragraph" w:styleId="Contents5">
    <w:name w:val="TOC 5"/>
    <w:basedOn w:val="Normal"/>
    <w:autoRedefine/>
    <w:semiHidden/>
    <w:rsid w:val="00b31e8c"/>
    <w:pPr>
      <w:spacing w:lineRule="auto" w:line="360" w:before="0" w:after="0"/>
      <w:ind w:left="958" w:hanging="0"/>
      <w:jc w:val="both"/>
    </w:pPr>
    <w:rPr>
      <w:rFonts w:ascii="Times New Roman" w:hAnsi="Times New Roman" w:eastAsia="Times New Roman" w:cs="Times New Roman"/>
      <w:sz w:val="24"/>
      <w:szCs w:val="24"/>
      <w:lang w:eastAsia="ru-RU"/>
    </w:rPr>
  </w:style>
  <w:style w:type="paragraph" w:styleId="Contents6">
    <w:name w:val="TOC 6"/>
    <w:basedOn w:val="Normal"/>
    <w:autoRedefine/>
    <w:semiHidden/>
    <w:rsid w:val="00b31e8c"/>
    <w:pPr>
      <w:spacing w:lineRule="auto" w:line="360" w:before="0" w:after="0"/>
      <w:ind w:left="1202" w:hanging="0"/>
      <w:jc w:val="both"/>
    </w:pPr>
    <w:rPr>
      <w:rFonts w:ascii="Times New Roman" w:hAnsi="Times New Roman" w:eastAsia="Times New Roman" w:cs="Times New Roman"/>
      <w:sz w:val="24"/>
      <w:szCs w:val="24"/>
      <w:lang w:eastAsia="ru-RU"/>
    </w:rPr>
  </w:style>
  <w:style w:type="paragraph" w:styleId="Contents7">
    <w:name w:val="TOC 7"/>
    <w:basedOn w:val="Normal"/>
    <w:autoRedefine/>
    <w:semiHidden/>
    <w:rsid w:val="00b31e8c"/>
    <w:pPr>
      <w:spacing w:lineRule="auto" w:line="360" w:before="0" w:after="0"/>
      <w:ind w:left="1440" w:hanging="0"/>
      <w:jc w:val="both"/>
    </w:pPr>
    <w:rPr>
      <w:rFonts w:ascii="Times New Roman" w:hAnsi="Times New Roman" w:eastAsia="Times New Roman" w:cs="Times New Roman"/>
      <w:sz w:val="24"/>
      <w:szCs w:val="24"/>
      <w:lang w:eastAsia="ru-RU"/>
    </w:rPr>
  </w:style>
  <w:style w:type="paragraph" w:styleId="Contents8">
    <w:name w:val="TOC 8"/>
    <w:basedOn w:val="Normal"/>
    <w:autoRedefine/>
    <w:semiHidden/>
    <w:rsid w:val="00b31e8c"/>
    <w:pPr>
      <w:spacing w:lineRule="auto" w:line="360" w:before="0" w:after="0"/>
      <w:ind w:left="1678" w:hanging="0"/>
      <w:jc w:val="both"/>
    </w:pPr>
    <w:rPr>
      <w:rFonts w:ascii="Times New Roman" w:hAnsi="Times New Roman" w:eastAsia="Times New Roman" w:cs="Times New Roman"/>
      <w:sz w:val="24"/>
      <w:szCs w:val="24"/>
      <w:lang w:eastAsia="ru-RU"/>
    </w:rPr>
  </w:style>
  <w:style w:type="paragraph" w:styleId="Contents9">
    <w:name w:val="TOC 9"/>
    <w:basedOn w:val="Normal"/>
    <w:autoRedefine/>
    <w:semiHidden/>
    <w:rsid w:val="00b31e8c"/>
    <w:pPr>
      <w:spacing w:lineRule="auto" w:line="360" w:before="0" w:after="0"/>
      <w:ind w:left="1922" w:hanging="0"/>
      <w:jc w:val="both"/>
    </w:pPr>
    <w:rPr>
      <w:rFonts w:ascii="Times New Roman" w:hAnsi="Times New Roman" w:eastAsia="Times New Roman" w:cs="Times New Roman"/>
      <w:sz w:val="24"/>
      <w:szCs w:val="24"/>
      <w:lang w:eastAsia="ru-RU"/>
    </w:rPr>
  </w:style>
  <w:style w:type="paragraph" w:styleId="Caption1">
    <w:name w:val="caption"/>
    <w:basedOn w:val="Normal"/>
    <w:link w:val="ac"/>
    <w:uiPriority w:val="35"/>
    <w:qFormat/>
    <w:rsid w:val="00d46141"/>
    <w:pPr>
      <w:spacing w:lineRule="auto" w:line="240" w:before="120" w:after="120"/>
      <w:jc w:val="center"/>
    </w:pPr>
    <w:rPr>
      <w:rFonts w:ascii="Times New Roman" w:hAnsi="Times New Roman" w:eastAsia="Times New Roman" w:cs="Times New Roman"/>
      <w:bCs/>
      <w:sz w:val="24"/>
      <w:szCs w:val="20"/>
      <w:lang w:eastAsia="ru-RU"/>
    </w:rPr>
  </w:style>
  <w:style w:type="paragraph" w:styleId="Annotationtext">
    <w:name w:val="annotation text"/>
    <w:basedOn w:val="Normal"/>
    <w:link w:val="ae"/>
    <w:uiPriority w:val="99"/>
    <w:qFormat/>
    <w:rsid w:val="00b31e8c"/>
    <w:pPr>
      <w:spacing w:lineRule="auto" w:line="240" w:before="0" w:after="0"/>
      <w:jc w:val="both"/>
    </w:pPr>
    <w:rPr>
      <w:rFonts w:ascii="Times New Roman" w:hAnsi="Times New Roman" w:eastAsia="Times New Roman" w:cs="Times New Roman"/>
      <w:sz w:val="20"/>
      <w:szCs w:val="20"/>
      <w:lang w:eastAsia="ru-RU"/>
    </w:rPr>
  </w:style>
  <w:style w:type="paragraph" w:styleId="Style44" w:customStyle="1">
    <w:name w:val="Комментарий"/>
    <w:basedOn w:val="Normal"/>
    <w:qFormat/>
    <w:rsid w:val="00b31e8c"/>
    <w:pPr>
      <w:spacing w:lineRule="auto" w:line="240" w:before="0" w:after="0"/>
      <w:ind w:firstLine="720"/>
      <w:jc w:val="both"/>
    </w:pPr>
    <w:rPr>
      <w:rFonts w:ascii="Times New Roman" w:hAnsi="Times New Roman" w:eastAsia="Times New Roman" w:cs="Times New Roman"/>
      <w:color w:val="0000FF"/>
      <w:sz w:val="24"/>
      <w:szCs w:val="24"/>
      <w:lang w:eastAsia="ru-RU"/>
    </w:rPr>
  </w:style>
  <w:style w:type="paragraph" w:styleId="111" w:customStyle="1">
    <w:name w:val="Заг 1 АННОТАЦИЯ"/>
    <w:basedOn w:val="Normal"/>
    <w:qFormat/>
    <w:rsid w:val="00b31e8c"/>
    <w:pPr>
      <w:pageBreakBefore/>
      <w:spacing w:lineRule="auto" w:line="360" w:before="120" w:after="60"/>
      <w:jc w:val="center"/>
    </w:pPr>
    <w:rPr>
      <w:rFonts w:ascii="Arial" w:hAnsi="Arial" w:eastAsia="Times New Roman" w:cs="Times New Roman"/>
      <w:b/>
      <w:caps/>
      <w:sz w:val="24"/>
      <w:szCs w:val="24"/>
      <w:lang w:eastAsia="ru-RU"/>
    </w:rPr>
  </w:style>
  <w:style w:type="paragraph" w:styleId="Footnotetext">
    <w:name w:val="footnote text"/>
    <w:basedOn w:val="Normal"/>
    <w:link w:val="af3"/>
    <w:uiPriority w:val="99"/>
    <w:qFormat/>
    <w:rsid w:val="00b31e8c"/>
    <w:pPr>
      <w:spacing w:lineRule="auto" w:line="240" w:before="0" w:after="0"/>
      <w:jc w:val="both"/>
    </w:pPr>
    <w:rPr>
      <w:rFonts w:ascii="Times New Roman" w:hAnsi="Times New Roman" w:eastAsia="Times New Roman" w:cs="Times New Roman"/>
      <w:sz w:val="20"/>
      <w:szCs w:val="20"/>
      <w:lang w:eastAsia="ru-RU"/>
    </w:rPr>
  </w:style>
  <w:style w:type="paragraph" w:styleId="Style45" w:customStyle="1">
    <w:name w:val="Нумерованный список с отступом"/>
    <w:basedOn w:val="Normal"/>
    <w:qFormat/>
    <w:rsid w:val="00b31e8c"/>
    <w:pPr>
      <w:tabs>
        <w:tab w:val="left" w:pos="1080" w:leader="none"/>
      </w:tabs>
      <w:spacing w:lineRule="auto" w:line="360" w:before="0" w:after="0"/>
      <w:ind w:left="1021" w:hanging="301"/>
      <w:jc w:val="both"/>
    </w:pPr>
    <w:rPr>
      <w:rFonts w:ascii="Times New Roman" w:hAnsi="Times New Roman" w:eastAsia="Times New Roman" w:cs="Times New Roman"/>
      <w:sz w:val="24"/>
      <w:szCs w:val="24"/>
      <w:lang w:eastAsia="ru-RU"/>
    </w:rPr>
  </w:style>
  <w:style w:type="paragraph" w:styleId="Style46" w:customStyle="1">
    <w:name w:val="Маркированный список с отступом"/>
    <w:basedOn w:val="Normal"/>
    <w:qFormat/>
    <w:rsid w:val="00b31e8c"/>
    <w:pPr>
      <w:spacing w:lineRule="auto" w:line="360" w:before="0" w:after="0"/>
      <w:jc w:val="both"/>
    </w:pPr>
    <w:rPr>
      <w:rFonts w:ascii="Times New Roman" w:hAnsi="Times New Roman" w:eastAsia="Times New Roman" w:cs="Times New Roman"/>
      <w:sz w:val="24"/>
      <w:szCs w:val="24"/>
      <w:lang w:eastAsia="ru-RU"/>
    </w:rPr>
  </w:style>
  <w:style w:type="paragraph" w:styleId="Title">
    <w:name w:val="Title"/>
    <w:basedOn w:val="Normal"/>
    <w:link w:val="af8"/>
    <w:qFormat/>
    <w:rsid w:val="00b31e8c"/>
    <w:pPr>
      <w:spacing w:lineRule="auto" w:line="360" w:before="240" w:after="60"/>
      <w:jc w:val="center"/>
    </w:pPr>
    <w:rPr>
      <w:rFonts w:ascii="Arial" w:hAnsi="Arial" w:eastAsia="Times New Roman" w:cs="Arial"/>
      <w:b/>
      <w:bCs/>
      <w:caps/>
      <w:sz w:val="32"/>
      <w:szCs w:val="32"/>
      <w:lang w:eastAsia="ru-RU"/>
    </w:rPr>
  </w:style>
  <w:style w:type="paragraph" w:styleId="Style47" w:customStyle="1">
    <w:name w:val="Примечание к тексту"/>
    <w:basedOn w:val="Normal"/>
    <w:qFormat/>
    <w:rsid w:val="00b31e8c"/>
    <w:pPr>
      <w:spacing w:lineRule="auto" w:line="240" w:before="0" w:after="0"/>
      <w:ind w:firstLine="720"/>
      <w:jc w:val="both"/>
    </w:pPr>
    <w:rPr>
      <w:rFonts w:ascii="Times New Roman" w:hAnsi="Times New Roman" w:eastAsia="Times New Roman" w:cs="Times New Roman"/>
      <w:szCs w:val="24"/>
      <w:lang w:eastAsia="ru-RU"/>
    </w:rPr>
  </w:style>
  <w:style w:type="paragraph" w:styleId="Style48" w:customStyle="1">
    <w:name w:val="Перечень примечаний"/>
    <w:basedOn w:val="Normal"/>
    <w:qFormat/>
    <w:rsid w:val="00b31e8c"/>
    <w:pPr>
      <w:tabs>
        <w:tab w:val="left" w:pos="1080" w:leader="none"/>
      </w:tabs>
      <w:spacing w:lineRule="auto" w:line="240" w:before="0" w:after="0"/>
      <w:ind w:left="1021" w:hanging="301"/>
      <w:jc w:val="both"/>
    </w:pPr>
    <w:rPr>
      <w:rFonts w:ascii="Times New Roman" w:hAnsi="Times New Roman" w:eastAsia="Times New Roman" w:cs="Times New Roman"/>
      <w:szCs w:val="24"/>
      <w:lang w:eastAsia="ru-RU"/>
    </w:rPr>
  </w:style>
  <w:style w:type="paragraph" w:styleId="Header">
    <w:name w:val="Header"/>
    <w:basedOn w:val="Normal"/>
    <w:link w:val="afc"/>
    <w:rsid w:val="00b31e8c"/>
    <w:pPr>
      <w:tabs>
        <w:tab w:val="center" w:pos="4677" w:leader="none"/>
        <w:tab w:val="right" w:pos="9355" w:leader="none"/>
      </w:tabs>
      <w:spacing w:lineRule="auto" w:line="240" w:before="0" w:after="0"/>
      <w:jc w:val="both"/>
    </w:pPr>
    <w:rPr>
      <w:rFonts w:ascii="Times New Roman" w:hAnsi="Times New Roman" w:eastAsia="Times New Roman" w:cs="Times New Roman"/>
      <w:sz w:val="24"/>
      <w:szCs w:val="24"/>
      <w:lang w:eastAsia="ru-RU"/>
    </w:rPr>
  </w:style>
  <w:style w:type="paragraph" w:styleId="Footer">
    <w:name w:val="Footer"/>
    <w:basedOn w:val="Normal"/>
    <w:link w:val="afe"/>
    <w:rsid w:val="00b31e8c"/>
    <w:pPr>
      <w:tabs>
        <w:tab w:val="center" w:pos="4677" w:leader="none"/>
        <w:tab w:val="right" w:pos="9355" w:leader="none"/>
      </w:tabs>
      <w:spacing w:lineRule="auto" w:line="240" w:before="0" w:after="0"/>
      <w:jc w:val="both"/>
    </w:pPr>
    <w:rPr>
      <w:rFonts w:ascii="Times New Roman" w:hAnsi="Times New Roman" w:eastAsia="Times New Roman" w:cs="Times New Roman"/>
      <w:sz w:val="24"/>
      <w:szCs w:val="24"/>
      <w:lang w:eastAsia="ru-RU"/>
    </w:rPr>
  </w:style>
  <w:style w:type="paragraph" w:styleId="Style49" w:customStyle="1">
    <w:name w:val="Приложение А"/>
    <w:basedOn w:val="Normal"/>
    <w:qFormat/>
    <w:rsid w:val="00b31e8c"/>
    <w:pPr>
      <w:pageBreakBefore/>
      <w:widowControl w:val="false"/>
      <w:tabs>
        <w:tab w:val="left" w:pos="1480" w:leader="none"/>
      </w:tabs>
      <w:spacing w:lineRule="auto" w:line="360" w:before="0" w:after="0"/>
      <w:ind w:left="1701" w:hanging="0"/>
      <w:jc w:val="center"/>
      <w:outlineLvl w:val="0"/>
    </w:pPr>
    <w:rPr>
      <w:rFonts w:ascii="Arial" w:hAnsi="Arial" w:eastAsia="Times New Roman" w:cs="Times New Roman"/>
      <w:b/>
      <w:caps/>
      <w:sz w:val="32"/>
      <w:szCs w:val="20"/>
      <w:lang w:eastAsia="ru-RU"/>
    </w:rPr>
  </w:style>
  <w:style w:type="paragraph" w:styleId="112" w:customStyle="1">
    <w:name w:val="Маркированный список 1"/>
    <w:basedOn w:val="Normal"/>
    <w:qFormat/>
    <w:rsid w:val="00b31e8c"/>
    <w:pPr>
      <w:tabs>
        <w:tab w:val="left" w:pos="1800" w:leader="none"/>
      </w:tabs>
      <w:spacing w:lineRule="auto" w:line="240" w:before="0" w:after="0"/>
      <w:ind w:left="1741" w:hanging="301"/>
      <w:jc w:val="both"/>
    </w:pPr>
    <w:rPr>
      <w:rFonts w:ascii="Times New Roman" w:hAnsi="Times New Roman" w:eastAsia="Times New Roman" w:cs="Times New Roman"/>
      <w:sz w:val="24"/>
      <w:szCs w:val="24"/>
      <w:lang w:eastAsia="ru-RU"/>
    </w:rPr>
  </w:style>
  <w:style w:type="paragraph" w:styleId="Style50" w:customStyle="1">
    <w:name w:val="Комментарий Список"/>
    <w:basedOn w:val="Normal"/>
    <w:qFormat/>
    <w:rsid w:val="00b31e8c"/>
    <w:pPr>
      <w:tabs>
        <w:tab w:val="left" w:pos="1080" w:leader="none"/>
      </w:tabs>
      <w:spacing w:lineRule="auto" w:line="240" w:before="0" w:after="0"/>
      <w:ind w:firstLine="720"/>
      <w:jc w:val="both"/>
    </w:pPr>
    <w:rPr>
      <w:rFonts w:ascii="Times New Roman" w:hAnsi="Times New Roman" w:eastAsia="Times New Roman" w:cs="Times New Roman"/>
      <w:color w:val="0000FF"/>
      <w:sz w:val="24"/>
      <w:szCs w:val="24"/>
      <w:lang w:eastAsia="ru-RU"/>
    </w:rPr>
  </w:style>
  <w:style w:type="paragraph" w:styleId="Style51" w:customStyle="1">
    <w:name w:val="КомментарийГОСТ"/>
    <w:basedOn w:val="Normal"/>
    <w:qFormat/>
    <w:rsid w:val="00b31e8c"/>
    <w:pPr>
      <w:spacing w:lineRule="auto" w:line="240" w:before="0" w:after="0"/>
      <w:ind w:firstLine="720"/>
      <w:jc w:val="both"/>
    </w:pPr>
    <w:rPr>
      <w:rFonts w:ascii="Times New Roman" w:hAnsi="Times New Roman" w:eastAsia="Times New Roman" w:cs="Times New Roman"/>
      <w:color w:val="800000"/>
      <w:sz w:val="24"/>
      <w:szCs w:val="24"/>
      <w:lang w:eastAsia="ru-RU"/>
    </w:rPr>
  </w:style>
  <w:style w:type="paragraph" w:styleId="Style52" w:customStyle="1">
    <w:name w:val="КомментарийГОСТСписок"/>
    <w:basedOn w:val="Normal"/>
    <w:qFormat/>
    <w:rsid w:val="00b31e8c"/>
    <w:pPr>
      <w:tabs>
        <w:tab w:val="left" w:pos="1080" w:leader="none"/>
      </w:tabs>
      <w:spacing w:lineRule="auto" w:line="240" w:before="0" w:after="0"/>
      <w:ind w:firstLine="720"/>
      <w:jc w:val="both"/>
    </w:pPr>
    <w:rPr>
      <w:rFonts w:ascii="Times New Roman" w:hAnsi="Times New Roman" w:eastAsia="Times New Roman" w:cs="Times New Roman"/>
      <w:color w:val="800000"/>
      <w:sz w:val="24"/>
      <w:szCs w:val="24"/>
      <w:lang w:eastAsia="ru-RU"/>
    </w:rPr>
  </w:style>
  <w:style w:type="paragraph" w:styleId="Style53" w:customStyle="1">
    <w:name w:val="Маркир. список"/>
    <w:basedOn w:val="TextBodyIndent"/>
    <w:qFormat/>
    <w:rsid w:val="00b31e8c"/>
    <w:pPr>
      <w:tabs>
        <w:tab w:val="left" w:pos="1440" w:leader="none"/>
      </w:tabs>
      <w:ind w:left="1440" w:hanging="360"/>
    </w:pPr>
    <w:rPr>
      <w:rFonts w:cs="Arial"/>
      <w:szCs w:val="20"/>
    </w:rPr>
  </w:style>
  <w:style w:type="paragraph" w:styleId="ListBullet">
    <w:name w:val="List Bullet"/>
    <w:basedOn w:val="Normal"/>
    <w:qFormat/>
    <w:rsid w:val="00b31e8c"/>
    <w:pPr>
      <w:tabs>
        <w:tab w:val="left" w:pos="1440" w:leader="none"/>
      </w:tabs>
      <w:spacing w:lineRule="auto" w:line="360" w:before="0" w:after="0"/>
      <w:ind w:left="1440" w:hanging="360"/>
      <w:jc w:val="both"/>
    </w:pPr>
    <w:rPr>
      <w:rFonts w:ascii="Times New Roman" w:hAnsi="Times New Roman" w:eastAsia="Times New Roman" w:cs="Times New Roman"/>
      <w:sz w:val="24"/>
      <w:szCs w:val="20"/>
      <w:lang w:eastAsia="ru-RU"/>
    </w:rPr>
  </w:style>
  <w:style w:type="paragraph" w:styleId="ListNumber">
    <w:name w:val="List Number"/>
    <w:basedOn w:val="Normal"/>
    <w:qFormat/>
    <w:rsid w:val="00b31e8c"/>
    <w:pPr>
      <w:tabs>
        <w:tab w:val="left" w:pos="1080" w:leader="none"/>
      </w:tabs>
      <w:spacing w:lineRule="auto" w:line="360" w:before="0" w:after="0"/>
      <w:ind w:left="1077" w:hanging="357"/>
      <w:jc w:val="both"/>
    </w:pPr>
    <w:rPr>
      <w:rFonts w:ascii="Times New Roman" w:hAnsi="Times New Roman" w:eastAsia="Times New Roman" w:cs="Times New Roman"/>
      <w:sz w:val="24"/>
      <w:szCs w:val="20"/>
      <w:lang w:eastAsia="ru-RU"/>
    </w:rPr>
  </w:style>
  <w:style w:type="paragraph" w:styleId="BodyText2">
    <w:name w:val="Body Text 2"/>
    <w:basedOn w:val="Normal"/>
    <w:link w:val="26"/>
    <w:qFormat/>
    <w:rsid w:val="00b31e8c"/>
    <w:pPr>
      <w:spacing w:lineRule="auto" w:line="240" w:before="0" w:after="0"/>
      <w:jc w:val="center"/>
    </w:pPr>
    <w:rPr>
      <w:rFonts w:ascii="Times New Roman" w:hAnsi="Times New Roman" w:eastAsia="Times New Roman" w:cs="Times New Roman"/>
      <w:b/>
      <w:sz w:val="36"/>
      <w:szCs w:val="20"/>
      <w:lang w:eastAsia="ru-RU"/>
    </w:rPr>
  </w:style>
  <w:style w:type="paragraph" w:styleId="BodyText3">
    <w:name w:val="Body Text 3"/>
    <w:basedOn w:val="Normal"/>
    <w:link w:val="35"/>
    <w:qFormat/>
    <w:rsid w:val="00b31e8c"/>
    <w:pPr>
      <w:spacing w:lineRule="auto" w:line="240" w:before="0" w:after="0"/>
    </w:pPr>
    <w:rPr>
      <w:rFonts w:ascii="Times New Roman" w:hAnsi="Times New Roman" w:eastAsia="Times New Roman" w:cs="Times New Roman"/>
      <w:b/>
      <w:bCs/>
      <w:sz w:val="24"/>
      <w:szCs w:val="24"/>
      <w:lang w:eastAsia="ru-RU"/>
    </w:rPr>
  </w:style>
  <w:style w:type="paragraph" w:styleId="113" w:customStyle="1">
    <w:name w:val="Текст выноски1"/>
    <w:basedOn w:val="Normal"/>
    <w:semiHidden/>
    <w:qFormat/>
    <w:rsid w:val="00b31e8c"/>
    <w:pPr>
      <w:spacing w:lineRule="auto" w:line="240" w:before="0" w:after="0"/>
      <w:jc w:val="both"/>
    </w:pPr>
    <w:rPr>
      <w:rFonts w:ascii="Tahoma" w:hAnsi="Tahoma" w:eastAsia="Times New Roman" w:cs="Tahoma"/>
      <w:sz w:val="16"/>
      <w:szCs w:val="16"/>
      <w:lang w:eastAsia="ru-RU"/>
    </w:rPr>
  </w:style>
  <w:style w:type="paragraph" w:styleId="Style54" w:customStyle="1">
    <w:name w:val="Абзац"/>
    <w:basedOn w:val="Normal"/>
    <w:link w:val="affb"/>
    <w:qFormat/>
    <w:rsid w:val="00b31e8c"/>
    <w:pPr>
      <w:spacing w:lineRule="auto" w:line="360" w:before="0" w:after="0"/>
      <w:ind w:firstLine="709"/>
      <w:jc w:val="both"/>
    </w:pPr>
    <w:rPr>
      <w:rFonts w:ascii="Times New Roman" w:hAnsi="Times New Roman" w:eastAsia="Times New Roman" w:cs="Times New Roman"/>
      <w:sz w:val="24"/>
      <w:szCs w:val="20"/>
      <w:lang w:eastAsia="ru-RU"/>
    </w:rPr>
  </w:style>
  <w:style w:type="paragraph" w:styleId="NormalWeb">
    <w:name w:val="Normal (Web)"/>
    <w:basedOn w:val="Normal"/>
    <w:qFormat/>
    <w:rsid w:val="00b31e8c"/>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ffe"/>
    <w:qFormat/>
    <w:rsid w:val="00b31e8c"/>
    <w:pPr>
      <w:spacing w:lineRule="auto" w:line="240" w:before="0" w:after="0"/>
      <w:jc w:val="both"/>
    </w:pPr>
    <w:rPr>
      <w:rFonts w:ascii="Tahoma" w:hAnsi="Tahoma" w:eastAsia="Times New Roman" w:cs="Tahoma"/>
      <w:sz w:val="16"/>
      <w:szCs w:val="16"/>
      <w:lang w:eastAsia="ru-RU"/>
    </w:rPr>
  </w:style>
  <w:style w:type="paragraph" w:styleId="Annotationsubject">
    <w:name w:val="annotation subject"/>
    <w:basedOn w:val="Annotationtext"/>
    <w:link w:val="afff0"/>
    <w:qFormat/>
    <w:rsid w:val="00b31e8c"/>
    <w:pPr/>
    <w:rPr>
      <w:b/>
      <w:bCs/>
    </w:rPr>
  </w:style>
  <w:style w:type="paragraph" w:styleId="Style55" w:customStyle="1">
    <w:name w:val="Титул"/>
    <w:basedOn w:val="Normal"/>
    <w:qFormat/>
    <w:rsid w:val="00b31e8c"/>
    <w:pPr>
      <w:spacing w:lineRule="auto" w:line="240" w:before="0" w:after="0"/>
      <w:jc w:val="center"/>
    </w:pPr>
    <w:rPr>
      <w:rFonts w:ascii="Arial" w:hAnsi="Arial" w:eastAsia="Times New Roman" w:cs="Times New Roman"/>
      <w:sz w:val="24"/>
      <w:szCs w:val="20"/>
    </w:rPr>
  </w:style>
  <w:style w:type="paragraph" w:styleId="Style56" w:customStyle="1">
    <w:name w:val="Текст таблицы"/>
    <w:basedOn w:val="Normal"/>
    <w:qFormat/>
    <w:rsid w:val="00b31e8c"/>
    <w:pPr>
      <w:spacing w:lineRule="auto" w:line="240" w:before="0" w:after="0"/>
      <w:jc w:val="both"/>
    </w:pPr>
    <w:rPr>
      <w:rFonts w:ascii="Times New Roman" w:hAnsi="Times New Roman" w:eastAsia="Times New Roman" w:cs="Times New Roman"/>
      <w:szCs w:val="20"/>
      <w:lang w:eastAsia="ru-RU"/>
    </w:rPr>
  </w:style>
  <w:style w:type="paragraph" w:styleId="43" w:customStyle="1">
    <w:name w:val="Заголовок 4_"/>
    <w:basedOn w:val="TextBody"/>
    <w:qFormat/>
    <w:rsid w:val="00b31e8c"/>
    <w:pPr>
      <w:tabs>
        <w:tab w:val="left" w:pos="1800" w:leader="none"/>
      </w:tabs>
      <w:spacing w:lineRule="auto" w:line="240" w:before="120" w:after="120"/>
      <w:ind w:left="709" w:hanging="0"/>
      <w:jc w:val="both"/>
    </w:pPr>
    <w:rPr>
      <w:b/>
      <w:szCs w:val="24"/>
    </w:rPr>
  </w:style>
  <w:style w:type="paragraph" w:styleId="Style57" w:customStyle="1">
    <w:name w:val="Комментарии"/>
    <w:basedOn w:val="Normal"/>
    <w:link w:val="CharChar"/>
    <w:qFormat/>
    <w:rsid w:val="00b31e8c"/>
    <w:pPr>
      <w:spacing w:lineRule="auto" w:line="360" w:before="0" w:after="0"/>
      <w:ind w:firstLine="851"/>
      <w:jc w:val="both"/>
    </w:pPr>
    <w:rPr>
      <w:rFonts w:ascii="Times New Roman" w:hAnsi="Times New Roman" w:eastAsia="Times New Roman" w:cs="Times New Roman"/>
      <w:color w:val="FF9900"/>
      <w:sz w:val="24"/>
      <w:szCs w:val="24"/>
    </w:rPr>
  </w:style>
  <w:style w:type="paragraph" w:styleId="Style58" w:customStyle="1">
    <w:name w:val="Список олег"/>
    <w:basedOn w:val="Normal"/>
    <w:qFormat/>
    <w:rsid w:val="00b31e8c"/>
    <w:pPr>
      <w:tabs>
        <w:tab w:val="left" w:pos="1440" w:leader="none"/>
      </w:tabs>
      <w:spacing w:lineRule="auto" w:line="240" w:before="0" w:after="0"/>
      <w:ind w:left="1440" w:hanging="360"/>
      <w:jc w:val="both"/>
    </w:pPr>
    <w:rPr>
      <w:rFonts w:ascii="Times New Roman" w:hAnsi="Times New Roman" w:eastAsia="Times New Roman" w:cs="Times New Roman"/>
      <w:sz w:val="24"/>
      <w:szCs w:val="24"/>
      <w:lang w:eastAsia="ru-RU"/>
    </w:rPr>
  </w:style>
  <w:style w:type="paragraph" w:styleId="34" w:customStyle="1">
    <w:name w:val="ПрилА3"/>
    <w:basedOn w:val="Normal"/>
    <w:qFormat/>
    <w:rsid w:val="00b31e8c"/>
    <w:pPr>
      <w:widowControl w:val="false"/>
      <w:tabs>
        <w:tab w:val="left" w:pos="1800" w:leader="none"/>
      </w:tabs>
      <w:spacing w:lineRule="auto" w:line="360" w:before="0" w:after="0"/>
      <w:ind w:left="720" w:hanging="0"/>
      <w:jc w:val="both"/>
      <w:outlineLvl w:val="2"/>
    </w:pPr>
    <w:rPr>
      <w:rFonts w:ascii="Arial" w:hAnsi="Arial" w:eastAsia="Times New Roman" w:cs="Times New Roman"/>
      <w:b/>
      <w:sz w:val="24"/>
      <w:szCs w:val="20"/>
      <w:lang w:eastAsia="ru-RU"/>
    </w:rPr>
  </w:style>
  <w:style w:type="paragraph" w:styleId="Style59" w:customStyle="1">
    <w:name w:val="Ненумерованный список. ГОСТ"/>
    <w:link w:val="afff6"/>
    <w:qFormat/>
    <w:rsid w:val="00b31e8c"/>
    <w:pPr>
      <w:widowControl/>
      <w:bidi w:val="0"/>
      <w:spacing w:lineRule="auto" w:line="360" w:before="0" w:after="0"/>
      <w:contextualSpacing/>
      <w:jc w:val="both"/>
    </w:pPr>
    <w:rPr>
      <w:rFonts w:ascii="Times New Roman" w:hAnsi="Times New Roman" w:eastAsia="Calibri" w:cs="Times New Roman" w:eastAsiaTheme="minorHAnsi"/>
      <w:color w:val="00000A"/>
      <w:sz w:val="24"/>
      <w:szCs w:val="22"/>
      <w:lang w:val="ru-RU" w:eastAsia="en-US" w:bidi="ar-SA"/>
    </w:rPr>
  </w:style>
  <w:style w:type="paragraph" w:styleId="Style60" w:customStyle="1">
    <w:name w:val="Текст абзаца"/>
    <w:basedOn w:val="Normal"/>
    <w:uiPriority w:val="99"/>
    <w:qFormat/>
    <w:rsid w:val="00b31e8c"/>
    <w:pPr>
      <w:tabs>
        <w:tab w:val="left" w:pos="-1560" w:leader="none"/>
        <w:tab w:val="left" w:pos="-993" w:leader="none"/>
      </w:tabs>
      <w:spacing w:lineRule="auto" w:line="360" w:before="0" w:after="0"/>
      <w:ind w:firstLine="737"/>
      <w:jc w:val="both"/>
    </w:pPr>
    <w:rPr>
      <w:rFonts w:ascii="Times New Roman" w:hAnsi="Times New Roman" w:eastAsia="Times New Roman" w:cs="Times New Roman"/>
      <w:sz w:val="24"/>
      <w:szCs w:val="24"/>
    </w:rPr>
  </w:style>
  <w:style w:type="paragraph" w:styleId="ListParagraph">
    <w:name w:val="List Paragraph"/>
    <w:basedOn w:val="Normal"/>
    <w:link w:val="afff8"/>
    <w:uiPriority w:val="34"/>
    <w:qFormat/>
    <w:rsid w:val="006e54b1"/>
    <w:pPr>
      <w:tabs>
        <w:tab w:val="left" w:pos="1418" w:leader="none"/>
      </w:tabs>
      <w:spacing w:lineRule="auto" w:line="360" w:before="0" w:after="0"/>
      <w:contextualSpacing/>
      <w:jc w:val="both"/>
    </w:pPr>
    <w:rPr>
      <w:rFonts w:ascii="Times New Roman" w:hAnsi="Times New Roman" w:eastAsia="Calibri" w:cs="Times New Roman"/>
      <w:sz w:val="24"/>
      <w:szCs w:val="20"/>
      <w:lang w:eastAsia="ru-RU"/>
    </w:rPr>
  </w:style>
  <w:style w:type="paragraph" w:styleId="Style61" w:customStyle="1">
    <w:name w:val="Основной абзац"/>
    <w:basedOn w:val="Normal"/>
    <w:link w:val="afffa"/>
    <w:uiPriority w:val="99"/>
    <w:qFormat/>
    <w:rsid w:val="00b31e8c"/>
    <w:pPr>
      <w:keepNext/>
      <w:spacing w:lineRule="auto" w:line="360" w:before="0" w:after="0"/>
      <w:ind w:firstLine="709"/>
      <w:jc w:val="both"/>
    </w:pPr>
    <w:rPr>
      <w:rFonts w:ascii="Times New Roman" w:hAnsi="Times New Roman" w:eastAsia="Times New Roman" w:cs="Times New Roman"/>
      <w:sz w:val="28"/>
      <w:szCs w:val="20"/>
      <w:lang w:eastAsia="ru-RU"/>
    </w:rPr>
  </w:style>
  <w:style w:type="paragraph" w:styleId="114" w:customStyle="1">
    <w:name w:val="Маркир. список 1"/>
    <w:basedOn w:val="ListParagraph"/>
    <w:link w:val="1c"/>
    <w:qFormat/>
    <w:rsid w:val="00ba7782"/>
    <w:pPr/>
    <w:rPr/>
  </w:style>
  <w:style w:type="paragraph" w:styleId="Revision">
    <w:name w:val="Revision"/>
    <w:uiPriority w:val="71"/>
    <w:qFormat/>
    <w:rsid w:val="00b31e8c"/>
    <w:pPr>
      <w:widowControl/>
      <w:bidi w:val="0"/>
      <w:spacing w:lineRule="auto" w:line="240" w:before="0" w:after="0"/>
      <w:jc w:val="left"/>
    </w:pPr>
    <w:rPr>
      <w:rFonts w:ascii="Times New Roman" w:hAnsi="Times New Roman" w:eastAsia="Times New Roman" w:cs="Times New Roman"/>
      <w:color w:val="00000A"/>
      <w:sz w:val="24"/>
      <w:szCs w:val="24"/>
      <w:lang w:val="ru-RU" w:eastAsia="ru-RU" w:bidi="ar-SA"/>
    </w:rPr>
  </w:style>
  <w:style w:type="paragraph" w:styleId="Endnotetext">
    <w:name w:val="endnote text"/>
    <w:basedOn w:val="Normal"/>
    <w:link w:val="afffd"/>
    <w:uiPriority w:val="99"/>
    <w:semiHidden/>
    <w:unhideWhenUsed/>
    <w:qFormat/>
    <w:rsid w:val="00b31e8c"/>
    <w:pPr>
      <w:spacing w:lineRule="auto" w:line="240" w:before="0" w:after="0"/>
      <w:jc w:val="both"/>
    </w:pPr>
    <w:rPr>
      <w:rFonts w:ascii="Times New Roman" w:hAnsi="Times New Roman" w:eastAsia="Times New Roman" w:cs="Times New Roman"/>
      <w:sz w:val="20"/>
      <w:szCs w:val="20"/>
      <w:lang w:eastAsia="ru-RU"/>
    </w:rPr>
  </w:style>
  <w:style w:type="paragraph" w:styleId="TableContents" w:customStyle="1">
    <w:name w:val="Table Contents"/>
    <w:basedOn w:val="Normal"/>
    <w:qFormat/>
    <w:rsid w:val="000e42df"/>
    <w:pPr>
      <w:suppressLineNumbers/>
      <w:suppressAutoHyphens w:val="true"/>
      <w:spacing w:lineRule="auto" w:line="240" w:before="0" w:after="0"/>
    </w:pPr>
    <w:rPr>
      <w:rFonts w:ascii="Cambria" w:hAnsi="Cambria" w:eastAsia="MS Mincho" w:cs="Times New Roman"/>
      <w:sz w:val="24"/>
      <w:szCs w:val="24"/>
      <w:lang w:eastAsia="zh-CN"/>
    </w:rPr>
  </w:style>
  <w:style w:type="paragraph" w:styleId="TableHeading" w:customStyle="1">
    <w:name w:val="Table Heading"/>
    <w:basedOn w:val="Normal"/>
    <w:qFormat/>
    <w:rsid w:val="00b31e8c"/>
    <w:pPr>
      <w:keepNext/>
      <w:spacing w:lineRule="atLeast" w:line="240" w:before="0" w:after="0"/>
    </w:pPr>
    <w:rPr>
      <w:rFonts w:ascii="Arial" w:hAnsi="Arial" w:eastAsia="Times New Roman" w:cs="Arial"/>
      <w:b/>
      <w:bCs/>
      <w:color w:val="FFFFFF"/>
      <w:sz w:val="18"/>
      <w:szCs w:val="18"/>
      <w:lang w:val="en-US"/>
    </w:rPr>
  </w:style>
  <w:style w:type="paragraph" w:styleId="Style62" w:customStyle="1">
    <w:name w:val="ТЗ Обычный"/>
    <w:link w:val="affff0"/>
    <w:qFormat/>
    <w:rsid w:val="00b31e8c"/>
    <w:pPr>
      <w:widowControl/>
      <w:bidi w:val="0"/>
      <w:spacing w:lineRule="auto" w:line="360" w:before="120" w:after="0"/>
      <w:ind w:firstLine="539"/>
      <w:jc w:val="both"/>
    </w:pPr>
    <w:rPr>
      <w:rFonts w:ascii="Times New Roman" w:hAnsi="Times New Roman" w:eastAsia="Times New Roman" w:cs="Arial"/>
      <w:bCs/>
      <w:iCs/>
      <w:color w:val="00000A"/>
      <w:sz w:val="24"/>
      <w:szCs w:val="28"/>
      <w:lang w:val="ru-RU" w:eastAsia="ru-RU" w:bidi="ar-SA"/>
    </w:rPr>
  </w:style>
  <w:style w:type="paragraph" w:styleId="Subtitle">
    <w:name w:val="Subtitle"/>
    <w:basedOn w:val="Normal"/>
    <w:link w:val="1f0"/>
    <w:qFormat/>
    <w:rsid w:val="000e42df"/>
    <w:pPr>
      <w:suppressAutoHyphens w:val="true"/>
      <w:spacing w:lineRule="auto" w:line="240" w:before="0" w:after="60"/>
      <w:jc w:val="center"/>
    </w:pPr>
    <w:rPr>
      <w:rFonts w:ascii="Calibri" w:hAnsi="Calibri" w:eastAsia="MS Gothic" w:cs="Times New Roman"/>
      <w:sz w:val="24"/>
      <w:szCs w:val="24"/>
      <w:lang w:eastAsia="zh-CN"/>
    </w:rPr>
  </w:style>
  <w:style w:type="paragraph" w:styleId="115" w:customStyle="1">
    <w:name w:val="Текст примечания1"/>
    <w:basedOn w:val="Normal"/>
    <w:qFormat/>
    <w:rsid w:val="000e42df"/>
    <w:pPr>
      <w:suppressAutoHyphens w:val="true"/>
      <w:spacing w:lineRule="auto" w:line="240" w:before="0" w:after="0"/>
    </w:pPr>
    <w:rPr>
      <w:rFonts w:ascii="Cambria" w:hAnsi="Cambria" w:eastAsia="MS Mincho" w:cs="Times New Roman"/>
      <w:sz w:val="20"/>
      <w:szCs w:val="20"/>
      <w:lang w:eastAsia="zh-CN"/>
    </w:rPr>
  </w:style>
  <w:style w:type="paragraph" w:styleId="Quotations" w:customStyle="1">
    <w:name w:val="Quotations"/>
    <w:basedOn w:val="Normal"/>
    <w:qFormat/>
    <w:rsid w:val="000e42df"/>
    <w:pPr>
      <w:suppressAutoHyphens w:val="true"/>
      <w:spacing w:lineRule="auto" w:line="240" w:before="0" w:after="283"/>
      <w:ind w:left="567" w:right="567" w:hanging="0"/>
    </w:pPr>
    <w:rPr>
      <w:rFonts w:ascii="Cambria" w:hAnsi="Cambria" w:eastAsia="MS Mincho" w:cs="Times New Roman"/>
      <w:sz w:val="24"/>
      <w:szCs w:val="24"/>
      <w:lang w:eastAsia="zh-CN"/>
    </w:rPr>
  </w:style>
  <w:style w:type="paragraph" w:styleId="Tableoffigures">
    <w:name w:val="table of figures"/>
    <w:basedOn w:val="Normal"/>
    <w:uiPriority w:val="99"/>
    <w:qFormat/>
    <w:rsid w:val="006c6b64"/>
    <w:pPr>
      <w:spacing w:lineRule="auto" w:line="240" w:before="0" w:after="0"/>
      <w:jc w:val="both"/>
    </w:pPr>
    <w:rPr>
      <w:rFonts w:ascii="Times New Roman" w:hAnsi="Times New Roman" w:eastAsia="Times New Roman" w:cs="Times New Roman"/>
      <w:sz w:val="24"/>
      <w:szCs w:val="24"/>
      <w:lang w:eastAsia="ru-RU"/>
    </w:rPr>
  </w:style>
  <w:style w:type="paragraph" w:styleId="ListNumRusSmall" w:customStyle="1">
    <w:name w:val="ListNumRusSmall"/>
    <w:basedOn w:val="List"/>
    <w:link w:val="ListNumRusSmallChar"/>
    <w:qFormat/>
    <w:rsid w:val="00783852"/>
    <w:pPr>
      <w:suppressAutoHyphens w:val="false"/>
      <w:spacing w:lineRule="auto" w:line="360" w:before="0" w:after="0"/>
      <w:jc w:val="both"/>
    </w:pPr>
    <w:rPr>
      <w:rFonts w:ascii="Times New Roman" w:hAnsi="Times New Roman" w:eastAsia="Times New Roman" w:cs="Times New Roman"/>
      <w:lang w:eastAsia="ru-RU"/>
    </w:rPr>
  </w:style>
  <w:style w:type="paragraph" w:styleId="TableNormal" w:customStyle="1">
    <w:name w:val="TableNormal"/>
    <w:basedOn w:val="Normal"/>
    <w:link w:val="TableNormalChar"/>
    <w:qFormat/>
    <w:rsid w:val="001340a6"/>
    <w:pPr>
      <w:spacing w:lineRule="auto" w:line="240" w:before="0" w:after="0"/>
    </w:pPr>
    <w:rPr>
      <w:rFonts w:ascii="Times New Roman" w:hAnsi="Times New Roman" w:eastAsia="Times New Roman" w:cs="Times New Roman"/>
      <w:sz w:val="24"/>
      <w:szCs w:val="24"/>
      <w:lang w:eastAsia="ru-RU"/>
    </w:rPr>
  </w:style>
  <w:style w:type="paragraph" w:styleId="TableTitle" w:customStyle="1">
    <w:name w:val="TableTitle"/>
    <w:basedOn w:val="Normal"/>
    <w:link w:val="TableTitleChar"/>
    <w:qFormat/>
    <w:rsid w:val="001340a6"/>
    <w:pPr>
      <w:keepNext/>
      <w:keepLines/>
      <w:spacing w:lineRule="auto" w:line="240" w:before="0" w:after="0"/>
      <w:jc w:val="center"/>
    </w:pPr>
    <w:rPr>
      <w:rFonts w:ascii="Times New Roman" w:hAnsi="Times New Roman" w:eastAsia="Times New Roman" w:cs="Times New Roman"/>
      <w:b/>
      <w:sz w:val="24"/>
      <w:szCs w:val="24"/>
      <w:lang w:eastAsia="ru-RU"/>
    </w:rPr>
  </w:style>
  <w:style w:type="paragraph" w:styleId="SectionHeading" w:customStyle="1">
    <w:name w:val="Section Heading"/>
    <w:basedOn w:val="Normal"/>
    <w:link w:val="SectionHeadingChar"/>
    <w:qFormat/>
    <w:rsid w:val="006a0613"/>
    <w:pPr>
      <w:keepNext/>
      <w:keepLines/>
      <w:pageBreakBefore/>
      <w:spacing w:lineRule="auto" w:line="360" w:before="240" w:after="120"/>
      <w:outlineLvl w:val="0"/>
    </w:pPr>
    <w:rPr>
      <w:rFonts w:ascii="Times New Roman" w:hAnsi="Times New Roman" w:eastAsia="Times New Roman" w:cs="Times New Roman"/>
      <w:b/>
      <w:sz w:val="28"/>
      <w:szCs w:val="24"/>
      <w:lang w:eastAsia="ru-RU"/>
    </w:rPr>
  </w:style>
  <w:style w:type="paragraph" w:styleId="Style63" w:customStyle="1">
    <w:name w:val="_Основной с красной строки"/>
    <w:link w:val="affff7"/>
    <w:qFormat/>
    <w:rsid w:val="00522355"/>
    <w:pPr>
      <w:widowControl/>
      <w:bidi w:val="0"/>
      <w:spacing w:lineRule="exact" w:line="360" w:before="0" w:after="0"/>
      <w:ind w:firstLine="709"/>
      <w:jc w:val="both"/>
    </w:pPr>
    <w:rPr>
      <w:rFonts w:ascii="Times New Roman" w:hAnsi="Times New Roman" w:eastAsia="Times New Roman" w:cs="Times New Roman"/>
      <w:color w:val="000000"/>
      <w:sz w:val="24"/>
      <w:szCs w:val="24"/>
      <w:u w:val="none" w:color="000000"/>
      <w:lang w:val="ru-RU" w:eastAsia="en-US" w:bidi="ar-SA"/>
    </w:rPr>
  </w:style>
  <w:style w:type="paragraph" w:styleId="Style64" w:customStyle="1">
    <w:name w:val="_Заголовок таблицы"/>
    <w:qFormat/>
    <w:rsid w:val="00522355"/>
    <w:pPr>
      <w:keepNext/>
      <w:widowControl/>
      <w:bidi w:val="0"/>
      <w:spacing w:lineRule="auto" w:line="240" w:before="120" w:after="120"/>
      <w:jc w:val="center"/>
    </w:pPr>
    <w:rPr>
      <w:rFonts w:ascii="Arial Unicode MS" w:hAnsi="Arial Unicode MS" w:eastAsia="Arial Unicode MS" w:cs="Arial Unicode MS"/>
      <w:b/>
      <w:bCs/>
      <w:color w:val="000000"/>
      <w:sz w:val="24"/>
      <w:szCs w:val="24"/>
      <w:u w:val="none" w:color="000000"/>
      <w:lang w:val="ru-RU" w:eastAsia="en-US" w:bidi="ar-SA"/>
    </w:rPr>
  </w:style>
  <w:style w:type="paragraph" w:styleId="28" w:customStyle="1">
    <w:name w:val="_Заголовок 2"/>
    <w:link w:val="28"/>
    <w:qFormat/>
    <w:rsid w:val="00522355"/>
    <w:pPr>
      <w:keepNext/>
      <w:widowControl w:val="false"/>
      <w:bidi w:val="0"/>
      <w:spacing w:lineRule="atLeast" w:line="360" w:before="160" w:after="160"/>
      <w:jc w:val="both"/>
      <w:outlineLvl w:val="1"/>
    </w:pPr>
    <w:rPr>
      <w:rFonts w:ascii="Times New Roman" w:hAnsi="Times New Roman" w:eastAsia="Times New Roman" w:cs="Times New Roman"/>
      <w:b/>
      <w:bCs/>
      <w:color w:val="000000"/>
      <w:sz w:val="32"/>
      <w:szCs w:val="32"/>
      <w:u w:val="none" w:color="000000"/>
      <w:lang w:val="ru-RU" w:eastAsia="en-US" w:bidi="ar-SA"/>
    </w:rPr>
  </w:style>
  <w:style w:type="paragraph" w:styleId="Style65" w:customStyle="1">
    <w:name w:val="АС гл"/>
    <w:basedOn w:val="Heading1"/>
    <w:link w:val="affffa"/>
    <w:autoRedefine/>
    <w:qFormat/>
    <w:rsid w:val="00eb104e"/>
    <w:pPr>
      <w:numPr>
        <w:ilvl w:val="0"/>
        <w:numId w:val="0"/>
      </w:numPr>
      <w:tabs>
        <w:tab w:val="left" w:pos="567" w:leader="none"/>
      </w:tabs>
      <w:ind w:left="851" w:firstLine="851"/>
      <w:jc w:val="center"/>
    </w:pPr>
    <w:rPr>
      <w:b w:val="false"/>
      <w:bCs w:val="false"/>
      <w:caps w:val="false"/>
      <w:smallCaps w:val="false"/>
      <w:lang w:eastAsia="ru-RU"/>
    </w:rPr>
  </w:style>
  <w:style w:type="paragraph" w:styleId="H101" w:customStyle="1">
    <w:name w:val="H10"/>
    <w:basedOn w:val="Heading1"/>
    <w:link w:val="H100"/>
    <w:qFormat/>
    <w:rsid w:val="001e57ce"/>
    <w:pPr>
      <w:numPr>
        <w:ilvl w:val="0"/>
        <w:numId w:val="0"/>
      </w:numPr>
      <w:tabs>
        <w:tab w:val="left" w:pos="851" w:leader="none"/>
      </w:tabs>
      <w:ind w:firstLine="851"/>
    </w:pPr>
    <w:rPr>
      <w:szCs w:val="28"/>
      <w:lang w:eastAsia="ru-RU"/>
    </w:rPr>
  </w:style>
  <w:style w:type="paragraph" w:styleId="Style66" w:customStyle="1">
    <w:name w:val="АС осн.текст"/>
    <w:basedOn w:val="ListParagraph"/>
    <w:link w:val="affffc"/>
    <w:autoRedefine/>
    <w:qFormat/>
    <w:rsid w:val="006d31e6"/>
    <w:pPr>
      <w:spacing w:before="0" w:after="0"/>
      <w:ind w:firstLine="851"/>
      <w:contextualSpacing/>
    </w:pPr>
    <w:rPr>
      <w:szCs w:val="24"/>
    </w:rPr>
  </w:style>
  <w:style w:type="paragraph" w:styleId="Style67" w:customStyle="1">
    <w:name w:val="АС Программный код"/>
    <w:basedOn w:val="Normal"/>
    <w:link w:val="affffe"/>
    <w:qFormat/>
    <w:rsid w:val="00eb104e"/>
    <w:pPr>
      <w:keepNext/>
      <w:suppressAutoHyphens w:val="true"/>
      <w:spacing w:lineRule="auto" w:line="240" w:before="120" w:after="120"/>
      <w:contextualSpacing/>
    </w:pPr>
    <w:rPr>
      <w:rFonts w:ascii="Courier New" w:hAnsi="Courier New" w:eastAsia="DejaVu LGC Sans" w:cs="DejaVu LGC Sans"/>
      <w:szCs w:val="24"/>
      <w:lang w:val="en-US" w:eastAsia="hi-IN" w:bidi="hi-IN"/>
    </w:rPr>
  </w:style>
  <w:style w:type="paragraph" w:styleId="Style68" w:customStyle="1">
    <w:name w:val="АС_НазвТаб"/>
    <w:basedOn w:val="Caption1"/>
    <w:link w:val="afffff0"/>
    <w:qFormat/>
    <w:rsid w:val="001a6b3b"/>
    <w:pPr>
      <w:jc w:val="left"/>
    </w:pPr>
    <w:rPr>
      <w:b/>
    </w:rPr>
  </w:style>
  <w:style w:type="paragraph" w:styleId="Style69" w:customStyle="1">
    <w:name w:val="АС _загТабл"/>
    <w:basedOn w:val="Normal"/>
    <w:link w:val="afffff2"/>
    <w:qFormat/>
    <w:rsid w:val="00eb104e"/>
    <w:pPr>
      <w:spacing w:lineRule="auto" w:line="240" w:before="60" w:after="0"/>
      <w:ind w:left="-27" w:firstLine="27"/>
      <w:jc w:val="center"/>
    </w:pPr>
    <w:rPr>
      <w:rFonts w:ascii="Times New Roman" w:hAnsi="Times New Roman" w:eastAsia="Times New Roman" w:cs="Times New Roman"/>
      <w:color w:val="000000"/>
      <w:sz w:val="24"/>
      <w:szCs w:val="24"/>
      <w:lang w:val="en-US" w:eastAsia="ru-RU"/>
    </w:rPr>
  </w:style>
  <w:style w:type="paragraph" w:styleId="116" w:customStyle="1">
    <w:name w:val="АС 1) Список"/>
    <w:basedOn w:val="Normal"/>
    <w:link w:val="1f2"/>
    <w:autoRedefine/>
    <w:qFormat/>
    <w:rsid w:val="00eb104e"/>
    <w:pPr>
      <w:spacing w:lineRule="auto" w:line="360" w:before="0" w:after="0"/>
      <w:jc w:val="both"/>
    </w:pPr>
    <w:rPr>
      <w:rFonts w:ascii="Times New Roman" w:hAnsi="Times New Roman" w:cs="Times New Roman"/>
      <w:color w:val="000000"/>
      <w:sz w:val="24"/>
      <w:szCs w:val="24"/>
      <w:lang w:eastAsia="ru-RU"/>
    </w:rPr>
  </w:style>
  <w:style w:type="paragraph" w:styleId="117" w:customStyle="1">
    <w:name w:val="АС 1переч"/>
    <w:basedOn w:val="Normal"/>
    <w:link w:val="1f3"/>
    <w:autoRedefine/>
    <w:qFormat/>
    <w:rsid w:val="00354882"/>
    <w:pPr>
      <w:spacing w:lineRule="auto" w:line="360" w:before="0" w:after="0"/>
      <w:ind w:left="0" w:firstLine="851"/>
      <w:jc w:val="both"/>
    </w:pPr>
    <w:rPr>
      <w:rFonts w:ascii="Times New Roman" w:hAnsi="Times New Roman" w:cs="Times New Roman"/>
      <w:sz w:val="24"/>
      <w:szCs w:val="24"/>
      <w:lang w:eastAsia="ru-RU"/>
    </w:rPr>
  </w:style>
  <w:style w:type="paragraph" w:styleId="29" w:customStyle="1">
    <w:name w:val="АС 2 заг"/>
    <w:basedOn w:val="Heading2"/>
    <w:link w:val="29"/>
    <w:autoRedefine/>
    <w:qFormat/>
    <w:rsid w:val="0044000a"/>
    <w:pPr>
      <w:ind w:left="851" w:hanging="0"/>
    </w:pPr>
    <w:rPr/>
  </w:style>
  <w:style w:type="paragraph" w:styleId="210" w:customStyle="1">
    <w:name w:val="АС 2 перечень"/>
    <w:basedOn w:val="Normal"/>
    <w:link w:val="2b"/>
    <w:autoRedefine/>
    <w:qFormat/>
    <w:rsid w:val="00eb104e"/>
    <w:pPr>
      <w:tabs>
        <w:tab w:val="left" w:pos="709" w:leader="none"/>
      </w:tabs>
      <w:spacing w:lineRule="auto" w:line="360" w:before="0" w:after="0"/>
      <w:ind w:left="1418" w:hanging="0"/>
      <w:contextualSpacing/>
      <w:jc w:val="both"/>
    </w:pPr>
    <w:rPr>
      <w:rFonts w:ascii="Times New Roman" w:hAnsi="Times New Roman" w:eastAsia="Times New Roman" w:cs="Times New Roman"/>
      <w:sz w:val="24"/>
      <w:szCs w:val="24"/>
      <w:lang w:eastAsia="ru-RU"/>
    </w:rPr>
  </w:style>
  <w:style w:type="paragraph" w:styleId="35" w:customStyle="1">
    <w:name w:val="АС 3 заг"/>
    <w:basedOn w:val="Heading2"/>
    <w:link w:val="36"/>
    <w:autoRedefine/>
    <w:qFormat/>
    <w:rsid w:val="00254b2d"/>
    <w:pPr>
      <w:ind w:left="851" w:hanging="0"/>
      <w:outlineLvl w:val="2"/>
    </w:pPr>
    <w:rPr/>
  </w:style>
  <w:style w:type="paragraph" w:styleId="36" w:customStyle="1">
    <w:name w:val="АС 3переч"/>
    <w:basedOn w:val="Normal"/>
    <w:link w:val="38"/>
    <w:autoRedefine/>
    <w:qFormat/>
    <w:rsid w:val="00eb104e"/>
    <w:pPr>
      <w:tabs>
        <w:tab w:val="left" w:pos="709" w:leader="none"/>
        <w:tab w:val="left" w:pos="1418" w:leader="none"/>
      </w:tabs>
      <w:spacing w:lineRule="auto" w:line="360" w:before="0" w:after="0"/>
      <w:ind w:left="1701" w:hanging="0"/>
      <w:contextualSpacing/>
      <w:jc w:val="both"/>
    </w:pPr>
    <w:rPr>
      <w:rFonts w:ascii="Times New Roman" w:hAnsi="Times New Roman" w:eastAsia="Times New Roman" w:cs="Times New Roman"/>
      <w:sz w:val="24"/>
      <w:szCs w:val="24"/>
      <w:lang w:val="en-US" w:eastAsia="ru-RU"/>
    </w:rPr>
  </w:style>
  <w:style w:type="paragraph" w:styleId="44" w:customStyle="1">
    <w:name w:val="АС 4 заг"/>
    <w:basedOn w:val="Heading2"/>
    <w:link w:val="44"/>
    <w:autoRedefine/>
    <w:qFormat/>
    <w:rsid w:val="00eb104e"/>
    <w:pPr>
      <w:outlineLvl w:val="3"/>
    </w:pPr>
    <w:rPr/>
  </w:style>
  <w:style w:type="paragraph" w:styleId="45" w:customStyle="1">
    <w:name w:val="АС 4 перечень"/>
    <w:link w:val="46"/>
    <w:autoRedefine/>
    <w:qFormat/>
    <w:rsid w:val="00eb104e"/>
    <w:pPr>
      <w:widowControl/>
      <w:bidi w:val="0"/>
      <w:spacing w:lineRule="auto" w:line="360" w:before="0" w:after="0"/>
      <w:contextualSpacing/>
      <w:jc w:val="both"/>
    </w:pPr>
    <w:rPr>
      <w:rFonts w:ascii="Times New Roman" w:hAnsi="Times New Roman" w:eastAsia="Calibri" w:cs="Times New Roman" w:eastAsiaTheme="minorHAnsi"/>
      <w:color w:val="00000A"/>
      <w:sz w:val="24"/>
      <w:szCs w:val="22"/>
      <w:lang w:val="x-none" w:eastAsia="en-US" w:bidi="ar-SA"/>
    </w:rPr>
  </w:style>
  <w:style w:type="paragraph" w:styleId="52" w:customStyle="1">
    <w:name w:val="АС 5 заг"/>
    <w:basedOn w:val="Heading2"/>
    <w:link w:val="53"/>
    <w:autoRedefine/>
    <w:qFormat/>
    <w:rsid w:val="00eb104e"/>
    <w:pPr>
      <w:outlineLvl w:val="4"/>
    </w:pPr>
    <w:rPr/>
  </w:style>
  <w:style w:type="paragraph" w:styleId="Style70" w:customStyle="1">
    <w:name w:val="АС Глоссарий"/>
    <w:basedOn w:val="Heading1"/>
    <w:link w:val="afffff4"/>
    <w:autoRedefine/>
    <w:qFormat/>
    <w:rsid w:val="00eb104e"/>
    <w:pPr>
      <w:keepNext/>
      <w:pageBreakBefore w:val="false"/>
      <w:numPr>
        <w:ilvl w:val="0"/>
        <w:numId w:val="0"/>
      </w:numPr>
      <w:tabs>
        <w:tab w:val="left" w:pos="567" w:leader="none"/>
      </w:tabs>
      <w:ind w:firstLine="851"/>
      <w:jc w:val="center"/>
    </w:pPr>
    <w:rPr>
      <w:lang w:eastAsia="ru-RU"/>
    </w:rPr>
  </w:style>
  <w:style w:type="paragraph" w:styleId="Style71" w:customStyle="1">
    <w:name w:val="АС Лист.р"/>
    <w:basedOn w:val="Normal"/>
    <w:link w:val="afffff6"/>
    <w:autoRedefine/>
    <w:qFormat/>
    <w:rsid w:val="00eb104e"/>
    <w:pPr>
      <w:keepNext/>
      <w:pageBreakBefore/>
      <w:tabs>
        <w:tab w:val="left" w:pos="567" w:leader="none"/>
        <w:tab w:val="left" w:pos="993" w:leader="none"/>
      </w:tabs>
      <w:spacing w:lineRule="auto" w:line="360" w:before="0" w:after="120"/>
      <w:jc w:val="center"/>
    </w:pPr>
    <w:rPr>
      <w:rFonts w:ascii="Times New Roman Полужирный" w:hAnsi="Times New Roman Полужирный" w:eastAsia="Times New Roman" w:cs="Times New Roman"/>
      <w:caps/>
      <w:sz w:val="24"/>
      <w:szCs w:val="24"/>
      <w:lang w:eastAsia="ru-RU"/>
    </w:rPr>
  </w:style>
  <w:style w:type="paragraph" w:styleId="Style72" w:customStyle="1">
    <w:name w:val="АС Осн.текст"/>
    <w:basedOn w:val="Normal"/>
    <w:link w:val="afffff8"/>
    <w:qFormat/>
    <w:rsid w:val="00eb104e"/>
    <w:pPr>
      <w:spacing w:lineRule="auto" w:line="360" w:before="0" w:after="0"/>
      <w:ind w:firstLine="851"/>
      <w:jc w:val="both"/>
    </w:pPr>
    <w:rPr>
      <w:rFonts w:ascii="Times New Roman" w:hAnsi="Times New Roman" w:cs="Times New Roman"/>
      <w:sz w:val="24"/>
      <w:szCs w:val="24"/>
    </w:rPr>
  </w:style>
  <w:style w:type="paragraph" w:styleId="Style73" w:customStyle="1">
    <w:name w:val="АС Приложение"/>
    <w:basedOn w:val="Normal"/>
    <w:link w:val="afffffa"/>
    <w:autoRedefine/>
    <w:qFormat/>
    <w:rsid w:val="00eb104e"/>
    <w:pPr>
      <w:pageBreakBefore/>
      <w:spacing w:lineRule="auto" w:line="360" w:before="240" w:after="120"/>
      <w:ind w:left="851" w:hanging="0"/>
      <w:outlineLvl w:val="0"/>
    </w:pPr>
    <w:rPr>
      <w:rFonts w:ascii="Times New Roman Полужирный" w:hAnsi="Times New Roman Полужирный" w:eastAsia="Times New Roman" w:cs="Times New Roman"/>
      <w:b/>
      <w:bCs/>
      <w:caps/>
      <w:sz w:val="28"/>
      <w:szCs w:val="36"/>
      <w:lang w:eastAsia="ru-RU"/>
    </w:rPr>
  </w:style>
  <w:style w:type="paragraph" w:styleId="211" w:customStyle="1">
    <w:name w:val="АС сп2уровень"/>
    <w:basedOn w:val="Normal"/>
    <w:link w:val="2c"/>
    <w:qFormat/>
    <w:rsid w:val="00eb104e"/>
    <w:pPr>
      <w:tabs>
        <w:tab w:val="left" w:pos="709" w:leader="none"/>
        <w:tab w:val="left" w:pos="1418" w:leader="none"/>
      </w:tabs>
      <w:spacing w:lineRule="auto" w:line="360" w:before="0" w:after="0"/>
      <w:contextualSpacing/>
      <w:jc w:val="both"/>
    </w:pPr>
    <w:rPr>
      <w:rFonts w:ascii="Times New Roman" w:hAnsi="Times New Roman" w:eastAsia="Times New Roman" w:cs="Times New Roman"/>
      <w:sz w:val="24"/>
      <w:szCs w:val="24"/>
      <w:lang w:val="en-US" w:eastAsia="ru-RU"/>
    </w:rPr>
  </w:style>
  <w:style w:type="paragraph" w:styleId="118" w:customStyle="1">
    <w:name w:val="Ас список 1 уровень"/>
    <w:basedOn w:val="Normal"/>
    <w:link w:val="1f5"/>
    <w:autoRedefine/>
    <w:qFormat/>
    <w:rsid w:val="00eb104e"/>
    <w:pPr>
      <w:spacing w:lineRule="auto" w:line="360" w:before="0" w:after="0"/>
      <w:jc w:val="both"/>
    </w:pPr>
    <w:rPr>
      <w:rFonts w:ascii="Times New Roman" w:hAnsi="Times New Roman" w:cs="Times New Roman"/>
      <w:color w:val="000000"/>
      <w:sz w:val="24"/>
      <w:szCs w:val="24"/>
      <w:lang w:eastAsia="ru-RU"/>
    </w:rPr>
  </w:style>
  <w:style w:type="paragraph" w:styleId="212" w:customStyle="1">
    <w:name w:val="АС_ 2заг"/>
    <w:basedOn w:val="Heading2"/>
    <w:link w:val="2e"/>
    <w:autoRedefine/>
    <w:qFormat/>
    <w:rsid w:val="00eb104e"/>
    <w:pPr/>
    <w:rPr/>
  </w:style>
  <w:style w:type="paragraph" w:styleId="119" w:customStyle="1">
    <w:name w:val="АС_1ПрилЗагУр"/>
    <w:basedOn w:val="Normal"/>
    <w:link w:val="1f6"/>
    <w:qFormat/>
    <w:rsid w:val="00eb104e"/>
    <w:pPr>
      <w:keepNext/>
      <w:keepLines/>
      <w:pageBreakBefore/>
      <w:tabs>
        <w:tab w:val="left" w:pos="851" w:leader="none"/>
      </w:tabs>
      <w:spacing w:lineRule="auto" w:line="360" w:before="240" w:after="120"/>
      <w:outlineLvl w:val="0"/>
    </w:pPr>
    <w:rPr>
      <w:rFonts w:ascii="Times New Roman" w:hAnsi="Times New Roman" w:eastAsia="Times New Roman" w:cs="Times New Roman"/>
      <w:b/>
      <w:sz w:val="28"/>
      <w:szCs w:val="24"/>
      <w:lang w:eastAsia="ru-RU"/>
    </w:rPr>
  </w:style>
  <w:style w:type="paragraph" w:styleId="213" w:customStyle="1">
    <w:name w:val="АС_2ПрилЗагУр"/>
    <w:basedOn w:val="Normal"/>
    <w:link w:val="2f"/>
    <w:qFormat/>
    <w:rsid w:val="00eb104e"/>
    <w:pPr>
      <w:keepNext/>
      <w:keepLines/>
      <w:tabs>
        <w:tab w:val="left" w:pos="851" w:leader="none"/>
      </w:tabs>
      <w:spacing w:lineRule="auto" w:line="360" w:before="240" w:after="120"/>
      <w:outlineLvl w:val="1"/>
    </w:pPr>
    <w:rPr>
      <w:rFonts w:ascii="Times New Roman" w:hAnsi="Times New Roman" w:eastAsia="Times New Roman" w:cs="Times New Roman"/>
      <w:b/>
      <w:sz w:val="28"/>
      <w:szCs w:val="24"/>
      <w:lang w:eastAsia="ru-RU"/>
    </w:rPr>
  </w:style>
  <w:style w:type="paragraph" w:styleId="Style74" w:customStyle="1">
    <w:name w:val="АС_табл"/>
    <w:basedOn w:val="Normal"/>
    <w:link w:val="afffffc"/>
    <w:qFormat/>
    <w:rsid w:val="00eb104e"/>
    <w:pPr>
      <w:spacing w:lineRule="auto" w:line="240" w:before="60" w:after="0"/>
      <w:ind w:left="-27" w:firstLine="27"/>
      <w:jc w:val="both"/>
    </w:pPr>
    <w:rPr>
      <w:rFonts w:ascii="Times New Roman" w:hAnsi="Times New Roman" w:eastAsia="Times New Roman" w:cs="Times New Roman"/>
      <w:color w:val="000000"/>
      <w:sz w:val="24"/>
      <w:szCs w:val="24"/>
      <w:lang w:val="en-US" w:eastAsia="ru-RU"/>
    </w:rPr>
  </w:style>
  <w:style w:type="paragraph" w:styleId="Style75" w:customStyle="1">
    <w:name w:val="АС_загТабл"/>
    <w:basedOn w:val="Style74"/>
    <w:link w:val="afffffe"/>
    <w:qFormat/>
    <w:rsid w:val="00eb104e"/>
    <w:pPr>
      <w:jc w:val="center"/>
    </w:pPr>
    <w:rPr/>
  </w:style>
  <w:style w:type="paragraph" w:styleId="120" w:customStyle="1">
    <w:name w:val="АС_МаркСп1"/>
    <w:basedOn w:val="ListParagraph"/>
    <w:link w:val="1f7"/>
    <w:qFormat/>
    <w:rsid w:val="00eb104e"/>
    <w:pPr/>
    <w:rPr/>
  </w:style>
  <w:style w:type="paragraph" w:styleId="Style76" w:customStyle="1">
    <w:name w:val="АС_НенумЗаг"/>
    <w:basedOn w:val="Heading1"/>
    <w:link w:val="affffff0"/>
    <w:autoRedefine/>
    <w:qFormat/>
    <w:rsid w:val="00eb104e"/>
    <w:pPr>
      <w:keepNext/>
      <w:numPr>
        <w:ilvl w:val="0"/>
        <w:numId w:val="0"/>
      </w:numPr>
      <w:tabs>
        <w:tab w:val="left" w:pos="567" w:leader="none"/>
      </w:tabs>
      <w:ind w:firstLine="851"/>
    </w:pPr>
    <w:rPr>
      <w:lang w:eastAsia="ru-RU"/>
    </w:rPr>
  </w:style>
  <w:style w:type="paragraph" w:styleId="Style77" w:customStyle="1">
    <w:name w:val="АС_Оглавление"/>
    <w:basedOn w:val="Contents1"/>
    <w:link w:val="affffff2"/>
    <w:qFormat/>
    <w:rsid w:val="00eb104e"/>
    <w:pPr/>
    <w:rPr/>
  </w:style>
  <w:style w:type="paragraph" w:styleId="Style78" w:customStyle="1">
    <w:name w:val="АС_ОснТекст"/>
    <w:link w:val="affffff4"/>
    <w:autoRedefine/>
    <w:qFormat/>
    <w:rsid w:val="00eb104e"/>
    <w:pPr>
      <w:widowControl/>
      <w:bidi w:val="0"/>
      <w:spacing w:lineRule="auto" w:line="360" w:before="0" w:after="0"/>
      <w:ind w:firstLine="851"/>
      <w:jc w:val="both"/>
    </w:pPr>
    <w:rPr>
      <w:rFonts w:ascii="Times New Roman" w:hAnsi="Times New Roman" w:eastAsia="Times New Roman" w:cs="Times New Roman"/>
      <w:color w:val="000000"/>
      <w:sz w:val="24"/>
      <w:szCs w:val="24"/>
      <w:u w:val="none" w:color="000000"/>
      <w:lang w:val="ru-RU" w:eastAsia="en-US" w:bidi="ar-SA"/>
    </w:rPr>
  </w:style>
  <w:style w:type="paragraph" w:styleId="Style79" w:customStyle="1">
    <w:name w:val="АС_Содержание"/>
    <w:basedOn w:val="Normal"/>
    <w:link w:val="affffff6"/>
    <w:qFormat/>
    <w:rsid w:val="00eb104e"/>
    <w:pPr>
      <w:tabs>
        <w:tab w:val="left" w:pos="492" w:leader="none"/>
      </w:tabs>
      <w:spacing w:lineRule="auto" w:line="240" w:before="120" w:after="120"/>
      <w:jc w:val="center"/>
    </w:pPr>
    <w:rPr>
      <w:rFonts w:ascii="Times New Roman" w:hAnsi="Times New Roman" w:eastAsia="Times New Roman" w:cs="Times New Roman"/>
      <w:b/>
      <w:sz w:val="24"/>
      <w:szCs w:val="24"/>
      <w:lang w:eastAsia="ru-RU"/>
    </w:rPr>
  </w:style>
  <w:style w:type="paragraph" w:styleId="Style80" w:customStyle="1">
    <w:name w:val="АС_СписокТаблиц"/>
    <w:basedOn w:val="Tableoffigures"/>
    <w:link w:val="affffff8"/>
    <w:qFormat/>
    <w:rsid w:val="00eb104e"/>
    <w:pPr>
      <w:tabs>
        <w:tab w:val="right" w:pos="9656" w:leader="dot"/>
      </w:tabs>
      <w:spacing w:lineRule="auto" w:line="276"/>
      <w:jc w:val="left"/>
    </w:pPr>
    <w:rPr>
      <w:rFonts w:eastAsia="Calibri" w:cs="" w:cstheme="minorBidi" w:eastAsiaTheme="minorHAnsi"/>
      <w:szCs w:val="22"/>
      <w:lang w:eastAsia="en-US"/>
    </w:rPr>
  </w:style>
  <w:style w:type="paragraph" w:styleId="Style81" w:customStyle="1">
    <w:name w:val="АС_СписокТаблРис"/>
    <w:basedOn w:val="Tableoffigures"/>
    <w:link w:val="affffffa"/>
    <w:qFormat/>
    <w:rsid w:val="00eb104e"/>
    <w:pPr>
      <w:tabs>
        <w:tab w:val="right" w:pos="9656" w:leader="dot"/>
      </w:tabs>
    </w:pPr>
    <w:rPr/>
  </w:style>
  <w:style w:type="paragraph" w:styleId="Style82" w:customStyle="1">
    <w:name w:val="АС_Табл"/>
    <w:basedOn w:val="Normal"/>
    <w:link w:val="affffffc"/>
    <w:qFormat/>
    <w:rsid w:val="00eb104e"/>
    <w:pPr>
      <w:spacing w:lineRule="auto" w:line="240" w:before="60" w:after="0"/>
      <w:ind w:left="-27" w:firstLine="27"/>
      <w:jc w:val="both"/>
    </w:pPr>
    <w:rPr>
      <w:rFonts w:ascii="Times New Roman" w:hAnsi="Times New Roman" w:eastAsia="Times New Roman" w:cs="Times New Roman"/>
      <w:color w:val="000000"/>
      <w:sz w:val="24"/>
      <w:szCs w:val="24"/>
      <w:lang w:val="en-US" w:eastAsia="ru-RU"/>
    </w:rPr>
  </w:style>
  <w:style w:type="paragraph" w:styleId="Style83" w:customStyle="1">
    <w:name w:val="АС_ТабПереч"/>
    <w:link w:val="affffffd"/>
    <w:autoRedefine/>
    <w:qFormat/>
    <w:rsid w:val="00eb104e"/>
    <w:pPr>
      <w:widowControl/>
      <w:bidi w:val="0"/>
      <w:spacing w:lineRule="auto" w:line="240" w:before="0" w:after="0"/>
      <w:contextualSpacing/>
      <w:jc w:val="both"/>
    </w:pPr>
    <w:rPr>
      <w:rFonts w:ascii="Times New Roman" w:hAnsi="Times New Roman" w:eastAsia="Calibri" w:cs="Times New Roman" w:eastAsiaTheme="minorHAnsi"/>
      <w:color w:val="00000A"/>
      <w:sz w:val="24"/>
      <w:szCs w:val="22"/>
      <w:lang w:val="x-none" w:eastAsia="en-US" w:bidi="hi-IN"/>
    </w:rPr>
  </w:style>
  <w:style w:type="paragraph" w:styleId="Style84" w:customStyle="1">
    <w:name w:val="АС_ТитулНазвДок"/>
    <w:basedOn w:val="Normal"/>
    <w:link w:val="afffffff"/>
    <w:qFormat/>
    <w:rsid w:val="00eb104e"/>
    <w:pPr>
      <w:spacing w:lineRule="auto" w:line="360" w:before="0" w:after="0"/>
      <w:jc w:val="center"/>
    </w:pPr>
    <w:rPr>
      <w:rFonts w:ascii="Times New Roman" w:hAnsi="Times New Roman" w:eastAsia="Times New Roman" w:cs="Times New Roman"/>
      <w:b/>
      <w:caps/>
      <w:sz w:val="24"/>
      <w:szCs w:val="24"/>
      <w:lang w:eastAsia="ru-RU"/>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24" w:customStyle="1">
    <w:name w:val="Нет списка1"/>
    <w:uiPriority w:val="99"/>
    <w:semiHidden/>
    <w:unhideWhenUsed/>
    <w:qFormat/>
    <w:rsid w:val="00b31e8c"/>
  </w:style>
  <w:style w:type="numbering" w:styleId="ZlListNumRusSmall" w:customStyle="1">
    <w:name w:val="zl_ListNumRusSmall"/>
    <w:qFormat/>
    <w:rsid w:val="00783852"/>
  </w:style>
  <w:style w:type="table" w:default="1" w:styleId="a5">
    <w:name w:val="Normal Table"/>
    <w:uiPriority w:val="99"/>
    <w:semiHidden/>
    <w:unhideWhenUsed/>
    <w:tblPr>
      <w:tblInd w:w="0" w:type="dxa"/>
      <w:tblCellMar>
        <w:top w:w="0" w:type="dxa"/>
        <w:left w:w="108" w:type="dxa"/>
        <w:bottom w:w="0" w:type="dxa"/>
        <w:right w:w="108" w:type="dxa"/>
      </w:tblCellMar>
    </w:tblPr>
  </w:style>
  <w:style w:type="table" w:styleId="afff2">
    <w:name w:val="Table Grid"/>
    <w:basedOn w:val="a5"/>
    <w:rsid w:val="00b31e8c"/>
    <w:pPr>
      <w:spacing w:before="60"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a">
    <w:name w:val="Table Grid 1"/>
    <w:basedOn w:val="a5"/>
    <w:rsid w:val="00b31e8c"/>
    <w:pPr>
      <w:spacing w:after="0" w:line="240" w:lineRule="auto"/>
      <w:jc w:val="both"/>
    </w:pPr>
    <w:rPr>
      <w:lang w:eastAsia="ru-RU"/>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1d">
    <w:name w:val="Сетка таблицы1"/>
    <w:basedOn w:val="a5"/>
    <w:uiPriority w:val="39"/>
    <w:rsid w:val="00b31e8c"/>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Colorful List Accent 1"/>
    <w:basedOn w:val="a5"/>
    <w:uiPriority w:val="34"/>
    <w:rsid w:val="00b31e8c"/>
    <w:pPr>
      <w:spacing w:after="0" w:line="240" w:lineRule="auto"/>
    </w:p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Normal0">
    <w:name w:val="Table Normal"/>
    <w:rsid w:val="00522355"/>
    <w:pPr>
      <w:spacing w:after="0" w:line="240" w:lineRule="auto"/>
    </w:pPr>
    <w:rPr>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8;&#1077;&#1082;&#1089;&#1090;&#1086;&#1074;&#1099;&#1081;_&#1092;&#1086;&#1088;&#1084;&#1072;&#1090;" TargetMode="External"/><Relationship Id="rId3" Type="http://schemas.openxmlformats.org/officeDocument/2006/relationships/hyperlink" Target="https://ru.wikipedia.org/wiki/&#1054;&#1073;&#1084;&#1077;&#1085;_&#1076;&#1072;&#1085;&#1085;&#1099;&#1084;&#1080;" TargetMode="External"/><Relationship Id="rId4" Type="http://schemas.openxmlformats.org/officeDocument/2006/relationships/hyperlink" Target="https://ru.wikipedia.org/wiki/JavaScript" TargetMode="External"/><Relationship Id="rId5" Type="http://schemas.openxmlformats.org/officeDocument/2006/relationships/hyperlink" Target="https://ru.wikipedia.org/wiki/&#1042;&#1077;&#1073;-&#1089;&#1077;&#1088;&#1074;&#1080;&#1089;" TargetMode="External"/><Relationship Id="rId6" Type="http://schemas.openxmlformats.org/officeDocument/2006/relationships/hyperlink" Target="https://ru.wikipedia.org/wiki/XML" TargetMode="External"/><Relationship Id="rId7" Type="http://schemas.openxmlformats.org/officeDocument/2006/relationships/hyperlink" Target="http://docs.oasis-open.org/wss/2004/01/oasis-200401-wss-soap-message-security-1.0.pdf" TargetMode="External"/><Relationship Id="rId8" Type="http://schemas.openxmlformats.org/officeDocument/2006/relationships/image" Target="media/image1.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E71520D2371A49B40E9E8E99B997E7" ma:contentTypeVersion="2" ma:contentTypeDescription="Create a new document." ma:contentTypeScope="" ma:versionID="379105e76ac5e6082dfcd52c9b36c0ce">
  <xsd:schema xmlns:xsd="http://www.w3.org/2001/XMLSchema" xmlns:xs="http://www.w3.org/2001/XMLSchema" xmlns:p="http://schemas.microsoft.com/office/2006/metadata/properties" targetNamespace="http://schemas.microsoft.com/office/2006/metadata/properties" ma:root="true" ma:fieldsID="6be435f36e5eaddc67ebaf28931d87b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68EE-F81E-4D7B-9D4E-4C189D23B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C777A5-A2DD-434D-822F-A084A99DFB27}">
  <ds:schemaRefs>
    <ds:schemaRef ds:uri="http://schemas.microsoft.com/sharepoint/v3/contenttype/forms"/>
  </ds:schemaRefs>
</ds:datastoreItem>
</file>

<file path=customXml/itemProps3.xml><?xml version="1.0" encoding="utf-8"?>
<ds:datastoreItem xmlns:ds="http://schemas.openxmlformats.org/officeDocument/2006/customXml" ds:itemID="{50330E1B-98F3-4E5C-844E-4EAB2D68A4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B31C5F-23FC-43CB-B9EC-434EB642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Application>LibreOffice/5.1.6.2$Linux_X86_64 LibreOffice_project/10m0$Build-2</Application>
  <Pages>23</Pages>
  <Words>1944</Words>
  <Characters>24788</Characters>
  <CharactersWithSpaces>27112</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2017-11-27T13:24:00Z</dcterms:created>
  <dc:creator>Белей А.В.</dc:creator>
  <dc:description/>
  <dc:language>en-US</dc:language>
  <cp:lastModifiedBy/>
  <dcterms:modified xsi:type="dcterms:W3CDTF">2018-05-07T18:56:11Z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0x01010027E71520D2371A49B40E9E8E99B997E7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