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6684" w14:textId="77777777" w:rsidR="007A0B3D" w:rsidRPr="002F4FA4" w:rsidRDefault="007A0B3D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2F4FA4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2F4FA4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2F4FA4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2F4FA4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28E6DE2D" w14:textId="77777777" w:rsidR="007A0B3D" w:rsidRPr="002F4FA4" w:rsidRDefault="007A0B3D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E62084" w14:textId="77777777" w:rsidR="007A0B3D" w:rsidRPr="002F4FA4" w:rsidRDefault="007A0B3D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7A3C54" w14:textId="179C6BDE" w:rsidR="007A0B3D" w:rsidRPr="002F4FA4" w:rsidRDefault="007A0B3D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Курсовой проект</w:t>
      </w:r>
      <w:r w:rsidRPr="002F4FA4">
        <w:rPr>
          <w:rFonts w:ascii="Times New Roman" w:hAnsi="Times New Roman" w:cs="Times New Roman"/>
          <w:sz w:val="28"/>
          <w:szCs w:val="28"/>
        </w:rPr>
        <w:br/>
        <w:t xml:space="preserve">по МДК 05.02 Разработка кода информационных систем </w:t>
      </w:r>
      <w:r w:rsidRPr="002F4FA4">
        <w:rPr>
          <w:rFonts w:ascii="Times New Roman" w:hAnsi="Times New Roman" w:cs="Times New Roman"/>
          <w:sz w:val="28"/>
          <w:szCs w:val="28"/>
        </w:rPr>
        <w:br/>
        <w:t>на тему «Проектирование ИС «Спортивный комитет»»</w:t>
      </w:r>
    </w:p>
    <w:p w14:paraId="1A6903DD" w14:textId="77777777" w:rsidR="007A0B3D" w:rsidRPr="002F4FA4" w:rsidRDefault="007A0B3D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C5E23E" w14:textId="77777777" w:rsidR="007A0B3D" w:rsidRPr="002F4FA4" w:rsidRDefault="007A0B3D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853DC3" w14:textId="77777777" w:rsidR="007A0B3D" w:rsidRPr="002F4FA4" w:rsidRDefault="007A0B3D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9F487D" w14:textId="313D95D1" w:rsidR="007A0B3D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Выполнил:</w:t>
      </w:r>
      <w:r w:rsidR="009C3325"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>Чернышев</w:t>
      </w:r>
      <w:r w:rsidR="009C3325" w:rsidRPr="002F4FA4">
        <w:rPr>
          <w:rFonts w:ascii="Times New Roman" w:hAnsi="Times New Roman" w:cs="Times New Roman"/>
          <w:sz w:val="28"/>
          <w:szCs w:val="28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А.</w:t>
      </w:r>
      <w:r w:rsidR="009C3325" w:rsidRPr="002F4FA4">
        <w:rPr>
          <w:rFonts w:ascii="Times New Roman" w:hAnsi="Times New Roman" w:cs="Times New Roman"/>
          <w:sz w:val="28"/>
          <w:szCs w:val="28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Г.</w:t>
      </w:r>
    </w:p>
    <w:p w14:paraId="42ACDDC5" w14:textId="626DEB5D" w:rsidR="007A0B3D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Студент 1 курса</w:t>
      </w:r>
    </w:p>
    <w:p w14:paraId="7CC499CB" w14:textId="77777777" w:rsidR="007A0B3D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D4CE8AD" w14:textId="40B71323" w:rsidR="007A0B3D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Группы ИСиП-25-11-1</w:t>
      </w:r>
    </w:p>
    <w:p w14:paraId="2A86E5ED" w14:textId="0CFB7FDC" w:rsidR="007A0B3D" w:rsidRPr="002F4FA4" w:rsidRDefault="007A0B3D" w:rsidP="002F4FA4">
      <w:pPr>
        <w:tabs>
          <w:tab w:val="left" w:pos="9638"/>
        </w:tabs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F4FA4">
        <w:rPr>
          <w:rFonts w:ascii="Times New Roman" w:hAnsi="Times New Roman" w:cs="Times New Roman"/>
          <w:sz w:val="28"/>
          <w:szCs w:val="28"/>
        </w:rPr>
        <w:t>Подпись</w:t>
      </w:r>
      <w:r w:rsidR="008D690B" w:rsidRPr="002F4FA4">
        <w:rPr>
          <w:rFonts w:ascii="Times New Roman" w:hAnsi="Times New Roman" w:cs="Times New Roman"/>
          <w:sz w:val="28"/>
          <w:szCs w:val="28"/>
        </w:rPr>
        <w:t>: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42F8DF7" w14:textId="77777777" w:rsidR="007A0B3D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</w:p>
    <w:p w14:paraId="582C7FC4" w14:textId="45844850" w:rsidR="00425E06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Проверила:</w:t>
      </w:r>
      <w:r w:rsidR="009C3325"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>Гончарова</w:t>
      </w:r>
      <w:r w:rsidR="009C3325" w:rsidRPr="002F4FA4">
        <w:rPr>
          <w:rFonts w:ascii="Times New Roman" w:hAnsi="Times New Roman" w:cs="Times New Roman"/>
          <w:sz w:val="28"/>
          <w:szCs w:val="28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Т.</w:t>
      </w:r>
      <w:r w:rsidR="009C3325" w:rsidRPr="002F4FA4">
        <w:rPr>
          <w:rFonts w:ascii="Times New Roman" w:hAnsi="Times New Roman" w:cs="Times New Roman"/>
          <w:sz w:val="28"/>
          <w:szCs w:val="28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В</w:t>
      </w:r>
      <w:r w:rsidR="009C3325" w:rsidRPr="002F4FA4">
        <w:rPr>
          <w:rFonts w:ascii="Times New Roman" w:hAnsi="Times New Roman" w:cs="Times New Roman"/>
          <w:sz w:val="28"/>
          <w:szCs w:val="28"/>
        </w:rPr>
        <w:t>.</w:t>
      </w:r>
    </w:p>
    <w:p w14:paraId="56B413C0" w14:textId="15EF4841" w:rsidR="00425E06" w:rsidRPr="002F4FA4" w:rsidRDefault="007A0B3D" w:rsidP="002F4FA4">
      <w:pPr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Должность: преподаватель проф. </w:t>
      </w:r>
      <w:r w:rsidR="00425E06" w:rsidRPr="002F4FA4">
        <w:rPr>
          <w:rFonts w:ascii="Times New Roman" w:hAnsi="Times New Roman" w:cs="Times New Roman"/>
          <w:sz w:val="28"/>
          <w:szCs w:val="28"/>
        </w:rPr>
        <w:t>д</w:t>
      </w:r>
      <w:r w:rsidRPr="002F4FA4">
        <w:rPr>
          <w:rFonts w:ascii="Times New Roman" w:hAnsi="Times New Roman" w:cs="Times New Roman"/>
          <w:sz w:val="28"/>
          <w:szCs w:val="28"/>
        </w:rPr>
        <w:t>исциплин</w:t>
      </w:r>
    </w:p>
    <w:p w14:paraId="072F96BD" w14:textId="268851BA" w:rsidR="007A0B3D" w:rsidRPr="002F4FA4" w:rsidRDefault="007A0B3D" w:rsidP="002F4FA4">
      <w:pPr>
        <w:tabs>
          <w:tab w:val="left" w:pos="7513"/>
          <w:tab w:val="left" w:pos="9638"/>
        </w:tabs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Оценка: </w:t>
      </w:r>
      <w:r w:rsidRPr="002F4FA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F4FA4">
        <w:rPr>
          <w:rFonts w:ascii="Times New Roman" w:hAnsi="Times New Roman" w:cs="Times New Roman"/>
          <w:sz w:val="28"/>
          <w:szCs w:val="28"/>
        </w:rPr>
        <w:t xml:space="preserve"> Дата: </w:t>
      </w:r>
      <w:r w:rsidRPr="002F4FA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D1172A" w14:textId="0B160C80" w:rsidR="00010512" w:rsidRPr="002F4FA4" w:rsidRDefault="007A0B3D" w:rsidP="002F4FA4">
      <w:pPr>
        <w:tabs>
          <w:tab w:val="left" w:pos="9638"/>
        </w:tabs>
        <w:spacing w:after="0" w:line="360" w:lineRule="auto"/>
        <w:ind w:left="595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F4FA4">
        <w:rPr>
          <w:rFonts w:ascii="Times New Roman" w:hAnsi="Times New Roman" w:cs="Times New Roman"/>
          <w:sz w:val="28"/>
          <w:szCs w:val="28"/>
        </w:rPr>
        <w:t>Подпись</w:t>
      </w:r>
      <w:r w:rsidR="008D690B" w:rsidRPr="002F4FA4">
        <w:rPr>
          <w:rFonts w:ascii="Times New Roman" w:hAnsi="Times New Roman" w:cs="Times New Roman"/>
          <w:sz w:val="28"/>
          <w:szCs w:val="28"/>
        </w:rPr>
        <w:t>: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7EA2F4A" w14:textId="77777777" w:rsidR="00010512" w:rsidRPr="002F4FA4" w:rsidRDefault="00010512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2F4FA4"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sdt>
      <w:sdtPr>
        <w:rPr>
          <w:kern w:val="2"/>
          <w:sz w:val="28"/>
          <w:szCs w:val="28"/>
          <w:lang w:eastAsia="en-US"/>
          <w14:ligatures w14:val="standardContextual"/>
        </w:rPr>
        <w:id w:val="-876702300"/>
        <w:docPartObj>
          <w:docPartGallery w:val="Table of Contents"/>
          <w:docPartUnique/>
        </w:docPartObj>
      </w:sdtPr>
      <w:sdtContent>
        <w:p w14:paraId="1C006EDD" w14:textId="7B5B64C2" w:rsidR="000B3D7A" w:rsidRPr="00DB658F" w:rsidRDefault="000B3D7A" w:rsidP="002F4FA4">
          <w:pPr>
            <w:pStyle w:val="af0"/>
            <w:spacing w:before="0" w:line="360" w:lineRule="auto"/>
            <w:rPr>
              <w:sz w:val="28"/>
              <w:szCs w:val="28"/>
            </w:rPr>
          </w:pPr>
          <w:r w:rsidRPr="00DB658F">
            <w:rPr>
              <w:b/>
              <w:bCs/>
              <w:sz w:val="28"/>
              <w:szCs w:val="28"/>
            </w:rPr>
            <w:t>СОДЕРЖАНИЕ</w:t>
          </w:r>
        </w:p>
        <w:p w14:paraId="7C355657" w14:textId="77777777" w:rsidR="000B3D7A" w:rsidRPr="00DB658F" w:rsidRDefault="000B3D7A" w:rsidP="002F4FA4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238053C" w14:textId="3DD16A93" w:rsidR="00DB658F" w:rsidRPr="00DB658F" w:rsidRDefault="000B3D7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B65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B65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B65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731101" w:history="1">
            <w:r w:rsidR="00DB658F"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_Toc229731101 \h </w:instrText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658F"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DA93C" w14:textId="79851C93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2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 Анализ предметной области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_Toc229731102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245DA" w14:textId="2B760028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3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 Предметная область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_Toc229731103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E9AFB" w14:textId="77AA08B6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4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 Категория пользователей, их запросы и сообщения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_Toc229731104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6068" w14:textId="65A10777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5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 Входные и выходные документы и сообщения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_Toc229731105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B4BB9" w14:textId="6CB114B7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6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 Анализ сравнения систем-аналогов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_Toc229731106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4DF28" w14:textId="15FA8712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7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2. </w:t>
            </w:r>
            <w:r w:rsidR="00D11603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</w:t>
            </w:r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ункциональная модель предметной области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_Toc229731107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1F18C" w14:textId="28035A88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8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 Модель предметной области в нотации IDEF0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_Toc229731108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C76E7" w14:textId="6D8E6C1C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09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2.2 Модель предметной области в нотации </w:t>
            </w:r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_Toc229731109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A5D1A" w14:textId="11412A56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0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_Toc229731110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2787A" w14:textId="450CD232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1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вариантов использования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_Toc229731111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4A57C" w14:textId="524B55A8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2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 Диаграмма деятельности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_Toc229731112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D2C42" w14:textId="42C367F1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3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_Toc229731113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7D23E" w14:textId="49315A8D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4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_Toc229731114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96E84" w14:textId="0DCCDCA5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5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 Техническое задание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_Toc229731115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17733" w14:textId="495122F0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6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 Разработка базы данных ИС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_Toc229731116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6B0AE" w14:textId="10765B9D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7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_Toc229731117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4ABD2" w14:textId="0E6BD0F3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8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_Toc229731118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0825E" w14:textId="636E40CC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19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 Создание физической модели данных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_Toc229731119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609EB" w14:textId="26D6AAD8" w:rsidR="00DB658F" w:rsidRPr="00DB658F" w:rsidRDefault="00DB658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20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4.4 Запросы к базе данных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_Toc229731120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757EE" w14:textId="4AE70195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21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Разработка эскизного проекта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_Toc229731121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54452" w14:textId="7CB32255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22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_Toc229731122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A9ED5" w14:textId="2814E8CC" w:rsidR="00DB658F" w:rsidRPr="00DB658F" w:rsidRDefault="00DB65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31123" w:history="1">
            <w:r w:rsidRPr="00DB658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_Toc229731123 \h </w:instrTex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DB65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5F558" w14:textId="3C1C2F31" w:rsidR="000B3D7A" w:rsidRPr="002F4FA4" w:rsidRDefault="000B3D7A" w:rsidP="002F4FA4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B658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B592542" w14:textId="41C85C0B" w:rsidR="00B86478" w:rsidRPr="002F4FA4" w:rsidRDefault="00B86478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3AC99F40" w14:textId="7846358F" w:rsidR="00B86478" w:rsidRPr="002F4FA4" w:rsidRDefault="00B86478" w:rsidP="002F4FA4">
      <w:pPr>
        <w:pStyle w:val="1"/>
        <w:spacing w:after="0" w:line="360" w:lineRule="auto"/>
        <w:ind w:firstLine="709"/>
        <w:rPr>
          <w:b/>
        </w:rPr>
      </w:pPr>
      <w:bookmarkStart w:id="0" w:name="_Toc229731101"/>
      <w:r w:rsidRPr="002F4FA4">
        <w:rPr>
          <w:b/>
        </w:rPr>
        <w:lastRenderedPageBreak/>
        <w:t>ВВЕДЕНИЕ</w:t>
      </w:r>
      <w:bookmarkEnd w:id="0"/>
    </w:p>
    <w:p w14:paraId="56564F9D" w14:textId="77777777" w:rsidR="0092455B" w:rsidRPr="002F4FA4" w:rsidRDefault="0092455B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A129FE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Современное развитие информационных технологий оказывает значительное влияние на все сферы деятельности человека, включая спортивную отрасль. Организация спортивных соревнований требует эффективного управления большими объёмами информации, связанной с регистрацией участников, подготовкой спортивных объектов, формированием судейских коллегий, медицинским контролем и обработкой результатов соревнований. Использование традиционных методов управления, основанных на бумажном документообороте, приводит к увеличению времени обработки информации, возникновению ошибок и снижению эффективности взаимодействия между участниками спортивного процесса.</w:t>
      </w:r>
    </w:p>
    <w:p w14:paraId="01D4B976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настоящее время большинство спортивных организаций стремится к внедрению современных информационных систем, позволяющих автоматизировать основные процессы управления соревнованиями. Автоматизация обеспечивает повышение точности обработки данных, сокращение временных затрат, улучшение качества контроля и возможность централизованного хранения информации.</w:t>
      </w:r>
    </w:p>
    <w:p w14:paraId="58DBA295" w14:textId="7135368D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Актуальность </w:t>
      </w:r>
      <w:r w:rsidR="00DA105A" w:rsidRPr="002F4FA4">
        <w:rPr>
          <w:rFonts w:ascii="Times New Roman" w:hAnsi="Times New Roman" w:cs="Times New Roman"/>
          <w:sz w:val="28"/>
          <w:szCs w:val="28"/>
        </w:rPr>
        <w:t>проектирования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информационной системы «Спортивный комитет» обусловлена необходимостью повышения эффективности организации спортивных мероприятий и оптимизации взаимодействия между спортивным комитетом, организационным комитетом, спортсменами, судейской коллегией и медицинским персоналом. Информационная система должна обеспечивать регистрацию участников, хранение информации о соревнованиях, формирование отчётности и публикацию результатов.</w:t>
      </w:r>
    </w:p>
    <w:p w14:paraId="7CF9093E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Объектом исследования является деятельность спортивного комитета, связанная с организацией и проведением спортивных соревнований. Предметом исследования выступают процессы автоматизации управления соревнованиями с использованием информационных технологий.</w:t>
      </w:r>
    </w:p>
    <w:p w14:paraId="78E47B91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Целью курсовой работы является проектирование информационной системы «Спортивный комитет», обеспечивающей автоматизацию основных процессов организации и проведения спортивных соревнований.</w:t>
      </w:r>
    </w:p>
    <w:p w14:paraId="2090C29A" w14:textId="77777777" w:rsidR="002B7036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были определены следующие задачи: проведение анализа предметной области, исследование категорий пользователей системы, разработка функциональных моделей, проектирование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F4FA4">
        <w:rPr>
          <w:rFonts w:ascii="Times New Roman" w:hAnsi="Times New Roman" w:cs="Times New Roman"/>
          <w:sz w:val="28"/>
          <w:szCs w:val="28"/>
        </w:rPr>
        <w:t>-диаграмм и разработка базы</w:t>
      </w:r>
      <w:r w:rsidR="002B7036" w:rsidRPr="002F4FA4">
        <w:rPr>
          <w:rFonts w:ascii="Times New Roman" w:hAnsi="Times New Roman" w:cs="Times New Roman"/>
          <w:sz w:val="28"/>
          <w:szCs w:val="28"/>
        </w:rPr>
        <w:t xml:space="preserve"> данных информационной системы.</w:t>
      </w:r>
    </w:p>
    <w:p w14:paraId="133662D0" w14:textId="52D0D438" w:rsidR="0092455B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разработанной системы в спортивных организациях для автоматизации документооборота, повышения эффективности управления соревнованиями и улучшени</w:t>
      </w:r>
      <w:r w:rsidR="002B7036" w:rsidRPr="002F4FA4">
        <w:rPr>
          <w:rFonts w:ascii="Times New Roman" w:hAnsi="Times New Roman" w:cs="Times New Roman"/>
          <w:sz w:val="28"/>
          <w:szCs w:val="28"/>
        </w:rPr>
        <w:t>я качества обработки информации.</w:t>
      </w:r>
      <w:r w:rsidR="00B86478"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066F2998" w14:textId="26B930E3" w:rsidR="000B3D7A" w:rsidRPr="00DB658F" w:rsidRDefault="002B7036" w:rsidP="002F4FA4">
      <w:pPr>
        <w:pStyle w:val="1"/>
        <w:spacing w:after="0" w:line="360" w:lineRule="auto"/>
        <w:ind w:firstLine="709"/>
        <w:rPr>
          <w:b/>
        </w:rPr>
      </w:pPr>
      <w:bookmarkStart w:id="1" w:name="_Toc229731102"/>
      <w:r w:rsidRPr="002F4FA4">
        <w:rPr>
          <w:b/>
        </w:rPr>
        <w:lastRenderedPageBreak/>
        <w:t>1. АНАЛИЗ ПРЕДМЕТНОЙ ОБЛАСТИ</w:t>
      </w:r>
      <w:bookmarkEnd w:id="1"/>
    </w:p>
    <w:p w14:paraId="17A2DF0B" w14:textId="38A5BA19" w:rsidR="00C425CC" w:rsidRPr="002F4FA4" w:rsidRDefault="002B7036" w:rsidP="002F4FA4">
      <w:pPr>
        <w:pStyle w:val="2"/>
        <w:spacing w:after="0" w:line="360" w:lineRule="auto"/>
        <w:ind w:firstLine="709"/>
        <w:jc w:val="both"/>
        <w:rPr>
          <w:b/>
        </w:rPr>
      </w:pPr>
      <w:bookmarkStart w:id="2" w:name="_Toc229731103"/>
      <w:r w:rsidRPr="002F4FA4">
        <w:rPr>
          <w:b/>
        </w:rPr>
        <w:t>1.1</w:t>
      </w:r>
      <w:r w:rsidR="005A1ECA" w:rsidRPr="002F4FA4">
        <w:rPr>
          <w:b/>
        </w:rPr>
        <w:t> </w:t>
      </w:r>
      <w:r w:rsidR="00C425CC" w:rsidRPr="002F4FA4">
        <w:rPr>
          <w:b/>
        </w:rPr>
        <w:t>Предметная область</w:t>
      </w:r>
      <w:bookmarkEnd w:id="2"/>
    </w:p>
    <w:p w14:paraId="4F8BE81F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Предметной областью информационной системы является организация и проведение спортивных соревнований. Данная область включает большое количество взаимосвязанных процессов, обеспечивающих подготовку, проведение и завершение спортивных мероприятий. Основной задачей спортивного комитета является координация деятельности всех участников процесса и контроль выполнения требований регламентов соревнований.</w:t>
      </w:r>
    </w:p>
    <w:p w14:paraId="4554BCE9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процессе организации соревнований участвуют спортсмены, судьи, медицинский персонал, организационный комитет и сотрудники спортивного комитета. Каждый участник выполняет определённые функции и взаимодействует с системой для получения или передачи информации.</w:t>
      </w:r>
    </w:p>
    <w:p w14:paraId="5EE013B4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Основными процессами предметной области являются планирование соревнований, регистрация участников, медицинский контроль, формирование судейской коллегии, проведение соревнований и подведение итогов. Все процессы сопровождаются обработкой большого объёма информации и требуют точного контроля.</w:t>
      </w:r>
    </w:p>
    <w:p w14:paraId="5560D128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традиционной модели управления соревнованиями многие процессы выполняются вручную, что приводит к увеличению временных затрат и повышению вероятности ошибок. Использование информационной системы позволяет централизовать хранение данных, автоматизировать обработку заявок и ускорить формирование отчётности.</w:t>
      </w:r>
    </w:p>
    <w:p w14:paraId="7E44D387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Информационная система «Спортивный комитет» предназначена для автоматизации деятельности спортивных организаций. Система обеспечивает хранение информации о спортсменах, соревнованиях, судьях и результатах соревнований. Кроме того, система поддерживает функции поиска, фильтрации данных и автоматического формирования документов.</w:t>
      </w:r>
    </w:p>
    <w:p w14:paraId="1277B111" w14:textId="3173E6BE" w:rsidR="00C425CC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Использование информационной системы позволяет повысить прозрачность управления соревнованиями, обеспечить оперативное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взаимодействие между пользователями и улучшить качество организации спортивных мероприятий.</w:t>
      </w:r>
    </w:p>
    <w:p w14:paraId="185E64A7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D02769" w14:textId="6C101D62" w:rsidR="00C425CC" w:rsidRPr="002F4FA4" w:rsidRDefault="003D5D2D" w:rsidP="002F4FA4">
      <w:pPr>
        <w:pStyle w:val="2"/>
        <w:spacing w:after="0" w:line="360" w:lineRule="auto"/>
        <w:ind w:firstLine="709"/>
        <w:jc w:val="both"/>
        <w:rPr>
          <w:b/>
        </w:rPr>
      </w:pPr>
      <w:bookmarkStart w:id="3" w:name="_Toc229731104"/>
      <w:r w:rsidRPr="002F4FA4">
        <w:rPr>
          <w:b/>
        </w:rPr>
        <w:t>1.</w:t>
      </w:r>
      <w:r w:rsidR="002D32D8" w:rsidRPr="002F4FA4">
        <w:rPr>
          <w:b/>
        </w:rPr>
        <w:t>2</w:t>
      </w:r>
      <w:r w:rsidRPr="002F4FA4">
        <w:rPr>
          <w:b/>
        </w:rPr>
        <w:t> </w:t>
      </w:r>
      <w:r w:rsidR="00C425CC" w:rsidRPr="002F4FA4">
        <w:rPr>
          <w:b/>
        </w:rPr>
        <w:t>Категория пользователей, их запросы и сообщения</w:t>
      </w:r>
      <w:bookmarkEnd w:id="3"/>
    </w:p>
    <w:p w14:paraId="12288D41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информационной системе «Спортивный комитет» предусмотрено несколько категорий пользователей, каждая из которых обладает определёнными функциями и правами доступа. Разграничение пользователей по ролям обеспечивает безопасность данных и удобство работы с системой.</w:t>
      </w:r>
    </w:p>
    <w:p w14:paraId="38BFADE9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Основной категорией пользователей являются сотрудники спортивного комитета. Они выполняют функции управления соревнованиями, утверждения календарного плана, контроля подготовки мероприятий и формирования отчётности. Пользователи данной категории имеют максимальный уровень доступа к системе.</w:t>
      </w:r>
    </w:p>
    <w:p w14:paraId="2C7F9F6F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Организационный комитет отвечает за подготовку спортивных объектов, регистрацию участников и обработку заявок. Представители организационного комитета взаимодействуют с системой для проверки документов и формирования списков участников соревнований.</w:t>
      </w:r>
    </w:p>
    <w:p w14:paraId="37142C5B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Спортсмены используют систему для подачи заявок на участие в соревнованиях, просмотра расписания мероприятий и получения информации о результатах. Для данной категории пользователей важны удобство интерфейса и оперативность обработки данных.</w:t>
      </w:r>
    </w:p>
    <w:p w14:paraId="1BF68065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Судейская коллегия использует систему для получения информации о назначениях, фиксации результатов соревнований и формирования судейских протоколов. Судьи должны иметь возможность оперативного внесения данных и контроля результатов соревнований.</w:t>
      </w:r>
    </w:p>
    <w:p w14:paraId="5AA8544B" w14:textId="77777777" w:rsidR="007514A9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Медицинский персонал обеспечивает медицинское сопровождение соревнований и фиксирует результаты медицинских осмотров спортсменов. Система должна поддерживать хранение информации о медицинских допусках и ограничениях.</w:t>
      </w:r>
    </w:p>
    <w:p w14:paraId="616E3064" w14:textId="77777777" w:rsidR="004418F3" w:rsidRPr="002F4FA4" w:rsidRDefault="007514A9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В системе используются различные типы сообщений: уведомления о регистрации, сообщения о статусе заявки, уведомления о назначении судей и публикации результатов соревнований. Использование автоматизированных уведомлений позволяет повысить скорость взаимодействия между пользователями.</w:t>
      </w:r>
    </w:p>
    <w:p w14:paraId="4099BDC4" w14:textId="77777777" w:rsidR="004418F3" w:rsidRPr="002F4FA4" w:rsidRDefault="004418F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233AFF" w14:textId="019D0CE2" w:rsidR="004418F3" w:rsidRPr="002F4FA4" w:rsidRDefault="004418F3" w:rsidP="002F4FA4">
      <w:pPr>
        <w:pStyle w:val="2"/>
        <w:spacing w:line="360" w:lineRule="auto"/>
        <w:ind w:firstLine="709"/>
        <w:jc w:val="both"/>
        <w:rPr>
          <w:b/>
          <w:bCs/>
        </w:rPr>
      </w:pPr>
      <w:bookmarkStart w:id="4" w:name="_Toc229731105"/>
      <w:r w:rsidRPr="002F4FA4">
        <w:rPr>
          <w:b/>
          <w:bCs/>
        </w:rPr>
        <w:t>1.3</w:t>
      </w:r>
      <w:r w:rsidR="005A1ECA" w:rsidRPr="002F4FA4">
        <w:rPr>
          <w:b/>
          <w:bCs/>
        </w:rPr>
        <w:t> </w:t>
      </w:r>
      <w:r w:rsidRPr="002F4FA4">
        <w:rPr>
          <w:b/>
          <w:bCs/>
        </w:rPr>
        <w:t>В</w:t>
      </w:r>
      <w:r w:rsidRPr="002F4FA4">
        <w:rPr>
          <w:b/>
          <w:bCs/>
        </w:rPr>
        <w:t>ходные и выходные документы и сообщения</w:t>
      </w:r>
      <w:bookmarkEnd w:id="4"/>
    </w:p>
    <w:p w14:paraId="28DDEFA0" w14:textId="0B453FE0" w:rsidR="0036437F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информационной системе «Спортивный комитет» осуществляется обработка большого количества входных и выходных документов, обеспечивающих организацию и проведение спортивных соревнований. Документооборот является важной частью функционирования системы, поскольку именно на основе поступающей информации принимаются решения, формируются расписания соревнований и создаются итоговые отчёты.</w:t>
      </w:r>
    </w:p>
    <w:p w14:paraId="2BB87005" w14:textId="2E298E4F" w:rsidR="0036437F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 входным документам относятся заявки спортсменов на участие в соревнованиях, медицинские справки, документы, подтверждающие личность участников, а также сведения о спортивной квалификации. Организационный комитет вводит в систему данные о соревнованиях, календарных планах и спортивных объектах. Судейская коллегия предоставляет информацию о составе судей и распределении обязанностей. Медицинский персонал вносит сведения о прохождении медицинского осмотра и допуске спортсменов к участию в соревнованиях.</w:t>
      </w:r>
    </w:p>
    <w:p w14:paraId="02946079" w14:textId="57032183" w:rsidR="0036437F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Кроме документов, система принимает различные сообщения и уведомления. Например, спортсмены получают уведомления о регистрации заявки, изменении расписания соревнований или подтверждении участия. Организаторы получают сообщения о количестве зарегистрированных участников, необходимости проверки документов и возникновении ошибок при обработке данных. Судьи и медицинский персонал получают уведомления о назначении на соревнования и времени проведения мероприятий.</w:t>
      </w:r>
    </w:p>
    <w:p w14:paraId="3C0BC0F4" w14:textId="6805F137" w:rsidR="0036437F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Выходными документами системы являются списки участников соревнований, расписания выступлений, судейские протоколы, медицинские допуски, итоговые таблицы результатов и отчётная документация. Система автоматически формирует отчёты по завершении соревнований, что значительно сокращает время обработки информации и снижает вероятность ошибок.</w:t>
      </w:r>
    </w:p>
    <w:p w14:paraId="636C867E" w14:textId="69F7F1D9" w:rsidR="0036437F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Одним из важных преимуществ автоматизации документооборота является централизованное хранение информации. Все документы сохраняются в базе данных и могут быть быстро найдены при необходимости. Использование электронных сообщений позволяет повысить оперативность взаимодействия между пользователями системы и обеспечить своевременное информирование всех участников спортивного процесса.</w:t>
      </w:r>
    </w:p>
    <w:p w14:paraId="08E8449F" w14:textId="557079F2" w:rsidR="005A1ECA" w:rsidRPr="002F4FA4" w:rsidRDefault="0036437F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Таким образом, информационная система «Спортивный комитет» обеспечивает эффективную обработку входной и выходной документации, автоматизирует обмен сообщениями и способствует повышению качества организации спортивных мероприятий.</w:t>
      </w:r>
    </w:p>
    <w:p w14:paraId="3425F570" w14:textId="77777777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2F8E" w14:textId="77777777" w:rsidR="005A1ECA" w:rsidRPr="002F4FA4" w:rsidRDefault="004418F3" w:rsidP="002F4FA4">
      <w:pPr>
        <w:pStyle w:val="2"/>
        <w:spacing w:line="360" w:lineRule="auto"/>
        <w:ind w:firstLine="709"/>
        <w:jc w:val="both"/>
        <w:rPr>
          <w:b/>
          <w:bCs/>
        </w:rPr>
      </w:pPr>
      <w:bookmarkStart w:id="5" w:name="_Toc229731106"/>
      <w:r w:rsidRPr="002F4FA4">
        <w:rPr>
          <w:b/>
          <w:bCs/>
        </w:rPr>
        <w:t>1.4</w:t>
      </w:r>
      <w:r w:rsidR="005A1ECA" w:rsidRPr="002F4FA4">
        <w:rPr>
          <w:b/>
          <w:bCs/>
        </w:rPr>
        <w:t> </w:t>
      </w:r>
      <w:r w:rsidRPr="002F4FA4">
        <w:rPr>
          <w:b/>
          <w:bCs/>
        </w:rPr>
        <w:t>А</w:t>
      </w:r>
      <w:r w:rsidRPr="002F4FA4">
        <w:rPr>
          <w:b/>
          <w:bCs/>
        </w:rPr>
        <w:t>нализ сравнения систем-аналогов</w:t>
      </w:r>
      <w:bookmarkEnd w:id="5"/>
    </w:p>
    <w:p w14:paraId="79D82DE1" w14:textId="4FD18CD2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Перед </w:t>
      </w:r>
      <w:r w:rsidRPr="002F4FA4">
        <w:rPr>
          <w:rFonts w:ascii="Times New Roman" w:hAnsi="Times New Roman" w:cs="Times New Roman"/>
          <w:sz w:val="28"/>
          <w:szCs w:val="28"/>
        </w:rPr>
        <w:t>проектированием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информационной системы «Спортивный комитет» был проведён анализ существующих российских систем автоматизации спортивных организаций и соревнований. Исследование позволило определить основные возможности современных программных решений, их преимущества и недостатки, а также сформировать требования к проектируемой системе.</w:t>
      </w:r>
    </w:p>
    <w:p w14:paraId="4239346F" w14:textId="5B932322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Одной из наиболее известных российских платформ является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SportCRM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. Данная система предназначена для управления спортивными клубами и школами. Она обеспечивает ведение базы спортсменов, учёт посещаемости, контроль оплаты занятий, формирование расписания тренировок и проведение соревнований. Система поддерживает личные кабинеты тренеров и родителей, а также контроль медицинских справок и страховок спортсменов. Основным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преимуществом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SportCRM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является широкий набор функций для управления спортивными организациями и удобный веб-интерфейс. Недостатком системы является ориентация преимущественно на спортивные школы и клубы, а не на полноценное управление соревнованиями регионального уровня.</w:t>
      </w:r>
    </w:p>
    <w:p w14:paraId="5C597319" w14:textId="3870D473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Другой популярной системой является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AkratoCRM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. Платформа предоставляет инструменты для управления расписанием, ведения журнала посещаемости, обработки платежей и хранения результатов соревнований. Дополнительно система поддерживает формирование спортивных рейтингов и документов для присвоения спортивных разрядов. Преимуществом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AkratoCRM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является наличие специализированных функций для спортивных федераций и секций. Недостатком можно считать сложность интерфейса при большом количестве данных и ориентацию на коммерческие спортивные организации.</w:t>
      </w:r>
    </w:p>
    <w:p w14:paraId="44A6BBD5" w14:textId="6155E779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Среди государственных цифровых решений выделяется Мой спорт — крупная российская платформа, используемая спортивными организациями и региональными органами управления спортом. Система обеспечивает электронную регистрацию спортсменов, управление спортивными школами, автоматическое присвоение разрядов и аналитическую обработку данных. Основным преимуществом платформы является интеграция с государственными информационными системами и высокий уровень защиты персональных данных. Однако система отличается сложной структурой и требует значительных ресурсов для внедрения и сопровождения.</w:t>
      </w:r>
    </w:p>
    <w:p w14:paraId="2194B0C7" w14:textId="422D5D02" w:rsidR="00A742D9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Также была рассмотрена платформа e-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Champs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, ориентированная на организацию соревнований и онлайн-регистрацию участников. Сервис позволяет публиковать соревнования, принимать заявки и проводить оплату участия через интернет. Преимуществом системы является простота использования и доступность онлайн-функций. Недостатком является ограниченный функционал управления внутренними процессами спортивной организации.</w:t>
      </w:r>
    </w:p>
    <w:p w14:paraId="04C617BA" w14:textId="796EE691" w:rsidR="00544D5F" w:rsidRPr="002F4FA4" w:rsidRDefault="00A742D9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Проведённый анализ показал, что существующие российские системы чаще всего автоматизируют отдельные процессы: управление клубом, регистрацию спортсменов или проведение соревнований. </w:t>
      </w:r>
      <w:r w:rsidRPr="002F4FA4">
        <w:rPr>
          <w:rFonts w:ascii="Times New Roman" w:hAnsi="Times New Roman" w:cs="Times New Roman"/>
          <w:sz w:val="28"/>
          <w:szCs w:val="28"/>
        </w:rPr>
        <w:t>Проектируемая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информационная система «Спортивный комитет» должна объединить основные функции в едином программном комплексе: регистрацию участников, управление соревнованиями, назначение судей, обработку результатов и формирование отчётности. Такой подход позволит повысить эффективность работы спортивного комитета и сократить объём ручной обработки информации.</w:t>
      </w:r>
      <w:r w:rsidR="00544D5F"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5E64FC77" w14:textId="29954AA2" w:rsidR="006A5E63" w:rsidRPr="00DB658F" w:rsidRDefault="00C849E2" w:rsidP="002F4FA4">
      <w:pPr>
        <w:pStyle w:val="1"/>
        <w:spacing w:after="0" w:line="360" w:lineRule="auto"/>
        <w:rPr>
          <w:b/>
        </w:rPr>
      </w:pPr>
      <w:bookmarkStart w:id="6" w:name="_Toc229731107"/>
      <w:r w:rsidRPr="002F4FA4">
        <w:rPr>
          <w:b/>
        </w:rPr>
        <w:lastRenderedPageBreak/>
        <w:t>2.</w:t>
      </w:r>
      <w:r w:rsidR="005A1ECA" w:rsidRPr="002F4FA4">
        <w:rPr>
          <w:b/>
        </w:rPr>
        <w:t> </w:t>
      </w:r>
      <w:r w:rsidR="00B86478" w:rsidRPr="002F4FA4">
        <w:rPr>
          <w:b/>
        </w:rPr>
        <w:t>ФУНКЦИОНАЛЬНАЯ МОДЕЛЬ ПРЕДМЕТНОЙ ОБЛАСТИ</w:t>
      </w:r>
      <w:bookmarkEnd w:id="6"/>
    </w:p>
    <w:p w14:paraId="201B3768" w14:textId="7682FFC1" w:rsidR="0038164B" w:rsidRPr="002F4FA4" w:rsidRDefault="002D32D8" w:rsidP="002F4FA4">
      <w:pPr>
        <w:pStyle w:val="2"/>
        <w:spacing w:after="0" w:line="360" w:lineRule="auto"/>
        <w:ind w:firstLine="709"/>
        <w:jc w:val="both"/>
        <w:rPr>
          <w:b/>
        </w:rPr>
      </w:pPr>
      <w:bookmarkStart w:id="7" w:name="_Toc229731108"/>
      <w:r w:rsidRPr="002F4FA4">
        <w:rPr>
          <w:b/>
        </w:rPr>
        <w:t>2.1</w:t>
      </w:r>
      <w:r w:rsidR="005A1ECA" w:rsidRPr="002F4FA4">
        <w:rPr>
          <w:b/>
        </w:rPr>
        <w:t> </w:t>
      </w:r>
      <w:r w:rsidR="00CB7EBF" w:rsidRPr="002F4FA4">
        <w:rPr>
          <w:b/>
        </w:rPr>
        <w:t>Модель предметной области в нотации IDEF0</w:t>
      </w:r>
      <w:bookmarkEnd w:id="7"/>
    </w:p>
    <w:p w14:paraId="0007A7B7" w14:textId="0BF60B9D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Модель предметной области в нотации IDEF0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Definition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методология функционального моделирования, предназначенная для структурированного описания бизнес-процессов или системы. Её главная цель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понять, что делает система, а не как она это делает технически. Основной строительный блок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функциональный блок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), который изображается прямоугольником.</w:t>
      </w:r>
    </w:p>
    <w:p w14:paraId="3B8C2B83" w14:textId="7BB89682" w:rsidR="0038164B" w:rsidRPr="002F4FA4" w:rsidRDefault="000B3D7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ab/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Входы (стрелки слева)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 это ресурсы или данные, которые преобразуются.</w:t>
      </w:r>
    </w:p>
    <w:p w14:paraId="18A5FC5A" w14:textId="564BF6B6" w:rsidR="0038164B" w:rsidRPr="002F4FA4" w:rsidRDefault="000B3D7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ab/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Выходы (справа)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 результат функции.</w:t>
      </w:r>
    </w:p>
    <w:p w14:paraId="5D4922A9" w14:textId="110BA9C5" w:rsidR="0038164B" w:rsidRPr="002F4FA4" w:rsidRDefault="000B3D7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ab/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Управление (сверху)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 правила, стандарты или законы, регламентирующие выполнение.</w:t>
      </w:r>
    </w:p>
    <w:p w14:paraId="7D9FE251" w14:textId="69AC31FB" w:rsidR="0038164B" w:rsidRPr="002F4FA4" w:rsidRDefault="000B3D7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ab/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Механизмы (снизу)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="0038164B" w:rsidRPr="002F4FA4">
        <w:rPr>
          <w:rFonts w:ascii="Times New Roman" w:hAnsi="Times New Roman" w:cs="Times New Roman"/>
          <w:sz w:val="28"/>
          <w:szCs w:val="28"/>
        </w:rPr>
        <w:t xml:space="preserve"> исполнители (люди, оборудование, программы).</w:t>
      </w:r>
    </w:p>
    <w:p w14:paraId="775CCC82" w14:textId="2E904CB3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Ключевой принцип IDEF0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иерархическая декомпозиция.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Верхнеуровневая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диаграмма (А-0) показывает систему как один блок с её границами. Затем этот блок детализируется на дочерней диаграмме (например, А0), где появляется 3–6 взаимосвязанных функциональных блоков. Каждый из них может быть снова разбит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глубина</w:t>
      </w:r>
      <w:r w:rsidR="006A5E63" w:rsidRPr="002F4FA4">
        <w:rPr>
          <w:rFonts w:ascii="Times New Roman" w:hAnsi="Times New Roman" w:cs="Times New Roman"/>
          <w:sz w:val="28"/>
          <w:szCs w:val="28"/>
        </w:rPr>
        <w:t xml:space="preserve"> – ПА </w:t>
      </w:r>
      <w:r w:rsidRPr="002F4FA4">
        <w:rPr>
          <w:rFonts w:ascii="Times New Roman" w:hAnsi="Times New Roman" w:cs="Times New Roman"/>
          <w:sz w:val="28"/>
          <w:szCs w:val="28"/>
        </w:rPr>
        <w:t>декомпозиции ограничена только необходимостью.</w:t>
      </w:r>
    </w:p>
    <w:p w14:paraId="34934081" w14:textId="20E390BF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Стрелки в IDEF0 уникальны: они могут ветвиться, сливаться или иметь имена, мигрирующие между уровнями (используется механизм ICOM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, Control,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Mechanism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). Модель строга к синтаксису: все функции должны быть соединены, а стрелки управления обязательны для любой функции, иначе она не имеет смысла.</w:t>
      </w:r>
    </w:p>
    <w:p w14:paraId="1C2145B6" w14:textId="05C8ED8D" w:rsidR="00C849E2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На практике IDEF0 применяют при анализе бизнес-процессов, реинжиниринге, составлении техзаданий на автоматизацию. Она помогает выявить «разрывы»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функции без управления или без выхода, а также задокументировать роли отделов. Недостаток: модель статична и не показывает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потоки данных как материальные сущности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для этого нужна DFD. Но для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верхнеуровневого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видения деятельности организации IDEF0 остаётся стандартом (нап</w:t>
      </w:r>
      <w:r w:rsidR="00C849E2" w:rsidRPr="002F4FA4">
        <w:rPr>
          <w:rFonts w:ascii="Times New Roman" w:hAnsi="Times New Roman" w:cs="Times New Roman"/>
          <w:sz w:val="28"/>
          <w:szCs w:val="28"/>
        </w:rPr>
        <w:t>ример, в госпроектах США и РФ).</w:t>
      </w:r>
    </w:p>
    <w:p w14:paraId="03955485" w14:textId="77777777" w:rsidR="006A5E63" w:rsidRPr="002F4FA4" w:rsidRDefault="006A5E6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5D6C5" w14:textId="2C8FB8B2" w:rsidR="0038164B" w:rsidRPr="002F4FA4" w:rsidRDefault="00D466FD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044A8" wp14:editId="100D2E23">
            <wp:extent cx="6866466" cy="6516078"/>
            <wp:effectExtent l="0" t="0" r="0" b="0"/>
            <wp:docPr id="154021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228" cy="652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467E" w14:textId="36E9BC0B" w:rsidR="0038164B" w:rsidRPr="002F4FA4" w:rsidRDefault="0038164B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16F9B" w:rsidRPr="002F4FA4">
        <w:rPr>
          <w:rFonts w:ascii="Times New Roman" w:hAnsi="Times New Roman" w:cs="Times New Roman"/>
          <w:sz w:val="28"/>
          <w:szCs w:val="28"/>
        </w:rPr>
        <w:t>Контекстная диаграмма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 нотации IDEF0</w:t>
      </w:r>
    </w:p>
    <w:p w14:paraId="7D3FED6E" w14:textId="77777777" w:rsidR="00CD0AAD" w:rsidRPr="002F4FA4" w:rsidRDefault="00CD0AAD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B80F7" w14:textId="127E880A" w:rsidR="005828F2" w:rsidRPr="002F4FA4" w:rsidRDefault="005828F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Контекстная диаграмма IDEF0 предназначена для общего представления работы информационной системы «Спортивный комитет». На данной диаграмме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отображён основной процесс организации и проведения спортивных соревнований, а также взаимодействие системы с внешними объектами. Центральным элементом схемы является главный функциональный блок, отражающий деятельность по управлению соревнованиями. Вокруг него располагаются входные данные, управляющие воздействия, механизмы выполнен</w:t>
      </w:r>
      <w:r w:rsidR="00C849E2" w:rsidRPr="002F4FA4">
        <w:rPr>
          <w:rFonts w:ascii="Times New Roman" w:hAnsi="Times New Roman" w:cs="Times New Roman"/>
          <w:sz w:val="28"/>
          <w:szCs w:val="28"/>
        </w:rPr>
        <w:t>ия и результаты работы системы.</w:t>
      </w:r>
    </w:p>
    <w:p w14:paraId="7E398C26" w14:textId="47763D3C" w:rsidR="005828F2" w:rsidRPr="002F4FA4" w:rsidRDefault="005828F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качестве входной информации используются заявки участников, данные о спортивных дисциплинах, сведения о судьях и нормативная документация. Управляющими элементами выступают правила проведения соревнований, регламент мероприятий и внутренние требования спортивного комитета. Механизмами реализации процесса являются организаторы, судейская коллегия, база данных и программное обеспечение системы. Результатами работы становятся сформированное расписание соревнований, протоколы выступлений, итоговые резу</w:t>
      </w:r>
      <w:r w:rsidR="00C849E2" w:rsidRPr="002F4FA4">
        <w:rPr>
          <w:rFonts w:ascii="Times New Roman" w:hAnsi="Times New Roman" w:cs="Times New Roman"/>
          <w:sz w:val="28"/>
          <w:szCs w:val="28"/>
        </w:rPr>
        <w:t>льтаты и отчётная документация.</w:t>
      </w:r>
    </w:p>
    <w:p w14:paraId="41AF4168" w14:textId="7812BA7A" w:rsidR="005828F2" w:rsidRPr="002F4FA4" w:rsidRDefault="005828F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позволяет определить границы исследуемой системы и показать её взаимодействие с внешней средой. Благодаря этому можно понять, какие данные поступают в систему, каким образом они обрабатываются и какие результаты формируются после завершения процессов. Использование нотации IDEF0 делает модель наглядной и удобной для анализа, поскольку она отображает не только последовательность действий, но и с</w:t>
      </w:r>
      <w:r w:rsidR="00C849E2" w:rsidRPr="002F4FA4">
        <w:rPr>
          <w:rFonts w:ascii="Times New Roman" w:hAnsi="Times New Roman" w:cs="Times New Roman"/>
          <w:sz w:val="28"/>
          <w:szCs w:val="28"/>
        </w:rPr>
        <w:t>труктуру управления процессами.</w:t>
      </w:r>
    </w:p>
    <w:p w14:paraId="6DADFCB8" w14:textId="75F2F7BB" w:rsidR="0038164B" w:rsidRPr="002F4FA4" w:rsidRDefault="005828F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Данная диаграмма является основой дальнейшего проектирования системы, так как позволяет определить ключевые функции, необходимые для автоматизации деятельности спортивного комитета. На её основе выполняется детализация процессов и построение последующих диаграмм, отражающих внутреннюю структуру приложения и </w:t>
      </w:r>
      <w:r w:rsidR="00C849E2" w:rsidRPr="002F4FA4">
        <w:rPr>
          <w:rFonts w:ascii="Times New Roman" w:hAnsi="Times New Roman" w:cs="Times New Roman"/>
          <w:sz w:val="28"/>
          <w:szCs w:val="28"/>
        </w:rPr>
        <w:t>взаимодействие его компонентов.</w:t>
      </w:r>
    </w:p>
    <w:p w14:paraId="1D745A1C" w14:textId="7BE8F3D1" w:rsidR="00C849E2" w:rsidRPr="002F4FA4" w:rsidRDefault="00D466FD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7456E8" wp14:editId="52D9FEB4">
            <wp:extent cx="6849148" cy="4464050"/>
            <wp:effectExtent l="0" t="0" r="8890" b="0"/>
            <wp:docPr id="18906653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889" cy="446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8736" w14:textId="210128E9" w:rsidR="008228A8" w:rsidRPr="002F4FA4" w:rsidRDefault="008228A8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F4FA4">
        <w:rPr>
          <w:rFonts w:ascii="Times New Roman" w:hAnsi="Times New Roman" w:cs="Times New Roman"/>
          <w:sz w:val="28"/>
          <w:szCs w:val="28"/>
        </w:rPr>
        <w:t>0</w:t>
      </w:r>
    </w:p>
    <w:p w14:paraId="4EDE2841" w14:textId="77777777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6C7F7" w14:textId="260616A7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декомпозиции предназначена для более подробного описания процессов, представленных на контекстной диаграмме. В данной модели основной процесс организации спортивных соревнований разделён на несколько взаимосвязанных подпроцессов, каждый из которых выполняет определённую функцию в системе. Такой подход позволяет детально рассмотреть структуру информационной системы и определить последов</w:t>
      </w:r>
      <w:r w:rsidR="00C849E2" w:rsidRPr="002F4FA4">
        <w:rPr>
          <w:rFonts w:ascii="Times New Roman" w:hAnsi="Times New Roman" w:cs="Times New Roman"/>
          <w:sz w:val="28"/>
          <w:szCs w:val="28"/>
        </w:rPr>
        <w:t>ательность выполнения операций.</w:t>
      </w:r>
    </w:p>
    <w:p w14:paraId="50A6CABF" w14:textId="7897A138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На диаграмме выделены основные этапы работы: регистрация участников, формирование расписания соревнований, назначение судей, проведение соревнований, обработка результатов и создание итоговой отчётности. Каждый процесс получает определённые входные данные и формирует собственные результаты, которые используются другими функциональными блоками системы. Например, после регистрации спортсменов информация передаётся в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модуль составления расписания, а затем используется при проведении соревнований и фо</w:t>
      </w:r>
      <w:r w:rsidR="00C849E2" w:rsidRPr="002F4FA4">
        <w:rPr>
          <w:rFonts w:ascii="Times New Roman" w:hAnsi="Times New Roman" w:cs="Times New Roman"/>
          <w:sz w:val="28"/>
          <w:szCs w:val="28"/>
        </w:rPr>
        <w:t>рмировании итоговых протоколов.</w:t>
      </w:r>
    </w:p>
    <w:p w14:paraId="4EF93D4F" w14:textId="1A635A6E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Особое внимание в диаграмме уделяется взаимодействию между процессами. Все этапы связаны между собой потоками данных, что позволяет обеспечить непрерывность работы системы и исключить потерю информации. Также отображены механизмы выполнения процессов: сотрудники спортивного комитета, судьи, сервер базы данны</w:t>
      </w:r>
      <w:r w:rsidR="00C849E2" w:rsidRPr="002F4FA4">
        <w:rPr>
          <w:rFonts w:ascii="Times New Roman" w:hAnsi="Times New Roman" w:cs="Times New Roman"/>
          <w:sz w:val="28"/>
          <w:szCs w:val="28"/>
        </w:rPr>
        <w:t>х и программные модули системы.</w:t>
      </w:r>
    </w:p>
    <w:p w14:paraId="240A53C6" w14:textId="5E3AE51E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Использование декомпозиции позволяет повысить уровень детализации модели и сделать её более понятной для разработчиков и пользователей. Благодаря данной диаграмме можно определить функции каждого элемента системы, выявить возможные ошибки проектирования и оптимизировать стру</w:t>
      </w:r>
      <w:r w:rsidR="00C849E2" w:rsidRPr="002F4FA4">
        <w:rPr>
          <w:rFonts w:ascii="Times New Roman" w:hAnsi="Times New Roman" w:cs="Times New Roman"/>
          <w:sz w:val="28"/>
          <w:szCs w:val="28"/>
        </w:rPr>
        <w:t>ктуру программного обеспечения.</w:t>
      </w:r>
    </w:p>
    <w:p w14:paraId="3B3C8B5A" w14:textId="77777777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декомпозиции играет важную роль при разработке информационной системы, поскольку позволяет перейти от общего описания процессов к детальному анализу внутренних механизмов работы приложения и распределению обязанностей между его модулями.</w:t>
      </w:r>
    </w:p>
    <w:p w14:paraId="22FF0C15" w14:textId="77777777" w:rsidR="00095B2E" w:rsidRPr="002F4FA4" w:rsidRDefault="00095B2E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6A380" w14:textId="05D8B0B9" w:rsidR="00225413" w:rsidRPr="002F4FA4" w:rsidRDefault="002D32D8" w:rsidP="002F4FA4">
      <w:pPr>
        <w:pStyle w:val="2"/>
        <w:spacing w:after="0" w:line="360" w:lineRule="auto"/>
        <w:ind w:firstLine="709"/>
        <w:jc w:val="both"/>
        <w:rPr>
          <w:b/>
        </w:rPr>
      </w:pPr>
      <w:bookmarkStart w:id="8" w:name="_Toc229731109"/>
      <w:r w:rsidRPr="002F4FA4">
        <w:rPr>
          <w:b/>
        </w:rPr>
        <w:t>2.2</w:t>
      </w:r>
      <w:r w:rsidR="005A1ECA" w:rsidRPr="002F4FA4">
        <w:rPr>
          <w:b/>
        </w:rPr>
        <w:t> </w:t>
      </w:r>
      <w:r w:rsidR="00CB7EBF" w:rsidRPr="002F4FA4">
        <w:rPr>
          <w:b/>
        </w:rPr>
        <w:t xml:space="preserve">Модель предметной области в нотации </w:t>
      </w:r>
      <w:r w:rsidR="00CB7EBF" w:rsidRPr="002F4FA4">
        <w:rPr>
          <w:b/>
          <w:lang w:val="en-US"/>
        </w:rPr>
        <w:t>DFD</w:t>
      </w:r>
      <w:bookmarkEnd w:id="8"/>
    </w:p>
    <w:p w14:paraId="490A9C46" w14:textId="46DAB0DA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DFD (Data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модель потоков данных, фокусирующаяся на движении информации между процессами, внешними сущностями и хранилищами. В отличие от IDEF0, здесь главное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 какие данные переходят от одного процесса к другому. Нотация DFD существует в двух основных вариантах: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Гейна-Сарсона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(круглые процессы) и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Йордона-ДеМарко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(прямоугольные процессы). Все используют четыре ключевых элемента:</w:t>
      </w:r>
    </w:p>
    <w:p w14:paraId="3719FF13" w14:textId="2304FFEB" w:rsidR="0038164B" w:rsidRPr="002F4FA4" w:rsidRDefault="0038164B" w:rsidP="002F4FA4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Процесс (преобразует входные потоки в выходные)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обязательно имеет имя-глагол.</w:t>
      </w:r>
    </w:p>
    <w:p w14:paraId="7B5B46FA" w14:textId="087DAFA3" w:rsidR="0038164B" w:rsidRPr="002F4FA4" w:rsidRDefault="0038164B" w:rsidP="002F4FA4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Поток данных 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стрелка с именем существительным (данные).</w:t>
      </w:r>
    </w:p>
    <w:p w14:paraId="77BEE52B" w14:textId="00D238A4" w:rsidR="0038164B" w:rsidRPr="002F4FA4" w:rsidRDefault="0038164B" w:rsidP="002F4FA4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Хранилище данных (файл, БД, таблица)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куда процессы записывают и откуда читают.</w:t>
      </w:r>
    </w:p>
    <w:p w14:paraId="716AA8AA" w14:textId="1EF45FFF" w:rsidR="0038164B" w:rsidRPr="002F4FA4" w:rsidRDefault="0038164B" w:rsidP="002F4FA4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Внешняя сущность (клиент, другая система)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источник или приёмник данных вне границ системы.</w:t>
      </w:r>
    </w:p>
    <w:p w14:paraId="23D58050" w14:textId="26CD566F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Ключевое правило DFD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все потоки должны идти от/к процессу; хранилища не обмениваются потоками напрямую, только через процессы. Модель также поддерживает декомпозицию: контекстная диаграмма (один процесс и внешние сущности) детализируется на диаграмме 0 уровня, где появляются дочерние процессы и хранилища.</w:t>
      </w:r>
    </w:p>
    <w:p w14:paraId="599C3AB2" w14:textId="1A9A7684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DFD особенно полезна для анализа существующей системы документооборота или проектирования будущей информационной системы. Она наглядно показывает: где данные теряются, где возникают избыточные копии, какие хранилища являются «узкими местами». В DFD можно моделировать как логические (без указания типа файлов), так и физические (с конкретными носителями) потоки. Нотация активно используется при структурном анализе (методо</w:t>
      </w:r>
      <w:r w:rsidR="006A5E63" w:rsidRPr="002F4FA4">
        <w:rPr>
          <w:rFonts w:ascii="Times New Roman" w:hAnsi="Times New Roman" w:cs="Times New Roman"/>
          <w:sz w:val="28"/>
          <w:szCs w:val="28"/>
        </w:rPr>
        <w:t xml:space="preserve">логия </w:t>
      </w:r>
      <w:proofErr w:type="spellStart"/>
      <w:r w:rsidR="006A5E63" w:rsidRPr="002F4FA4">
        <w:rPr>
          <w:rFonts w:ascii="Times New Roman" w:hAnsi="Times New Roman" w:cs="Times New Roman"/>
          <w:sz w:val="28"/>
          <w:szCs w:val="28"/>
        </w:rPr>
        <w:t>Йордона</w:t>
      </w:r>
      <w:proofErr w:type="spellEnd"/>
      <w:r w:rsidR="006A5E63" w:rsidRPr="002F4F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A5E63" w:rsidRPr="002F4FA4">
        <w:rPr>
          <w:rFonts w:ascii="Times New Roman" w:hAnsi="Times New Roman" w:cs="Times New Roman"/>
          <w:sz w:val="28"/>
          <w:szCs w:val="28"/>
        </w:rPr>
        <w:t>ДеМарко</w:t>
      </w:r>
      <w:proofErr w:type="spellEnd"/>
      <w:r w:rsidR="006A5E63" w:rsidRPr="002F4FA4">
        <w:rPr>
          <w:rFonts w:ascii="Times New Roman" w:hAnsi="Times New Roman" w:cs="Times New Roman"/>
          <w:sz w:val="28"/>
          <w:szCs w:val="28"/>
        </w:rPr>
        <w:t xml:space="preserve"> и SSADM).</w:t>
      </w:r>
    </w:p>
    <w:p w14:paraId="4261F6AA" w14:textId="77777777" w:rsidR="005A1ECA" w:rsidRPr="002F4FA4" w:rsidRDefault="005A1EC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0226F" w14:textId="14059471" w:rsidR="0038164B" w:rsidRPr="002F4FA4" w:rsidRDefault="00D466FD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E085F2" wp14:editId="58F53AB4">
            <wp:extent cx="6813550" cy="6112363"/>
            <wp:effectExtent l="0" t="0" r="6350" b="3175"/>
            <wp:docPr id="383698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691" cy="612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CDBD" w14:textId="7C4E56D0" w:rsidR="001E6B89" w:rsidRPr="002F4FA4" w:rsidRDefault="0038164B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318BD" w:rsidRPr="002F4FA4">
        <w:rPr>
          <w:rFonts w:ascii="Times New Roman" w:hAnsi="Times New Roman" w:cs="Times New Roman"/>
          <w:sz w:val="28"/>
          <w:szCs w:val="28"/>
        </w:rPr>
        <w:t>3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</w:t>
      </w:r>
      <w:r w:rsidR="00134A7C" w:rsidRPr="002F4FA4">
        <w:rPr>
          <w:rFonts w:ascii="Times New Roman" w:hAnsi="Times New Roman" w:cs="Times New Roman"/>
          <w:sz w:val="28"/>
          <w:szCs w:val="28"/>
        </w:rPr>
        <w:t>Контекстная диаграмма в нотации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2712E20" w14:textId="77777777" w:rsidR="00D466FD" w:rsidRPr="002F4FA4" w:rsidRDefault="00D466FD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94E0CB" w14:textId="36B820D3" w:rsidR="0038164B" w:rsidRPr="002F4FA4" w:rsidRDefault="0038164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6D66B" w14:textId="77777777" w:rsidR="00D466FD" w:rsidRPr="002F4FA4" w:rsidRDefault="00D466FD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EB112" w14:textId="7F9020EA" w:rsidR="00D92635" w:rsidRPr="002F4FA4" w:rsidRDefault="00D466FD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8C3080" wp14:editId="5EFD49DC">
            <wp:extent cx="6911928" cy="6753860"/>
            <wp:effectExtent l="0" t="0" r="3810" b="8890"/>
            <wp:docPr id="18764252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452" cy="677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E42D" w14:textId="5218DF46" w:rsidR="006532FC" w:rsidRPr="002F4FA4" w:rsidRDefault="00AF1FB7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4 – Диаграмма </w:t>
      </w:r>
      <w:r w:rsidR="00134A7C" w:rsidRPr="002F4FA4">
        <w:rPr>
          <w:rFonts w:ascii="Times New Roman" w:hAnsi="Times New Roman" w:cs="Times New Roman"/>
          <w:sz w:val="28"/>
          <w:szCs w:val="28"/>
        </w:rPr>
        <w:t xml:space="preserve">декомпозиции в нотации </w:t>
      </w:r>
      <w:r w:rsidR="00134A7C" w:rsidRPr="002F4FA4"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1D04B679" w14:textId="77777777" w:rsidR="005A1ECA" w:rsidRPr="002F4FA4" w:rsidRDefault="005A1EC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8C3DA4" w14:textId="77777777" w:rsidR="005A1ECA" w:rsidRPr="002F4FA4" w:rsidRDefault="005A1ECA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707B9" w14:textId="0B428360" w:rsidR="006A5E63" w:rsidRPr="002F4FA4" w:rsidRDefault="006A5E63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6163AE14" w14:textId="5F5CFE58" w:rsidR="005A1ECA" w:rsidRPr="00DB658F" w:rsidRDefault="006A5E63" w:rsidP="002F4FA4">
      <w:pPr>
        <w:pStyle w:val="1"/>
        <w:spacing w:after="0" w:line="360" w:lineRule="auto"/>
        <w:rPr>
          <w:b/>
        </w:rPr>
      </w:pPr>
      <w:bookmarkStart w:id="9" w:name="_Toc229731110"/>
      <w:r w:rsidRPr="002F4FA4">
        <w:rPr>
          <w:b/>
        </w:rPr>
        <w:lastRenderedPageBreak/>
        <w:t xml:space="preserve">3. </w:t>
      </w:r>
      <w:r w:rsidR="00B86478" w:rsidRPr="002F4FA4">
        <w:rPr>
          <w:b/>
        </w:rPr>
        <w:t>ПРОЕКТИРОВАНИЕ ИНФОРМАЦИОННОЙ СИСТЕМЫ</w:t>
      </w:r>
      <w:bookmarkEnd w:id="9"/>
    </w:p>
    <w:p w14:paraId="2ACEF448" w14:textId="76B3ACAA" w:rsidR="00CB7EBF" w:rsidRPr="002F4FA4" w:rsidRDefault="006A5E63" w:rsidP="002F4FA4">
      <w:pPr>
        <w:pStyle w:val="2"/>
        <w:spacing w:after="0" w:line="360" w:lineRule="auto"/>
        <w:ind w:firstLine="709"/>
        <w:jc w:val="both"/>
        <w:rPr>
          <w:b/>
        </w:rPr>
      </w:pPr>
      <w:bookmarkStart w:id="10" w:name="_Toc229731111"/>
      <w:r w:rsidRPr="002F4FA4">
        <w:rPr>
          <w:b/>
        </w:rPr>
        <w:t xml:space="preserve">3.1 </w:t>
      </w:r>
      <w:r w:rsidR="00CB7EBF" w:rsidRPr="002F4FA4">
        <w:rPr>
          <w:b/>
        </w:rPr>
        <w:t>Диаграмма вариантов использования</w:t>
      </w:r>
      <w:bookmarkEnd w:id="10"/>
    </w:p>
    <w:p w14:paraId="6DA57B29" w14:textId="5BB091A4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 из UML</w:t>
      </w:r>
      <w:r w:rsidR="006A5E63" w:rsidRPr="002F4FA4">
        <w:rPr>
          <w:rFonts w:ascii="Times New Roman" w:hAnsi="Times New Roman" w:cs="Times New Roman"/>
          <w:sz w:val="28"/>
          <w:szCs w:val="28"/>
        </w:rPr>
        <w:t xml:space="preserve"> 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поведенческая диаграмма, которая показывает, какой функциональностью система обладает с точки зрения внешнего наблюдателя. Она не описывает внутреннее устройство, а отвечает на вопрос: «Кто и что может делать в системе?». Два главных элемента:</w:t>
      </w:r>
    </w:p>
    <w:p w14:paraId="6B76E74E" w14:textId="397B3051" w:rsidR="000B3D7A" w:rsidRPr="002F4FA4" w:rsidRDefault="00D9171B" w:rsidP="002F4FA4">
      <w:pPr>
        <w:pStyle w:val="a7"/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Актёр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роль пользователя или другой системы, взаимодействующей с системой. Изображается человечком или прямоугол</w:t>
      </w:r>
      <w:r w:rsidR="000B3D7A" w:rsidRPr="002F4FA4">
        <w:rPr>
          <w:rFonts w:ascii="Times New Roman" w:hAnsi="Times New Roman" w:cs="Times New Roman"/>
          <w:sz w:val="28"/>
          <w:szCs w:val="28"/>
        </w:rPr>
        <w:t>ьником со стереотипом &lt;&lt;</w:t>
      </w:r>
      <w:proofErr w:type="spellStart"/>
      <w:r w:rsidR="000B3D7A" w:rsidRPr="002F4FA4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="000B3D7A" w:rsidRPr="002F4FA4">
        <w:rPr>
          <w:rFonts w:ascii="Times New Roman" w:hAnsi="Times New Roman" w:cs="Times New Roman"/>
          <w:sz w:val="28"/>
          <w:szCs w:val="28"/>
        </w:rPr>
        <w:t>&gt;&gt;</w:t>
      </w:r>
    </w:p>
    <w:p w14:paraId="4D45D72D" w14:textId="44FA3024" w:rsidR="00D9171B" w:rsidRPr="002F4FA4" w:rsidRDefault="00D9171B" w:rsidP="002F4FA4">
      <w:pPr>
        <w:pStyle w:val="a7"/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Вариант использования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Case)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последовательность действий, приводящая к измеримому результату. Изображается овалом с глагольным именем («Снять</w:t>
      </w:r>
      <w:r w:rsidR="000B3D7A" w:rsidRPr="002F4FA4">
        <w:rPr>
          <w:rFonts w:ascii="Times New Roman" w:hAnsi="Times New Roman" w:cs="Times New Roman"/>
          <w:sz w:val="28"/>
          <w:szCs w:val="28"/>
        </w:rPr>
        <w:t xml:space="preserve"> деньги», «Зарегистрироваться»)</w:t>
      </w:r>
    </w:p>
    <w:p w14:paraId="0B5CAC39" w14:textId="079233B8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Актёр соединяется с вариантом использования линией ассоциации. Также можно добавлять отношения &lt;&lt;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&gt;&gt; (расширение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дополнительное поведение, вставляемое при условии) и &lt;&lt;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&gt;&gt; (включение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обязательная подпоследовательность, общая для нескольких вариантов). Например, «Снять деньги» может &lt;&lt;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&gt;&gt; «Проверить баланс», а «Выдать чек»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> &lt;&lt;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&gt;&gt; по желанию клиента.</w:t>
      </w:r>
    </w:p>
    <w:p w14:paraId="7D47C199" w14:textId="6380DE16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Система изображается прямоугольником, внутри которого находятся все варианты использования. Вне него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актёры. Актёр может наследовать другого актёра (например, «Администратор» наследует «Гость»).</w:t>
      </w:r>
    </w:p>
    <w:p w14:paraId="44DB01F1" w14:textId="25D778BC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Главная ценность диаграммы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коммуникация с заказчиком. Бизнес-аналитик рисует её на первых встречах, чтобы согласовать границы системы и требования. Она не перегружена техническими деталями, но статична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не показывает ни порядок операций, ни взаимодействие объектов. Поэтому после неё обычно переходят к диаграммам деятельности или последовательности.</w:t>
      </w:r>
    </w:p>
    <w:p w14:paraId="176EB745" w14:textId="5848B0E0" w:rsidR="00D9171B" w:rsidRPr="002F4FA4" w:rsidRDefault="00D9171B" w:rsidP="002F4FA4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CBBBD4A" w14:textId="0F81B081" w:rsidR="004C72C6" w:rsidRPr="002F4FA4" w:rsidRDefault="004C72C6" w:rsidP="002F4FA4">
      <w:pPr>
        <w:spacing w:after="0" w:line="360" w:lineRule="auto"/>
        <w:ind w:left="-851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F1BC5F" wp14:editId="39211369">
            <wp:extent cx="6553200" cy="7376603"/>
            <wp:effectExtent l="0" t="0" r="0" b="0"/>
            <wp:docPr id="8465381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887" cy="737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A2BE" w14:textId="48DF61AF" w:rsidR="00D9171B" w:rsidRPr="002F4FA4" w:rsidRDefault="00D9171B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2F19" w:rsidRPr="002F4FA4">
        <w:rPr>
          <w:rFonts w:ascii="Times New Roman" w:hAnsi="Times New Roman" w:cs="Times New Roman"/>
          <w:sz w:val="28"/>
          <w:szCs w:val="28"/>
        </w:rPr>
        <w:t>5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30440C8A" w14:textId="77777777" w:rsidR="00D9171B" w:rsidRPr="002F4FA4" w:rsidRDefault="00D9171B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D16D5C" w14:textId="065076C7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Основными элементами диаграммы являются актёры и варианты использования. Актёрами выступают пользователи системы: сотрудники спортивного комитета, спортсмены, судьи, организационный комитет и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медицинский персонал. Каждый актёр взаимодействует с системой в рамках своих обязанностей.</w:t>
      </w:r>
    </w:p>
    <w:p w14:paraId="1B8A7746" w14:textId="2C745793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Спортсмены используют систему для подачи заявок на участие в соревнованиях, просмотра расписания и получения результатов соревнований. Сотрудники спортивного комитета управляют соревнованиями, формируют отчёты и контролируют работу системы. Судьи вносят результаты соревнований и формируют судейские протоколы. Медицинский персонал оформляет медицинские допуски участников.</w:t>
      </w:r>
    </w:p>
    <w:p w14:paraId="0A1FC8FC" w14:textId="4B75227A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Варианты использования отображают функции системы. К ним относятся регистрация участников, обработка заявок, назначение судей, формирование расписания, публикация результатов и создание отчётности. Между вариантами использования могут существовать связи включения и расширения, позволяющие показать зависимость процессов друг от друга.</w:t>
      </w:r>
    </w:p>
    <w:p w14:paraId="1E551C13" w14:textId="67B88287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вариантов использования позволяет определить требования к системе и установить границы функциональности. Она используется на начальных этапах проектирования для согласования требований с заказчиком и анализа взаимодействия пользователей с системой.</w:t>
      </w:r>
    </w:p>
    <w:p w14:paraId="2806F347" w14:textId="4222C890" w:rsidR="005A1ECA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Данная модель является важным инструментом проектирования, поскольку помогает определить основные функции системы и распределить обязанности между различными категориями пользователей.</w:t>
      </w:r>
    </w:p>
    <w:p w14:paraId="48EF655B" w14:textId="77777777" w:rsidR="005A1ECA" w:rsidRPr="002F4FA4" w:rsidRDefault="005A1ECA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47BD5" w14:textId="77777777" w:rsidR="005A1ECA" w:rsidRPr="002F4FA4" w:rsidRDefault="005A1ECA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88579" w14:textId="47A727ED" w:rsidR="00CB7EBF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1" w:name="_Toc229731112"/>
      <w:r w:rsidRPr="002F4FA4">
        <w:rPr>
          <w:b/>
        </w:rPr>
        <w:t>3.2</w:t>
      </w:r>
      <w:r w:rsidR="005A1ECA" w:rsidRPr="002F4FA4">
        <w:rPr>
          <w:b/>
        </w:rPr>
        <w:t> </w:t>
      </w:r>
      <w:r w:rsidR="00CB7EBF" w:rsidRPr="002F4FA4">
        <w:rPr>
          <w:b/>
        </w:rPr>
        <w:t>Диаграмма деятельности</w:t>
      </w:r>
      <w:bookmarkEnd w:id="11"/>
    </w:p>
    <w:p w14:paraId="1E15370B" w14:textId="7CDDA492" w:rsidR="000B3D7A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в UML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расширенная блок-схема, показывающая поток управления от одного действия к другому. Она пришла на смену блок-схемам алгоритмов и идеально подходит для описания бизнес-процессов, сценариев вариантов использования или логики ме</w:t>
      </w:r>
      <w:r w:rsidR="000B3D7A" w:rsidRPr="002F4FA4">
        <w:rPr>
          <w:rFonts w:ascii="Times New Roman" w:hAnsi="Times New Roman" w:cs="Times New Roman"/>
          <w:sz w:val="28"/>
          <w:szCs w:val="28"/>
        </w:rPr>
        <w:t>тода с поддержкой параллелизма.</w:t>
      </w:r>
    </w:p>
    <w:p w14:paraId="038979C2" w14:textId="6955DD3C" w:rsidR="00D9171B" w:rsidRPr="002F4FA4" w:rsidRDefault="00D9171B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4C10A945" w14:textId="06974F87" w:rsidR="00D9171B" w:rsidRPr="002F4FA4" w:rsidRDefault="00D9171B" w:rsidP="002F4FA4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Нач</w:t>
      </w:r>
      <w:r w:rsidR="000B3D7A" w:rsidRPr="002F4FA4">
        <w:rPr>
          <w:rFonts w:ascii="Times New Roman" w:hAnsi="Times New Roman" w:cs="Times New Roman"/>
          <w:sz w:val="28"/>
          <w:szCs w:val="28"/>
        </w:rPr>
        <w:t xml:space="preserve">альный узел (сплошной кружок) и конечный узел </w:t>
      </w:r>
      <w:r w:rsidRPr="002F4FA4">
        <w:rPr>
          <w:rFonts w:ascii="Times New Roman" w:hAnsi="Times New Roman" w:cs="Times New Roman"/>
          <w:sz w:val="28"/>
          <w:szCs w:val="28"/>
        </w:rPr>
        <w:t>(кружок с ободком).</w:t>
      </w:r>
    </w:p>
    <w:p w14:paraId="363A92D6" w14:textId="447873F6" w:rsidR="00D9171B" w:rsidRPr="002F4FA4" w:rsidRDefault="00D9171B" w:rsidP="002F4FA4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Действие (Action)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прямоугольник со скруглёнными углами («Ввести логин», «Проверить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платеж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»).</w:t>
      </w:r>
    </w:p>
    <w:p w14:paraId="001FDC42" w14:textId="59ADAA17" w:rsidR="00D9171B" w:rsidRPr="002F4FA4" w:rsidRDefault="00D9171B" w:rsidP="002F4FA4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Узел решения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ромб, обычно с одним входом и двумя исходящими потоками (условия: «да/нет»).</w:t>
      </w:r>
    </w:p>
    <w:p w14:paraId="61519283" w14:textId="50E248CF" w:rsidR="00D9171B" w:rsidRPr="002F4FA4" w:rsidRDefault="00D9171B" w:rsidP="002F4FA4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Слияние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тоже ромб, но объединяет несколько входящих потоков в один.</w:t>
      </w:r>
    </w:p>
    <w:p w14:paraId="116E90D3" w14:textId="48913DC9" w:rsidR="00D9171B" w:rsidRPr="002F4FA4" w:rsidRDefault="00D9171B" w:rsidP="002F4FA4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Разделение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 и Слияние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для параллельных потоков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толстые горизонтальные или вертикальные полосы (обозначают, что потоки выполняются одновременно и синхронизируются).</w:t>
      </w:r>
    </w:p>
    <w:p w14:paraId="59B6995C" w14:textId="440A10BF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Ключевое нововведение UML 2.x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> зоны ответственности 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Swimlanes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). Каждое действие можно отнести к дорожке, соответствующе</w:t>
      </w:r>
      <w:r w:rsidR="00D13CFC" w:rsidRPr="002F4FA4">
        <w:rPr>
          <w:rFonts w:ascii="Times New Roman" w:hAnsi="Times New Roman" w:cs="Times New Roman"/>
          <w:sz w:val="28"/>
          <w:szCs w:val="28"/>
        </w:rPr>
        <w:t xml:space="preserve">й объекту или отделу. Например, </w:t>
      </w:r>
      <w:r w:rsidRPr="002F4FA4">
        <w:rPr>
          <w:rFonts w:ascii="Times New Roman" w:hAnsi="Times New Roman" w:cs="Times New Roman"/>
          <w:sz w:val="28"/>
          <w:szCs w:val="28"/>
        </w:rPr>
        <w:t xml:space="preserve">«Клиент», «Кассир», «Банк-эквайер»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так видно, кто за что отвечает.</w:t>
      </w:r>
    </w:p>
    <w:p w14:paraId="4D264CCA" w14:textId="5BAE34C1" w:rsidR="00D9171B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Диаграмма деятельности может изображать как один алгоритм (циклы, ветвления), так и целый бизнес-процесс с миллионами операций. Она динамична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 отличие от диаграммы классов. Также поддерживает потоки объектов 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прямоугольники, показывающие, какие данные передаются между действиями (например, «Счёт-фактура»).</w:t>
      </w:r>
    </w:p>
    <w:p w14:paraId="1E80BA65" w14:textId="7C34BDE6" w:rsidR="00225413" w:rsidRPr="002F4FA4" w:rsidRDefault="00D9171B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Применяется: при детализации варианта использования, при описании рабочего процесса, для визуализации сложного алгоритма перед кодированием. Недостаток: при большом количестве параллельных веток диаграмма становится «спагетти».</w:t>
      </w:r>
    </w:p>
    <w:p w14:paraId="7B6BAD9B" w14:textId="77777777" w:rsidR="004C72C6" w:rsidRPr="002F4FA4" w:rsidRDefault="004C72C6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4862F" w14:textId="2D33FC13" w:rsidR="00D9171B" w:rsidRPr="002F4FA4" w:rsidRDefault="004C72C6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8B97F0" wp14:editId="001823C6">
            <wp:extent cx="6291262" cy="8388350"/>
            <wp:effectExtent l="0" t="0" r="0" b="0"/>
            <wp:docPr id="20960644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87" cy="84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DF8C" w14:textId="26B4D31B" w:rsidR="00D9171B" w:rsidRPr="002F4FA4" w:rsidRDefault="00D9171B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2F19" w:rsidRPr="002F4FA4">
        <w:rPr>
          <w:rFonts w:ascii="Times New Roman" w:hAnsi="Times New Roman" w:cs="Times New Roman"/>
          <w:sz w:val="28"/>
          <w:szCs w:val="28"/>
        </w:rPr>
        <w:t>6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Диаграмма деятельности</w:t>
      </w:r>
    </w:p>
    <w:p w14:paraId="6EC3C5C1" w14:textId="77777777" w:rsidR="00D13CFC" w:rsidRPr="002F4FA4" w:rsidRDefault="00D13CFC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95DD55" w14:textId="4B126B61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Диаграмма начинается с начального состояния, после которого выполняются определённые действия системы. Например, спортсмен подаёт заявку на участие в соревновании. Далее система выполняет проверку корректности введённых данных и передаёт заявку организационному комитету.</w:t>
      </w:r>
    </w:p>
    <w:p w14:paraId="0ED95B0C" w14:textId="33F14C8C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После проверки заявки возможны различные варианты развития процесса. Если документы заполнены корректно, спортсмен получает подтверждение участия в соревнованиях. В случае обнаружения ошибок система отправляет уведомление о необходимости исправления данных.</w:t>
      </w:r>
    </w:p>
    <w:p w14:paraId="1D58EB73" w14:textId="286B9318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деятельности также отображает параллельные процессы. Например, одновременно могут выполняться регистрация участников, подготовка расписания соревнований и назначение судейской коллегии. После завершения всех процессов система объединяет результаты и формирует итоговые документы.</w:t>
      </w:r>
    </w:p>
    <w:p w14:paraId="6DF90BAD" w14:textId="41F6CBB2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Важным элементом диаграммы являются условия переходов. Они позволяют показать логические проверки и ветвления процессов. Благодаря этому можно наглядно представить алгоритм работы системы и определить последовательность выполнения операций.</w:t>
      </w:r>
    </w:p>
    <w:p w14:paraId="68C7525A" w14:textId="0641E144" w:rsidR="005A1ECA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деятельности используется для анализа бизнес-процессов и проектирования логики работы системы. Она помогает выявить возможные ошибки в последовательности действий и оптимизировать выполнение процессов. Использование данной модели делает структуру работы системы более понятной для разработчиков и пользователей.</w:t>
      </w:r>
    </w:p>
    <w:p w14:paraId="7A14F02F" w14:textId="77777777" w:rsidR="005A1ECA" w:rsidRPr="002F4FA4" w:rsidRDefault="005A1ECA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80B50" w14:textId="08ACFFD5" w:rsidR="00127702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2" w:name="_Toc229731113"/>
      <w:r w:rsidRPr="002F4FA4">
        <w:rPr>
          <w:b/>
        </w:rPr>
        <w:t>3.3</w:t>
      </w:r>
      <w:r w:rsidR="00D13CFC" w:rsidRPr="002F4FA4">
        <w:rPr>
          <w:b/>
        </w:rPr>
        <w:t xml:space="preserve"> </w:t>
      </w:r>
      <w:r w:rsidR="00CB7EBF" w:rsidRPr="002F4FA4">
        <w:rPr>
          <w:b/>
        </w:rPr>
        <w:t>Диаграмма последовательности</w:t>
      </w:r>
      <w:bookmarkEnd w:id="12"/>
    </w:p>
    <w:p w14:paraId="17C14071" w14:textId="4F83BB96" w:rsidR="00127702" w:rsidRPr="002F4FA4" w:rsidRDefault="0012770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из UML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диаграмма взаимодействия объектов во времени. Её главная «фишка»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временная ось: сверху вниз идёт момент создания сообщений. Диаграмма показывает, какие объекты участвуют в сценарии, в каком порядке они вызывают методы друг у друга и какие ответы возвращают.</w:t>
      </w:r>
    </w:p>
    <w:p w14:paraId="7224F616" w14:textId="0C2A5822" w:rsidR="00127702" w:rsidRPr="002F4FA4" w:rsidRDefault="0012770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504D9B21" w14:textId="77777777" w:rsidR="00D13CFC" w:rsidRPr="002F4FA4" w:rsidRDefault="00127702" w:rsidP="002F4FA4">
      <w:pPr>
        <w:pStyle w:val="a7"/>
        <w:numPr>
          <w:ilvl w:val="0"/>
          <w:numId w:val="5"/>
        </w:numPr>
        <w:spacing w:after="0"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Линии жизни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Lifeline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вертикальные пунктирные линии от каждого объекта или актёра. Вверху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прямоугольник с именем объекта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(:Класс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) или ролью (Клиент). Вдоль линии появляются фокусы управления (бары активации)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узкие прямоугольники, показывающие, когда объект исполняет код.</w:t>
      </w:r>
    </w:p>
    <w:p w14:paraId="4DFDDB3D" w14:textId="77777777" w:rsidR="00D13CFC" w:rsidRPr="002F4FA4" w:rsidRDefault="00127702" w:rsidP="002F4FA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Сообщения (Message)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стрелки между линиями жизни:</w:t>
      </w:r>
    </w:p>
    <w:p w14:paraId="0EF2A707" w14:textId="77777777" w:rsidR="00D13CFC" w:rsidRPr="002F4FA4" w:rsidRDefault="00127702" w:rsidP="002F4FA4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Синхронный вызов (сплошная стрелка с заполненным наконечником)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ждёт ответа.</w:t>
      </w:r>
    </w:p>
    <w:p w14:paraId="7681D859" w14:textId="77777777" w:rsidR="00D13CFC" w:rsidRPr="002F4FA4" w:rsidRDefault="00127702" w:rsidP="002F4FA4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Асинхронный вызов (сплошная стрелка с открытым наконечником)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отправляет запрос и продолжает работу.</w:t>
      </w:r>
    </w:p>
    <w:p w14:paraId="4C3FACEE" w14:textId="77777777" w:rsidR="00D13CFC" w:rsidRPr="002F4FA4" w:rsidRDefault="00127702" w:rsidP="002F4FA4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Возврат (пунктирная стрелка)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необязателен, но часто рисуют для синхронных вызовов.</w:t>
      </w:r>
    </w:p>
    <w:p w14:paraId="7EF2EA37" w14:textId="4A75808D" w:rsidR="00127702" w:rsidRPr="002F4FA4" w:rsidRDefault="00127702" w:rsidP="002F4FA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Создание и уничтожение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сообщение </w:t>
      </w:r>
      <w:proofErr w:type="spellStart"/>
      <w:r w:rsidR="00D13CFC" w:rsidRPr="002F4FA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D13CFC" w:rsidRPr="002F4FA4">
        <w:rPr>
          <w:rFonts w:ascii="Times New Roman" w:hAnsi="Times New Roman" w:cs="Times New Roman"/>
          <w:sz w:val="28"/>
          <w:szCs w:val="28"/>
        </w:rPr>
        <w:t xml:space="preserve"> создаёт объект, а крестик </w:t>
      </w:r>
      <w:r w:rsidRPr="002F4FA4">
        <w:rPr>
          <w:rFonts w:ascii="Times New Roman" w:hAnsi="Times New Roman" w:cs="Times New Roman"/>
          <w:sz w:val="28"/>
          <w:szCs w:val="28"/>
        </w:rPr>
        <w:t>в конце линии жизни уничтожает его.</w:t>
      </w:r>
    </w:p>
    <w:p w14:paraId="2F61C084" w14:textId="703684C1" w:rsidR="00127702" w:rsidRPr="002F4FA4" w:rsidRDefault="0012770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Также можно использовать фрагменты взаимодействия (фреймы) для управления потоком: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(альтернативные ветви, как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(цикл),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(необязательный блок),</w:t>
      </w:r>
      <w:r w:rsidR="00D13CFC" w:rsidRPr="002F4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CFC" w:rsidRPr="002F4FA4">
        <w:rPr>
          <w:rFonts w:ascii="Times New Roman" w:hAnsi="Times New Roman" w:cs="Times New Roman"/>
          <w:sz w:val="28"/>
          <w:szCs w:val="28"/>
        </w:rPr>
        <w:t>par</w:t>
      </w:r>
      <w:proofErr w:type="spellEnd"/>
      <w:r w:rsidR="00D13CFC" w:rsidRPr="002F4FA4">
        <w:rPr>
          <w:rFonts w:ascii="Times New Roman" w:hAnsi="Times New Roman" w:cs="Times New Roman"/>
          <w:sz w:val="28"/>
          <w:szCs w:val="28"/>
        </w:rPr>
        <w:t xml:space="preserve"> (параллельные выполнения).</w:t>
      </w:r>
    </w:p>
    <w:p w14:paraId="3146160B" w14:textId="6F367A21" w:rsidR="00C30A58" w:rsidRPr="002F4FA4" w:rsidRDefault="0012770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очень точная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по ней программист может сразу написать код. Её обычно строят для одного варианта использования или даже одного сценария (например, «Успешное снятие наличных»). В отличие от диаграммы деятельности, здесь упор на объекты и обмен сообщениями, а не на шаги процесса. Недостаток: если объектов больше 5–6, диаграмма становится трудночитаемой.</w:t>
      </w:r>
    </w:p>
    <w:p w14:paraId="17F836EE" w14:textId="394E1E50" w:rsidR="00D13CFC" w:rsidRPr="002F4FA4" w:rsidRDefault="00D13CFC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EDC2D3" w14:textId="7BBE22F8" w:rsidR="00D13CFC" w:rsidRPr="002F4FA4" w:rsidRDefault="004C72C6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D3B7E1" wp14:editId="111C2730">
            <wp:extent cx="6433664" cy="5302250"/>
            <wp:effectExtent l="0" t="0" r="5715" b="0"/>
            <wp:docPr id="8803644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506" cy="530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A9A1" w14:textId="4107E4FF" w:rsidR="00103E9E" w:rsidRPr="002F4FA4" w:rsidRDefault="00E878D2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2F19" w:rsidRPr="002F4FA4">
        <w:rPr>
          <w:rFonts w:ascii="Times New Roman" w:hAnsi="Times New Roman" w:cs="Times New Roman"/>
          <w:sz w:val="28"/>
          <w:szCs w:val="28"/>
        </w:rPr>
        <w:t>7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72486A22" w14:textId="77777777" w:rsidR="006510FA" w:rsidRPr="002F4FA4" w:rsidRDefault="006510F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2F7237" w14:textId="7D780411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Основными элементами диаграммы являются линии жизни объектов и сообщения между ними. Линии жизни отображают участников взаимодействия: спортсмена, систему, базу данных, организационный комитет и судейскую коллегию. Сообщения показывают передачу информации между объектами.</w:t>
      </w:r>
    </w:p>
    <w:p w14:paraId="153DAE1B" w14:textId="77777777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Например, спортсмен отправляет заявку на участие в соревновании через пользовательский интерфейс системы. Система принимает данные, выполняет проверку корректности информации и сохраняет заявку в базе данных. После успешной регистрации система отправляет уведомление пользователю и передаёт информацию организационному комитету.</w:t>
      </w:r>
    </w:p>
    <w:p w14:paraId="7A4CFAAD" w14:textId="77777777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CD078" w14:textId="6DF3566F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Во время проведения соревнований судьи вводят результаты выступлений. Система сохраняет данные в базе и автоматически формирует итоговые протоколы. Затем результаты публикуются для просмотра участниками соревнований.</w:t>
      </w:r>
    </w:p>
    <w:p w14:paraId="4F453484" w14:textId="2B47D30B" w:rsidR="00E65653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последовательности позволяет отобразить временной порядок выполнения операций и показать, каким образом объекты взаимодействуют друг с другом. Благодаря этому можно определить последовательность выполнения процессов и выявить возможные ошибки обмена данными.</w:t>
      </w:r>
    </w:p>
    <w:p w14:paraId="62ECDE99" w14:textId="2CFC8126" w:rsidR="006510FA" w:rsidRPr="002F4FA4" w:rsidRDefault="00E65653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Данная диаграмма используется при проектировании логики работы системы и помогает разработчикам реализовать взаимодействие между программными модулями. Она является важным инструментом анализа поведения системы и детализации пользовательских сценариев.</w:t>
      </w:r>
    </w:p>
    <w:p w14:paraId="422C45C1" w14:textId="77777777" w:rsidR="00D13CFC" w:rsidRPr="002F4FA4" w:rsidRDefault="00D13CFC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34830" w14:textId="2D433A4E" w:rsidR="00CB7EBF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3" w:name="_Toc229731114"/>
      <w:r w:rsidRPr="002F4FA4">
        <w:rPr>
          <w:b/>
        </w:rPr>
        <w:t>3.4</w:t>
      </w:r>
      <w:r w:rsidR="00D13CFC" w:rsidRPr="002F4FA4">
        <w:rPr>
          <w:b/>
        </w:rPr>
        <w:t xml:space="preserve"> </w:t>
      </w:r>
      <w:r w:rsidR="00CB7EBF" w:rsidRPr="002F4FA4">
        <w:rPr>
          <w:b/>
        </w:rPr>
        <w:t>Диаграмма классов</w:t>
      </w:r>
      <w:bookmarkEnd w:id="13"/>
    </w:p>
    <w:p w14:paraId="51C75081" w14:textId="50E5EAF0" w:rsidR="00D13CFC" w:rsidRPr="002F4FA4" w:rsidRDefault="00AE38A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Диаграмма классов (Class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центральная структурная диаграмма UML. Она описывает статическую структуру системы: классы, их атрибуты и методы, а также связи между ними. Это «чертёж» для разработчиков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по нему позже генерируется код (или наоборот, код р</w:t>
      </w:r>
      <w:r w:rsidR="00D13CFC" w:rsidRPr="002F4FA4">
        <w:rPr>
          <w:rFonts w:ascii="Times New Roman" w:hAnsi="Times New Roman" w:cs="Times New Roman"/>
          <w:sz w:val="28"/>
          <w:szCs w:val="28"/>
        </w:rPr>
        <w:t>еверс-</w:t>
      </w:r>
      <w:proofErr w:type="spellStart"/>
      <w:r w:rsidR="00D13CFC" w:rsidRPr="002F4FA4">
        <w:rPr>
          <w:rFonts w:ascii="Times New Roman" w:hAnsi="Times New Roman" w:cs="Times New Roman"/>
          <w:sz w:val="28"/>
          <w:szCs w:val="28"/>
        </w:rPr>
        <w:t>инжинирится</w:t>
      </w:r>
      <w:proofErr w:type="spellEnd"/>
      <w:r w:rsidR="00D13CFC" w:rsidRPr="002F4FA4">
        <w:rPr>
          <w:rFonts w:ascii="Times New Roman" w:hAnsi="Times New Roman" w:cs="Times New Roman"/>
          <w:sz w:val="28"/>
          <w:szCs w:val="28"/>
        </w:rPr>
        <w:t xml:space="preserve"> в диаграмму).</w:t>
      </w:r>
    </w:p>
    <w:p w14:paraId="406F8985" w14:textId="43052C18" w:rsidR="00AE38A7" w:rsidRPr="002F4FA4" w:rsidRDefault="00AE38A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Класс изображается прямоугольником, разделённым на три секции:</w:t>
      </w:r>
    </w:p>
    <w:p w14:paraId="356E002F" w14:textId="77777777" w:rsidR="00D13CFC" w:rsidRPr="002F4FA4" w:rsidRDefault="00AE38A7" w:rsidP="002F4FA4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Имя класса (жирный шрифт). Для абстрактного класса имя пишут курсивом.</w:t>
      </w:r>
    </w:p>
    <w:p w14:paraId="3C97E42D" w14:textId="1F72D953" w:rsidR="00D13CFC" w:rsidRPr="00DB658F" w:rsidRDefault="00AE38A7" w:rsidP="002F4FA4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Атрибуты в формате: видимость имя: тип =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значение_по_умолчанию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. Видимость</w:t>
      </w:r>
      <w:r w:rsidRPr="00DB658F">
        <w:rPr>
          <w:rFonts w:ascii="Times New Roman" w:hAnsi="Times New Roman" w:cs="Times New Roman"/>
          <w:sz w:val="28"/>
          <w:szCs w:val="28"/>
          <w:lang w:val="en-US"/>
        </w:rPr>
        <w:t>: + (public), - (private), # (protected), ~ (package).</w:t>
      </w:r>
    </w:p>
    <w:p w14:paraId="35CFEAC4" w14:textId="4ABBABA8" w:rsidR="00AE38A7" w:rsidRPr="002F4FA4" w:rsidRDefault="00AE38A7" w:rsidP="002F4FA4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Операции (методы) с видимостью, именем, параметрами и типом возврата: + </w:t>
      </w:r>
      <w:proofErr w:type="spellStart"/>
      <w:proofErr w:type="gramStart"/>
      <w:r w:rsidRPr="002F4FA4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.</w:t>
      </w:r>
    </w:p>
    <w:p w14:paraId="12801652" w14:textId="42F020BB" w:rsidR="00AE38A7" w:rsidRPr="002F4FA4" w:rsidRDefault="00D13CFC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Связи между классами: </w:t>
      </w:r>
    </w:p>
    <w:p w14:paraId="18DF936B" w14:textId="77777777" w:rsidR="00D13CFC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Ассоциация (простая линия)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отношение «использует». На концах можно указать кратность (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1, 1,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>*, *).</w:t>
      </w:r>
    </w:p>
    <w:p w14:paraId="2080B871" w14:textId="77777777" w:rsidR="00D13CFC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Агрегация (пустой ромб)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«часть-целое» с более слабой связью (часть может существовать отдельно). Пример: «Автомобиль» содержит «Двигатель», но двигатель живёт сам по себе.</w:t>
      </w:r>
    </w:p>
    <w:p w14:paraId="22835B0C" w14:textId="77777777" w:rsidR="00D13CFC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Композиция (заполненный ромб)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жёсткая форма: часть не существует без целого (живёт внутри). Пример: «Страница» в «Книге».</w:t>
      </w:r>
    </w:p>
    <w:p w14:paraId="2D432A46" w14:textId="77777777" w:rsidR="00D13CFC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Наследование (пустой треугольник на конце линии от потомка к родителю).</w:t>
      </w:r>
    </w:p>
    <w:p w14:paraId="27584CEF" w14:textId="77777777" w:rsidR="00D13CFC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Реализация (пунктирная линия с треугольником)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класс реализует интерфейс.</w:t>
      </w:r>
    </w:p>
    <w:p w14:paraId="111990E2" w14:textId="5BC8EE1A" w:rsidR="00AE38A7" w:rsidRPr="002F4FA4" w:rsidRDefault="00AE38A7" w:rsidP="002F4F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Зависимость (пунктирная стрелка)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временное отношение.</w:t>
      </w:r>
    </w:p>
    <w:p w14:paraId="79C36161" w14:textId="1CD7EB65" w:rsidR="00225413" w:rsidRPr="002F4FA4" w:rsidRDefault="00AE38A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Диаграмма классов может быть как концептуальной (только сущности предметной области), так и детальной проектной (с указанием коллекций,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-типов и даже методов доступа). Она обязательна в любом серьёзном UML-проекте.</w:t>
      </w:r>
    </w:p>
    <w:p w14:paraId="577307B6" w14:textId="1407FA5B" w:rsidR="006F1618" w:rsidRPr="002F4FA4" w:rsidRDefault="006F1618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A673D4" w14:textId="0F08D022" w:rsidR="00C30A58" w:rsidRPr="002F4FA4" w:rsidRDefault="0059736D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5645E" wp14:editId="32432455">
            <wp:extent cx="6739466" cy="3448050"/>
            <wp:effectExtent l="0" t="0" r="4445" b="0"/>
            <wp:docPr id="214245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1214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984" cy="34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EF7E" w14:textId="36ADDEDC" w:rsidR="003C1914" w:rsidRPr="002F4FA4" w:rsidRDefault="003C1914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2F19" w:rsidRPr="002F4FA4">
        <w:rPr>
          <w:rFonts w:ascii="Times New Roman" w:hAnsi="Times New Roman" w:cs="Times New Roman"/>
          <w:sz w:val="28"/>
          <w:szCs w:val="28"/>
        </w:rPr>
        <w:t>8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04E50691" w14:textId="77777777" w:rsidR="00AD787C" w:rsidRPr="002F4FA4" w:rsidRDefault="00AD787C" w:rsidP="002F4F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7DBBE3" w14:textId="775F302B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Основными элементами диаграммы являются классы, их атрибуты и методы. В системе могут использоваться классы «Спортсмен», «Соревнование», «Судья», «Заявка», «Результат», «Медицинский допуск» и другие. Каждый класс содержит характеристики объекта и набор функций для работы с данными.</w:t>
      </w:r>
    </w:p>
    <w:p w14:paraId="6D22B152" w14:textId="1D9DF24D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Например, класс «Спортсмен» может содержать атрибуты: фамилия, имя, дата рождения, спортивный разряд и контактная информация. Класс «Соревнование» хранит данные о названии мероприятия, месте проведения и дате соревнований.</w:t>
      </w:r>
    </w:p>
    <w:p w14:paraId="10BD990A" w14:textId="68263A78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Между классами существуют различные типы связей. Один спортсмен может подать несколько заявок на участие в соревнованиях, а одно соревнование может включать множество участников. Такие связи отображаются на диаграмме с указанием кратности отношений.</w:t>
      </w:r>
    </w:p>
    <w:p w14:paraId="52BCF366" w14:textId="4F652C3E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Диаграмма классов позволяет определить структуру хранения данных и взаимосвязи между объектами системы. Она используется при проектировании базы данных и программного кода приложения.</w:t>
      </w:r>
    </w:p>
    <w:p w14:paraId="247F9D68" w14:textId="35D28432" w:rsidR="00AD787C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Использование данной модели помогает разработчикам организовать данные системы, определить основные сущности предметной области и обеспечить корректное взаимодействие между компонентами информационной системы.</w:t>
      </w:r>
    </w:p>
    <w:p w14:paraId="39E24D9D" w14:textId="5CFD93D6" w:rsidR="00AD787C" w:rsidRPr="002F4FA4" w:rsidRDefault="00AD787C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7C25B8" w14:textId="694608E8" w:rsidR="00CB7EBF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4" w:name="_Toc229731115"/>
      <w:r w:rsidRPr="002F4FA4">
        <w:rPr>
          <w:b/>
        </w:rPr>
        <w:t xml:space="preserve">3.5 </w:t>
      </w:r>
      <w:r w:rsidR="00CB7EBF" w:rsidRPr="002F4FA4">
        <w:rPr>
          <w:b/>
        </w:rPr>
        <w:t>Техническое задание</w:t>
      </w:r>
      <w:bookmarkEnd w:id="14"/>
    </w:p>
    <w:p w14:paraId="48205A9D" w14:textId="20B43DF9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1. Наименование проекта</w:t>
      </w:r>
    </w:p>
    <w:p w14:paraId="0A358DC1" w14:textId="3DBA4463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Наименование проекта — информационная система «Спортивный комитет». Система предназначена для автоматизации процессов организации и проведения спортивных соревнований, обработки заявок участников, формирования расписаний, хранения результатов соревнований и подготовки отчётной документации.</w:t>
      </w:r>
    </w:p>
    <w:p w14:paraId="66F56B0B" w14:textId="2DDE5605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2. Основание для разработки</w:t>
      </w:r>
    </w:p>
    <w:p w14:paraId="74622DBC" w14:textId="4596BF4E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Основанием для разработки информационной системы является необходимость автоматизации деятельности спортивного комитета и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повышения эффективности управления спортивными мероприятиями. Разработка выполняется в рамках курсового проекта по МДК 05.02 «Разработка кода информационных систем».</w:t>
      </w:r>
    </w:p>
    <w:p w14:paraId="04EB5140" w14:textId="61EF0931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48CA20DC" w14:textId="2A4079F0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процессов регистрации участников соревнований, формирования расписания мероприятий, управления судейской коллегией, хранения результатов соревнований и подготовки отчётности. Использование системы позволит сократить время обработки информации, снизить количество ошибок и обеспечить централизованное хранение данных.</w:t>
      </w:r>
    </w:p>
    <w:p w14:paraId="0B3BB414" w14:textId="0692BD90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4. Исполнитель</w:t>
      </w:r>
    </w:p>
    <w:p w14:paraId="0C782C06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Исполнителем разработки является студент группы ИСиП-25-11-1 Чернышев А. Г.</w:t>
      </w:r>
    </w:p>
    <w:p w14:paraId="4CC82700" w14:textId="467EFAD4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Руководитель проекта — преподаватель профессиональных дисциплин Гончарова Т. В.</w:t>
      </w:r>
    </w:p>
    <w:p w14:paraId="358D16F9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 Технические указания к системе</w:t>
      </w:r>
    </w:p>
    <w:p w14:paraId="0C192E3A" w14:textId="106975BA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5.1 Общие требования</w:t>
      </w:r>
    </w:p>
    <w:p w14:paraId="07D36607" w14:textId="38D62AD3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 автоматизацию основных процессов спортивного комитета и поддерживать многопользовательский режим работы. Система должна иметь удобный пользовательский интерфейс, обеспечивать защиту данных и поддерживать возможность дальнейшего расширения функционала.</w:t>
      </w:r>
    </w:p>
    <w:p w14:paraId="4B11C4C6" w14:textId="0B35BAB8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5.2 Функциональные требования</w:t>
      </w:r>
    </w:p>
    <w:p w14:paraId="1277BDF6" w14:textId="2748E50F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16BF2E88" w14:textId="2FAB40A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Р</w:t>
      </w:r>
      <w:r w:rsidRPr="002F4FA4">
        <w:rPr>
          <w:rFonts w:ascii="Times New Roman" w:hAnsi="Times New Roman" w:cs="Times New Roman"/>
          <w:sz w:val="28"/>
          <w:szCs w:val="28"/>
        </w:rPr>
        <w:t>егистрация спортсменов и хранение информации об участниках;</w:t>
      </w:r>
    </w:p>
    <w:p w14:paraId="3F68D8AB" w14:textId="4BE4EC5F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С</w:t>
      </w:r>
      <w:r w:rsidRPr="002F4FA4">
        <w:rPr>
          <w:rFonts w:ascii="Times New Roman" w:hAnsi="Times New Roman" w:cs="Times New Roman"/>
          <w:sz w:val="28"/>
          <w:szCs w:val="28"/>
        </w:rPr>
        <w:t>оздание и редактирование соревнований;</w:t>
      </w:r>
    </w:p>
    <w:p w14:paraId="344CF9FA" w14:textId="28146283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Ф</w:t>
      </w:r>
      <w:r w:rsidRPr="002F4FA4">
        <w:rPr>
          <w:rFonts w:ascii="Times New Roman" w:hAnsi="Times New Roman" w:cs="Times New Roman"/>
          <w:sz w:val="28"/>
          <w:szCs w:val="28"/>
        </w:rPr>
        <w:t>ормирование расписания мероприятий;</w:t>
      </w:r>
    </w:p>
    <w:p w14:paraId="081ECE34" w14:textId="35A2F584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Об</w:t>
      </w:r>
      <w:r w:rsidRPr="002F4FA4">
        <w:rPr>
          <w:rFonts w:ascii="Times New Roman" w:hAnsi="Times New Roman" w:cs="Times New Roman"/>
          <w:sz w:val="28"/>
          <w:szCs w:val="28"/>
        </w:rPr>
        <w:t>работка заявок участников;</w:t>
      </w:r>
    </w:p>
    <w:p w14:paraId="20D96753" w14:textId="01805CC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Н</w:t>
      </w:r>
      <w:r w:rsidRPr="002F4FA4">
        <w:rPr>
          <w:rFonts w:ascii="Times New Roman" w:hAnsi="Times New Roman" w:cs="Times New Roman"/>
          <w:sz w:val="28"/>
          <w:szCs w:val="28"/>
        </w:rPr>
        <w:t>азначение судейской коллегии;</w:t>
      </w:r>
    </w:p>
    <w:p w14:paraId="4F5DAB1A" w14:textId="7BFE76F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Ф</w:t>
      </w:r>
      <w:r w:rsidRPr="002F4FA4">
        <w:rPr>
          <w:rFonts w:ascii="Times New Roman" w:hAnsi="Times New Roman" w:cs="Times New Roman"/>
          <w:sz w:val="28"/>
          <w:szCs w:val="28"/>
        </w:rPr>
        <w:t>иксация результатов соревнований;</w:t>
      </w:r>
    </w:p>
    <w:p w14:paraId="5779D704" w14:textId="279E732A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Ф</w:t>
      </w:r>
      <w:r w:rsidRPr="002F4FA4">
        <w:rPr>
          <w:rFonts w:ascii="Times New Roman" w:hAnsi="Times New Roman" w:cs="Times New Roman"/>
          <w:sz w:val="28"/>
          <w:szCs w:val="28"/>
        </w:rPr>
        <w:t>ормирование отчётов и протоколов;</w:t>
      </w:r>
    </w:p>
    <w:p w14:paraId="783A94BC" w14:textId="29F52239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П</w:t>
      </w:r>
      <w:r w:rsidRPr="002F4FA4">
        <w:rPr>
          <w:rFonts w:ascii="Times New Roman" w:hAnsi="Times New Roman" w:cs="Times New Roman"/>
          <w:sz w:val="28"/>
          <w:szCs w:val="28"/>
        </w:rPr>
        <w:t>оиск и фильтрация информации;</w:t>
      </w:r>
    </w:p>
    <w:p w14:paraId="7A68D9CB" w14:textId="67485E6D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Р</w:t>
      </w:r>
      <w:r w:rsidRPr="002F4FA4">
        <w:rPr>
          <w:rFonts w:ascii="Times New Roman" w:hAnsi="Times New Roman" w:cs="Times New Roman"/>
          <w:sz w:val="28"/>
          <w:szCs w:val="28"/>
        </w:rPr>
        <w:t>азграничение прав доступа пользователей;</w:t>
      </w:r>
    </w:p>
    <w:p w14:paraId="2378375C" w14:textId="75EB81AD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А</w:t>
      </w:r>
      <w:r w:rsidRPr="002F4FA4">
        <w:rPr>
          <w:rFonts w:ascii="Times New Roman" w:hAnsi="Times New Roman" w:cs="Times New Roman"/>
          <w:sz w:val="28"/>
          <w:szCs w:val="28"/>
        </w:rPr>
        <w:t>втоматическая отправка уведомлений пользователям.</w:t>
      </w:r>
    </w:p>
    <w:p w14:paraId="55F08C94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ABA849" w14:textId="66DACD0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5.3 Указания к входным и выходным данным</w:t>
      </w:r>
    </w:p>
    <w:p w14:paraId="0A63BB0F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Входными данными системы являются:</w:t>
      </w:r>
    </w:p>
    <w:p w14:paraId="2F0BED51" w14:textId="24D5E5E6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З</w:t>
      </w:r>
      <w:r w:rsidRPr="002F4FA4">
        <w:rPr>
          <w:rFonts w:ascii="Times New Roman" w:hAnsi="Times New Roman" w:cs="Times New Roman"/>
          <w:sz w:val="28"/>
          <w:szCs w:val="28"/>
        </w:rPr>
        <w:t>аявки на участие в соревнованиях;</w:t>
      </w:r>
    </w:p>
    <w:p w14:paraId="779BFF1C" w14:textId="31FB1260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Д</w:t>
      </w:r>
      <w:r w:rsidRPr="002F4FA4">
        <w:rPr>
          <w:rFonts w:ascii="Times New Roman" w:hAnsi="Times New Roman" w:cs="Times New Roman"/>
          <w:sz w:val="28"/>
          <w:szCs w:val="28"/>
        </w:rPr>
        <w:t>анные о спортсменах;</w:t>
      </w:r>
    </w:p>
    <w:p w14:paraId="3696C856" w14:textId="0374F94B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С</w:t>
      </w:r>
      <w:r w:rsidRPr="002F4FA4">
        <w:rPr>
          <w:rFonts w:ascii="Times New Roman" w:hAnsi="Times New Roman" w:cs="Times New Roman"/>
          <w:sz w:val="28"/>
          <w:szCs w:val="28"/>
        </w:rPr>
        <w:t>ведения о судьях и медицинском персонале;</w:t>
      </w:r>
    </w:p>
    <w:p w14:paraId="51906C20" w14:textId="5727BE68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И</w:t>
      </w:r>
      <w:r w:rsidRPr="002F4FA4">
        <w:rPr>
          <w:rFonts w:ascii="Times New Roman" w:hAnsi="Times New Roman" w:cs="Times New Roman"/>
          <w:sz w:val="28"/>
          <w:szCs w:val="28"/>
        </w:rPr>
        <w:t>нформация о спортивных мероприятиях;</w:t>
      </w:r>
    </w:p>
    <w:p w14:paraId="4C5A4D16" w14:textId="59203541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Н</w:t>
      </w:r>
      <w:r w:rsidRPr="002F4FA4">
        <w:rPr>
          <w:rFonts w:ascii="Times New Roman" w:hAnsi="Times New Roman" w:cs="Times New Roman"/>
          <w:sz w:val="28"/>
          <w:szCs w:val="28"/>
        </w:rPr>
        <w:t>ормативная документация.</w:t>
      </w:r>
    </w:p>
    <w:p w14:paraId="3F4C1012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Выходными данными системы являются:</w:t>
      </w:r>
    </w:p>
    <w:p w14:paraId="64115C87" w14:textId="19FF421E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С</w:t>
      </w:r>
      <w:r w:rsidRPr="002F4FA4">
        <w:rPr>
          <w:rFonts w:ascii="Times New Roman" w:hAnsi="Times New Roman" w:cs="Times New Roman"/>
          <w:sz w:val="28"/>
          <w:szCs w:val="28"/>
        </w:rPr>
        <w:t>писки участников соревнований;</w:t>
      </w:r>
    </w:p>
    <w:p w14:paraId="091786A8" w14:textId="18869513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Р</w:t>
      </w:r>
      <w:r w:rsidRPr="002F4FA4">
        <w:rPr>
          <w:rFonts w:ascii="Times New Roman" w:hAnsi="Times New Roman" w:cs="Times New Roman"/>
          <w:sz w:val="28"/>
          <w:szCs w:val="28"/>
        </w:rPr>
        <w:t>асписания мероприятий;</w:t>
      </w:r>
    </w:p>
    <w:p w14:paraId="669585D0" w14:textId="0B850241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С</w:t>
      </w:r>
      <w:r w:rsidRPr="002F4FA4">
        <w:rPr>
          <w:rFonts w:ascii="Times New Roman" w:hAnsi="Times New Roman" w:cs="Times New Roman"/>
          <w:sz w:val="28"/>
          <w:szCs w:val="28"/>
        </w:rPr>
        <w:t>удейские протоколы;</w:t>
      </w:r>
    </w:p>
    <w:p w14:paraId="113B71E7" w14:textId="016A741A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И</w:t>
      </w:r>
      <w:r w:rsidRPr="002F4FA4">
        <w:rPr>
          <w:rFonts w:ascii="Times New Roman" w:hAnsi="Times New Roman" w:cs="Times New Roman"/>
          <w:sz w:val="28"/>
          <w:szCs w:val="28"/>
        </w:rPr>
        <w:t>тоговые таблицы результатов;</w:t>
      </w:r>
    </w:p>
    <w:p w14:paraId="308D6FA1" w14:textId="096EE9B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От</w:t>
      </w:r>
      <w:r w:rsidRPr="002F4FA4">
        <w:rPr>
          <w:rFonts w:ascii="Times New Roman" w:hAnsi="Times New Roman" w:cs="Times New Roman"/>
          <w:sz w:val="28"/>
          <w:szCs w:val="28"/>
        </w:rPr>
        <w:t>чёты о проведении соревнований;</w:t>
      </w:r>
    </w:p>
    <w:p w14:paraId="4D225E07" w14:textId="2C56E4A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="00BD41C2" w:rsidRPr="002F4FA4">
        <w:rPr>
          <w:rFonts w:ascii="Times New Roman" w:hAnsi="Times New Roman" w:cs="Times New Roman"/>
          <w:sz w:val="28"/>
          <w:szCs w:val="28"/>
        </w:rPr>
        <w:t>У</w:t>
      </w:r>
      <w:r w:rsidRPr="002F4FA4">
        <w:rPr>
          <w:rFonts w:ascii="Times New Roman" w:hAnsi="Times New Roman" w:cs="Times New Roman"/>
          <w:sz w:val="28"/>
          <w:szCs w:val="28"/>
        </w:rPr>
        <w:t>ведомления пользователям системы.</w:t>
      </w:r>
    </w:p>
    <w:p w14:paraId="105A8107" w14:textId="56E38FB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5.4 Указания к программному обеспечению</w:t>
      </w:r>
    </w:p>
    <w:p w14:paraId="6170F3A2" w14:textId="730E0785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Система должна функционировать под управлением операционной системы Windows. В качестве системы управления базами данных допускается использование MySQL или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. Программное обеспечение должно поддерживать многопользовательский режим работы и обеспечивать стабильную обработку запросов.</w:t>
      </w:r>
    </w:p>
    <w:p w14:paraId="2E2EAF51" w14:textId="7C436C8E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5.5 Указания к техническому обеспечению</w:t>
      </w:r>
    </w:p>
    <w:p w14:paraId="5008833A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Для функционирования системы необходим персональный компьютер со следующими минимальными характеристиками:</w:t>
      </w:r>
    </w:p>
    <w:p w14:paraId="719F28E0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 процессор не ниже Intel Core i3;</w:t>
      </w:r>
    </w:p>
    <w:p w14:paraId="01F00D4B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 оперативная память не менее 4 ГБ;</w:t>
      </w:r>
    </w:p>
    <w:p w14:paraId="713AA9B8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– свободное место на жёстком диске не менее 2 ГБ;</w:t>
      </w:r>
    </w:p>
    <w:p w14:paraId="4A387B35" w14:textId="41A86B83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– подключение к локальной сети или интернету.</w:t>
      </w:r>
    </w:p>
    <w:p w14:paraId="43DC93EE" w14:textId="7531580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5.6 Указания к лингвистическому обеспечению</w:t>
      </w:r>
    </w:p>
    <w:p w14:paraId="7A60592A" w14:textId="010B03C6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Интерфейс системы должен быть реализован на русском языке. Все элементы управления, сообщения и документация должны быть понятны пользователю и соответствовать требованиям делового стиля оформления информации.</w:t>
      </w:r>
    </w:p>
    <w:p w14:paraId="68D21AB6" w14:textId="1E9C86E4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5.7 Указания к условиям эксплуатации</w:t>
      </w:r>
    </w:p>
    <w:p w14:paraId="3F8F7E45" w14:textId="75EFA900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Система должна функционировать в помещениях с температурой воздуха от +18 °C до +25 °C и относительной влажностью не более 80 %. Рабочее место пользователя должно соответствовать санитарным требованиям при работе с персональным компьютером.</w:t>
      </w:r>
    </w:p>
    <w:p w14:paraId="3ACE3216" w14:textId="242AB4CF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5.8 Указания к над</w:t>
      </w:r>
      <w:r w:rsidRPr="002F4FA4">
        <w:rPr>
          <w:rFonts w:ascii="Times New Roman" w:hAnsi="Times New Roman" w:cs="Times New Roman"/>
          <w:sz w:val="28"/>
          <w:szCs w:val="28"/>
        </w:rPr>
        <w:t>ё</w:t>
      </w:r>
      <w:r w:rsidRPr="002F4FA4">
        <w:rPr>
          <w:rFonts w:ascii="Times New Roman" w:hAnsi="Times New Roman" w:cs="Times New Roman"/>
          <w:sz w:val="28"/>
          <w:szCs w:val="28"/>
        </w:rPr>
        <w:t>жности</w:t>
      </w:r>
    </w:p>
    <w:p w14:paraId="0A742EC3" w14:textId="156728AB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Система должна обеспечивать стабильную работу при одновременной работе нескольких пользователей. Необходимо предусмотреть резервное копирование базы данных и защиту информации от несанкционированного доступа. При возникновении ошибок система должна сохранять данные и обеспечивать возможность восстановления работы.</w:t>
      </w:r>
    </w:p>
    <w:p w14:paraId="7F0B54C9" w14:textId="318FD5D4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6. Указания к документации</w:t>
      </w:r>
    </w:p>
    <w:p w14:paraId="70C09848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состав документации должны входить:</w:t>
      </w:r>
    </w:p>
    <w:p w14:paraId="279EE656" w14:textId="390A7DDB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Т</w:t>
      </w:r>
      <w:r w:rsidRPr="002F4FA4">
        <w:rPr>
          <w:rFonts w:ascii="Times New Roman" w:hAnsi="Times New Roman" w:cs="Times New Roman"/>
          <w:sz w:val="28"/>
          <w:szCs w:val="28"/>
        </w:rPr>
        <w:t>ехническое задание;</w:t>
      </w:r>
    </w:p>
    <w:p w14:paraId="15F7458A" w14:textId="094A64E2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Р</w:t>
      </w:r>
      <w:r w:rsidRPr="002F4FA4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4A337FDF" w14:textId="35F5E5C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О</w:t>
      </w:r>
      <w:r w:rsidRPr="002F4FA4">
        <w:rPr>
          <w:rFonts w:ascii="Times New Roman" w:hAnsi="Times New Roman" w:cs="Times New Roman"/>
          <w:sz w:val="28"/>
          <w:szCs w:val="28"/>
        </w:rPr>
        <w:t>писание базы данных;</w:t>
      </w:r>
    </w:p>
    <w:p w14:paraId="34BD6574" w14:textId="1095A60A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О</w:t>
      </w:r>
      <w:r w:rsidRPr="002F4FA4">
        <w:rPr>
          <w:rFonts w:ascii="Times New Roman" w:hAnsi="Times New Roman" w:cs="Times New Roman"/>
          <w:sz w:val="28"/>
          <w:szCs w:val="28"/>
        </w:rPr>
        <w:t>писание функциональных возможностей системы;</w:t>
      </w:r>
    </w:p>
    <w:p w14:paraId="090FCC8A" w14:textId="64940F75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– </w:t>
      </w:r>
      <w:r w:rsidRPr="002F4FA4">
        <w:rPr>
          <w:rFonts w:ascii="Times New Roman" w:hAnsi="Times New Roman" w:cs="Times New Roman"/>
          <w:sz w:val="28"/>
          <w:szCs w:val="28"/>
        </w:rPr>
        <w:t>И</w:t>
      </w:r>
      <w:r w:rsidRPr="002F4FA4">
        <w:rPr>
          <w:rFonts w:ascii="Times New Roman" w:hAnsi="Times New Roman" w:cs="Times New Roman"/>
          <w:sz w:val="28"/>
          <w:szCs w:val="28"/>
        </w:rPr>
        <w:t>нструкция по эксплуатации.</w:t>
      </w:r>
    </w:p>
    <w:p w14:paraId="67E3E1DD" w14:textId="1DE1136D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Документация должна быть оформлена в соответствии с требованиями ГОСТ.</w:t>
      </w:r>
    </w:p>
    <w:p w14:paraId="005D4799" w14:textId="5EB2EDF9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8. Стадии и этапы разработки</w:t>
      </w:r>
    </w:p>
    <w:p w14:paraId="5DF64AFF" w14:textId="172D6E65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</w:t>
      </w:r>
      <w:r w:rsidRPr="002F4FA4">
        <w:rPr>
          <w:rFonts w:ascii="Times New Roman" w:hAnsi="Times New Roman" w:cs="Times New Roman"/>
          <w:sz w:val="28"/>
          <w:szCs w:val="28"/>
        </w:rPr>
        <w:t xml:space="preserve"> информационной системы включает следующие этапы:</w:t>
      </w:r>
    </w:p>
    <w:p w14:paraId="4CA7F946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6312E046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Определение требований к системе;</w:t>
      </w:r>
    </w:p>
    <w:p w14:paraId="6632C235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 функциональных моделей;</w:t>
      </w:r>
    </w:p>
    <w:p w14:paraId="445150DB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Разработка UML-диаграмм;</w:t>
      </w:r>
    </w:p>
    <w:p w14:paraId="7E97C715" w14:textId="293C69F8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</w:t>
      </w:r>
      <w:r w:rsidRPr="002F4FA4">
        <w:rPr>
          <w:rFonts w:ascii="Times New Roman" w:hAnsi="Times New Roman" w:cs="Times New Roman"/>
          <w:sz w:val="28"/>
          <w:szCs w:val="28"/>
        </w:rPr>
        <w:t xml:space="preserve"> базы данных;</w:t>
      </w:r>
    </w:p>
    <w:p w14:paraId="1FBD758E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интерфейса;</w:t>
      </w:r>
    </w:p>
    <w:p w14:paraId="4253850E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Тестирование системы;</w:t>
      </w:r>
    </w:p>
    <w:p w14:paraId="192433F8" w14:textId="77777777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67B0C03E" w14:textId="421E977C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9. Порядок контроля и при</w:t>
      </w:r>
      <w:r w:rsidR="00BD41C2" w:rsidRPr="002F4FA4">
        <w:rPr>
          <w:rFonts w:ascii="Times New Roman" w:hAnsi="Times New Roman" w:cs="Times New Roman"/>
          <w:sz w:val="28"/>
          <w:szCs w:val="28"/>
        </w:rPr>
        <w:t>ё</w:t>
      </w:r>
      <w:r w:rsidRPr="002F4FA4">
        <w:rPr>
          <w:rFonts w:ascii="Times New Roman" w:hAnsi="Times New Roman" w:cs="Times New Roman"/>
          <w:sz w:val="28"/>
          <w:szCs w:val="28"/>
        </w:rPr>
        <w:t>ма задания</w:t>
      </w:r>
    </w:p>
    <w:p w14:paraId="6690EC97" w14:textId="64E3BEA5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Контроль выполнения работы осуществляется руководителем проекта на каждом этапе разработки. Приёмка системы выполняется после завершения тестирования и проверки соответствия функциональных возможностей требованиям технического задания. Результатом приёмки является утверждение готовности системы к эксплуатации.</w:t>
      </w:r>
    </w:p>
    <w:p w14:paraId="556B707E" w14:textId="1015AB18" w:rsidR="0036437F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10. Дополнительные условия</w:t>
      </w:r>
    </w:p>
    <w:p w14:paraId="3F25D514" w14:textId="15C77A87" w:rsidR="00225413" w:rsidRPr="002F4FA4" w:rsidRDefault="0036437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процессе разработки допускается внесение изменений в структуру системы при необходимости улучшения функциональных возможностей. Система должна предусматривать возможность дальнейшей модернизации и расширения функционала без полной переработки программного обеспечения.</w:t>
      </w:r>
    </w:p>
    <w:p w14:paraId="49F4E100" w14:textId="77777777" w:rsidR="00CB7EBF" w:rsidRPr="002F4FA4" w:rsidRDefault="00CB7EB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13F9D118" w14:textId="0D96597A" w:rsidR="00225413" w:rsidRPr="00DB658F" w:rsidRDefault="002D32D8" w:rsidP="002F4FA4">
      <w:pPr>
        <w:pStyle w:val="1"/>
        <w:spacing w:after="0" w:line="360" w:lineRule="auto"/>
        <w:rPr>
          <w:b/>
        </w:rPr>
      </w:pPr>
      <w:bookmarkStart w:id="15" w:name="_Toc229731116"/>
      <w:r w:rsidRPr="002F4FA4">
        <w:rPr>
          <w:b/>
        </w:rPr>
        <w:lastRenderedPageBreak/>
        <w:t>4. </w:t>
      </w:r>
      <w:r w:rsidR="00B86478" w:rsidRPr="002F4FA4">
        <w:rPr>
          <w:b/>
        </w:rPr>
        <w:t>РАЗРАБОТКА БАЗЫ ДАННЫХ ИС</w:t>
      </w:r>
      <w:bookmarkEnd w:id="15"/>
    </w:p>
    <w:p w14:paraId="19FD20D2" w14:textId="06FBF915" w:rsidR="00CB7EBF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6" w:name="_Toc229731117"/>
      <w:r w:rsidRPr="002F4FA4">
        <w:rPr>
          <w:b/>
        </w:rPr>
        <w:t xml:space="preserve">4.1 </w:t>
      </w:r>
      <w:r w:rsidR="00CB7EBF" w:rsidRPr="002F4FA4">
        <w:rPr>
          <w:b/>
        </w:rPr>
        <w:t>Создание концептуальной модели данных</w:t>
      </w:r>
      <w:bookmarkEnd w:id="16"/>
    </w:p>
    <w:p w14:paraId="75440B18" w14:textId="2AA65307" w:rsidR="00FC24E7" w:rsidRPr="002F4FA4" w:rsidRDefault="00FC24E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Концептуальная модель данных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Conceptual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Data Model)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самый высокий уровень абстракции базы данных. Она не зависит ни от конкретной СУБД (Oracle,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), ни даже от типа БД (реляционная или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). Её цель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описать бизнес-сущности и их отношения на языке, понятном заказчику и аналитику. Часто выполняется в виде диаграммы «сущность-связь» (ER-диаграмма) с упрощённой нотацией.</w:t>
      </w:r>
    </w:p>
    <w:p w14:paraId="6681B673" w14:textId="30107003" w:rsidR="00FC24E7" w:rsidRPr="002F4FA4" w:rsidRDefault="002D32D8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19B94F0C" w14:textId="77777777" w:rsidR="002D32D8" w:rsidRPr="002F4FA4" w:rsidRDefault="00FC24E7" w:rsidP="002F4F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объект предметной области, о котором нужно хранить данные («Клиент», «Заказ», «Товар»). Рисуется как прямоугольник (в нотации Чена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ромб, но чаще прям. с именем внутри).</w:t>
      </w:r>
    </w:p>
    <w:p w14:paraId="2A8F8BFA" w14:textId="77777777" w:rsidR="002D32D8" w:rsidRPr="002F4FA4" w:rsidRDefault="00FC24E7" w:rsidP="002F4F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Атрибут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характеристика сущности (для «Клиента»: имя, телефон, ИНН). В концептуальной модели указываются только базовые атрибуты, важные для бизнеса. Типы данных не задаются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только смысл.</w:t>
      </w:r>
    </w:p>
    <w:p w14:paraId="7AF7E4E2" w14:textId="77777777" w:rsidR="002D32D8" w:rsidRPr="002F4FA4" w:rsidRDefault="00FC24E7" w:rsidP="002F4F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Связь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линия межу сущностями с глаголом («Оформляет», «Содержит»). Указывается тип связи:</w:t>
      </w:r>
    </w:p>
    <w:p w14:paraId="65196A29" w14:textId="77777777" w:rsidR="002D32D8" w:rsidRPr="002F4FA4" w:rsidRDefault="00FC24E7" w:rsidP="002F4FA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1:1 (один к одному)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редко.</w:t>
      </w:r>
    </w:p>
    <w:p w14:paraId="1844BA74" w14:textId="77777777" w:rsidR="002D32D8" w:rsidRPr="002F4FA4" w:rsidRDefault="00FC24E7" w:rsidP="002F4FA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4FA4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 (один ко многим)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один клиент может иметь много заказов.</w:t>
      </w:r>
    </w:p>
    <w:p w14:paraId="1AFF10EA" w14:textId="49CC0B5C" w:rsidR="002D32D8" w:rsidRPr="002F4FA4" w:rsidRDefault="00FC24E7" w:rsidP="002F4FA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4FA4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 (многие ко многим)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книга и автор.</w:t>
      </w:r>
    </w:p>
    <w:p w14:paraId="305A3506" w14:textId="28B74C83" w:rsidR="00FC24E7" w:rsidRPr="002F4FA4" w:rsidRDefault="00FC24E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к</w:t>
      </w:r>
      <w:r w:rsidR="002D32D8" w:rsidRPr="002F4FA4">
        <w:rPr>
          <w:rFonts w:ascii="Times New Roman" w:hAnsi="Times New Roman" w:cs="Times New Roman"/>
          <w:sz w:val="28"/>
          <w:szCs w:val="28"/>
        </w:rPr>
        <w:t>онцептуальной модели не бывает:</w:t>
      </w:r>
    </w:p>
    <w:p w14:paraId="0027BC18" w14:textId="46D349A4" w:rsidR="002D32D8" w:rsidRPr="002F4FA4" w:rsidRDefault="00FC24E7" w:rsidP="002F4FA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Первичных и внешних </w:t>
      </w:r>
      <w:r w:rsidR="002D32D8" w:rsidRPr="002F4FA4">
        <w:rPr>
          <w:rFonts w:ascii="Times New Roman" w:hAnsi="Times New Roman" w:cs="Times New Roman"/>
          <w:sz w:val="28"/>
          <w:szCs w:val="28"/>
        </w:rPr>
        <w:t>ключей</w:t>
      </w:r>
    </w:p>
    <w:p w14:paraId="4E81364B" w14:textId="613D0571" w:rsidR="002D32D8" w:rsidRPr="002F4FA4" w:rsidRDefault="00FC24E7" w:rsidP="002F4FA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Индексов, типов данн</w:t>
      </w:r>
      <w:r w:rsidR="002D32D8" w:rsidRPr="002F4FA4">
        <w:rPr>
          <w:rFonts w:ascii="Times New Roman" w:hAnsi="Times New Roman" w:cs="Times New Roman"/>
          <w:sz w:val="28"/>
          <w:szCs w:val="28"/>
        </w:rPr>
        <w:t>ых, схем, табличных пространств</w:t>
      </w:r>
    </w:p>
    <w:p w14:paraId="5F78C5CF" w14:textId="14ABEDFB" w:rsidR="002D32D8" w:rsidRPr="002F4FA4" w:rsidRDefault="002D32D8" w:rsidP="002F4FA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Нормализации как процесса</w:t>
      </w:r>
    </w:p>
    <w:p w14:paraId="22D56098" w14:textId="43A4DA79" w:rsidR="002D32D8" w:rsidRPr="002F4FA4" w:rsidRDefault="002D32D8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E2A80" w14:textId="70115748" w:rsidR="002D32D8" w:rsidRPr="002F4FA4" w:rsidRDefault="00C0701A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9A16C6" wp14:editId="768330D0">
            <wp:extent cx="6635725" cy="3517900"/>
            <wp:effectExtent l="0" t="0" r="0" b="6350"/>
            <wp:docPr id="5087887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55" cy="351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7E43" w14:textId="1626B4FE" w:rsidR="00C275DE" w:rsidRPr="002F4FA4" w:rsidRDefault="00C275DE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9 – Концептуальная модель данных</w:t>
      </w:r>
    </w:p>
    <w:p w14:paraId="56E62100" w14:textId="4817239B" w:rsidR="00490AA3" w:rsidRPr="002F4FA4" w:rsidRDefault="00490AA3" w:rsidP="002F4FA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A4AD03E" w14:textId="53851B0C" w:rsidR="00BD41C2" w:rsidRPr="002F4FA4" w:rsidRDefault="00BD41C2" w:rsidP="002F4F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концептуальной модели выделяются основные объекты предметной области: спортсмены, соревнования, судьи, заявки, результаты соревнований и медицинские допуски. Каждая сущность отражает определённый объект реального мира, о котором необходимо хранить информацию.</w:t>
      </w:r>
    </w:p>
    <w:p w14:paraId="47F9D16D" w14:textId="034E0A48" w:rsidR="00BD41C2" w:rsidRPr="002F4FA4" w:rsidRDefault="00BD41C2" w:rsidP="002F4F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Например, сущность «Спортсмен» содержит данные об участниках соревнований, а сущность «Соревнование» описывает спортивные мероприятия. Между сущностями устанавливаются связи. Один спортсмен может участвовать в нескольких соревнованиях, а каждое соревнование включает множество участников.</w:t>
      </w:r>
    </w:p>
    <w:p w14:paraId="2E14E47A" w14:textId="346B8E4D" w:rsidR="00BD41C2" w:rsidRPr="002F4FA4" w:rsidRDefault="00BD41C2" w:rsidP="002F4F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Главной особенностью концептуальной модели является отсутствие технических деталей. В ней не указываются типы данных, ключи таблиц и особенности реализации базы данных. Основное внимание уделяется смысловому описанию объектов и их взаимосвязей.</w:t>
      </w:r>
    </w:p>
    <w:p w14:paraId="4A435EEA" w14:textId="1D3EEBE1" w:rsidR="00BD41C2" w:rsidRPr="002F4FA4" w:rsidRDefault="00BD41C2" w:rsidP="002F4F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Концептуальная модель используется на начальном этапе проектирования системы. Она помогает определить структуру предметной области и согласовать требования между разработчиками и заказчиком.</w:t>
      </w:r>
    </w:p>
    <w:p w14:paraId="2BDD3881" w14:textId="159D00F7" w:rsidR="00BD41C2" w:rsidRPr="002F4FA4" w:rsidRDefault="00BD41C2" w:rsidP="002F4F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Использование концептуальной модели позволяет получить общее представление о данных системы и создать основу для дальнейшего проектирования логической и физической моделей базы данных.</w:t>
      </w:r>
    </w:p>
    <w:p w14:paraId="319D3DC6" w14:textId="77777777" w:rsidR="00BD41C2" w:rsidRPr="002F4FA4" w:rsidRDefault="00BD41C2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0E5E20" w14:textId="389AA240" w:rsidR="00CB7EBF" w:rsidRPr="002F4FA4" w:rsidRDefault="002D32D8" w:rsidP="002F4FA4">
      <w:pPr>
        <w:pStyle w:val="2"/>
        <w:spacing w:after="0" w:line="360" w:lineRule="auto"/>
        <w:ind w:firstLine="709"/>
        <w:rPr>
          <w:b/>
        </w:rPr>
      </w:pPr>
      <w:bookmarkStart w:id="17" w:name="_Toc229731118"/>
      <w:r w:rsidRPr="002F4FA4">
        <w:rPr>
          <w:b/>
        </w:rPr>
        <w:t xml:space="preserve">4.2 </w:t>
      </w:r>
      <w:r w:rsidR="00CB7EBF" w:rsidRPr="002F4FA4">
        <w:rPr>
          <w:b/>
        </w:rPr>
        <w:t>Создание логической модели данных</w:t>
      </w:r>
      <w:bookmarkEnd w:id="17"/>
    </w:p>
    <w:p w14:paraId="6DA2ACAD" w14:textId="11EBCA4B" w:rsidR="001E3A0E" w:rsidRPr="002F4FA4" w:rsidRDefault="001E3A0E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Логическая модель данных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Data Model)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детализация концептуальной модели с привязкой к реляционной парадигме (или другой, но чаще к реляционной). Здесь уже появляются таблицы, колонки, первичные и внешние ключи, нормализация до 3-й нормальной формы (обычно), но всё ещё без учёта физической СУБД.</w:t>
      </w:r>
    </w:p>
    <w:p w14:paraId="3DF10DAE" w14:textId="1DBC5187" w:rsidR="001E3A0E" w:rsidRPr="002F4FA4" w:rsidRDefault="002D32D8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По сравнению с концептуальной моделью данны</w:t>
      </w:r>
      <w:r w:rsidR="00F50EEE" w:rsidRPr="002F4FA4">
        <w:rPr>
          <w:rFonts w:ascii="Times New Roman" w:hAnsi="Times New Roman" w:cs="Times New Roman"/>
          <w:sz w:val="28"/>
          <w:szCs w:val="28"/>
        </w:rPr>
        <w:t>х, у логической:</w:t>
      </w:r>
    </w:p>
    <w:p w14:paraId="6651E707" w14:textId="77777777" w:rsidR="00F50EEE" w:rsidRPr="002F4FA4" w:rsidRDefault="001E3A0E" w:rsidP="002F4FA4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Все атрибуты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раскрыты и имеют имя на языке модели (без разночтений). Например, «Имя клиента» превращается в «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ClientFirstName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», тип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строка, но без указания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>50) или NVARCHAR.</w:t>
      </w:r>
    </w:p>
    <w:p w14:paraId="5B0D3264" w14:textId="77777777" w:rsidR="00F50EEE" w:rsidRPr="002F4FA4" w:rsidRDefault="001E3A0E" w:rsidP="002F4FA4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Первичные ключи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однозначно идентифицируют запись. Могут быть естественными (ИНН) или суррогатными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).</w:t>
      </w:r>
    </w:p>
    <w:p w14:paraId="3B3CE0C6" w14:textId="77777777" w:rsidR="00F50EEE" w:rsidRPr="002F4FA4" w:rsidRDefault="001E3A0E" w:rsidP="002F4FA4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Внешние ключи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явно прописаны связи. Связь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 из концептуальной модели заменяется на ассоциативную таблицу (например, «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Заказ_Товар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»).</w:t>
      </w:r>
    </w:p>
    <w:p w14:paraId="4BB66CDE" w14:textId="77777777" w:rsidR="00F50EEE" w:rsidRPr="002F4FA4" w:rsidRDefault="001E3A0E" w:rsidP="002F4FA4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Домены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можно определить общие типы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, Телефон) без привязки к конкретному диалекту SQL.</w:t>
      </w:r>
    </w:p>
    <w:p w14:paraId="15294C08" w14:textId="3B09439E" w:rsidR="001E3A0E" w:rsidRPr="002F4FA4" w:rsidRDefault="001E3A0E" w:rsidP="002F4FA4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Ограничения целостности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NOT NULL, UNIQUE, CHECK, но без триггеров и хранимых процедур.</w:t>
      </w:r>
    </w:p>
    <w:p w14:paraId="3813732E" w14:textId="40DFAA5E" w:rsidR="002853FF" w:rsidRPr="002F4FA4" w:rsidRDefault="001E3A0E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Логическая модель не зависит от конкретной СУБД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она будет одинаково корректна для MySQL, Oracle или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. Но она уже содержит всё для генерации CREATE TABLE (если дополнить физическим слоем). Нормализация на этом уровне обязательна (3НФ или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норализация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для аналитики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звезда/снежинка).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="00F50EEE" w:rsidRPr="002F4FA4">
        <w:rPr>
          <w:rFonts w:ascii="Times New Roman" w:hAnsi="Times New Roman" w:cs="Times New Roman"/>
          <w:sz w:val="28"/>
          <w:szCs w:val="28"/>
        </w:rPr>
        <w:t xml:space="preserve"> позже, на физическом уровне.</w:t>
      </w:r>
    </w:p>
    <w:p w14:paraId="5F979D4E" w14:textId="3DDDD78F" w:rsidR="00F50EEE" w:rsidRPr="002F4FA4" w:rsidRDefault="00F50EEE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A3614B" w14:textId="0F030E36" w:rsidR="00F50EEE" w:rsidRPr="002F4FA4" w:rsidRDefault="00C0701A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77C5B5" wp14:editId="41C9D1D2">
            <wp:extent cx="6441930" cy="5130800"/>
            <wp:effectExtent l="0" t="0" r="0" b="0"/>
            <wp:docPr id="651801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841" cy="513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6B02" w14:textId="7E6202A1" w:rsidR="002853FF" w:rsidRPr="002F4FA4" w:rsidRDefault="002853F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74999B8E" w14:textId="23B66D27" w:rsidR="002853FF" w:rsidRPr="002F4FA4" w:rsidRDefault="002853FF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C59D5A" w14:textId="77BE8143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 логической модели каждая сущность преобразуется в отдельную таблицу базы данных. Например, создаются таблицы «Спортсмены», «Соревнования», «Заявки», «Судьи» и «Результаты». Для каждой таблицы определяются атрибуты, необходимые для хранения информации.</w:t>
      </w:r>
    </w:p>
    <w:p w14:paraId="52F31135" w14:textId="514FA6CA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Также в логической модели указываются первичные и внешние ключи. Первичные ключи обеспечивают уникальность записей, а внешние ключи используются для установления связей между таблицами. Например, таблица заявок содержит ссылку на спортсмена и соревнование, в котором он принимает участие.</w:t>
      </w:r>
    </w:p>
    <w:p w14:paraId="4A1D0E4A" w14:textId="3EDE37D5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Важным этапом создания логической модели является нормализация данных. Она позволяет устранить избыточность информации и обеспечить целостность базы данных. Благодаря нормализации уменьшается вероятность появления ошибок при хранении и обработке информации.</w:t>
      </w:r>
    </w:p>
    <w:p w14:paraId="15E3016B" w14:textId="24F7CBBC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Логическая модель не зависит от конкретной системы управления базами данных, однако уже содержит структуру, близкую к реализации. Она используется для подготовки базы данных к дальнейшему физическому проектированию.</w:t>
      </w:r>
    </w:p>
    <w:p w14:paraId="63095042" w14:textId="40BA1C58" w:rsidR="00F50EEE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Использование логической модели позволяет определить структуру хранения информации и обеспечить эффективную организацию данных в информационной системе.</w:t>
      </w:r>
    </w:p>
    <w:p w14:paraId="28864251" w14:textId="3A5DB30A" w:rsidR="00F50EEE" w:rsidRPr="002F4FA4" w:rsidRDefault="00F50EEE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86BE32" w14:textId="75B6663F" w:rsidR="00CB7EBF" w:rsidRPr="002F4FA4" w:rsidRDefault="00F50EEE" w:rsidP="002F4FA4">
      <w:pPr>
        <w:pStyle w:val="2"/>
        <w:spacing w:after="0" w:line="360" w:lineRule="auto"/>
        <w:ind w:firstLine="709"/>
        <w:rPr>
          <w:b/>
        </w:rPr>
      </w:pPr>
      <w:bookmarkStart w:id="18" w:name="_Toc229731119"/>
      <w:r w:rsidRPr="002F4FA4">
        <w:rPr>
          <w:b/>
        </w:rPr>
        <w:t>4.3</w:t>
      </w:r>
      <w:r w:rsidR="00C0701A" w:rsidRPr="002F4FA4">
        <w:rPr>
          <w:b/>
        </w:rPr>
        <w:t> </w:t>
      </w:r>
      <w:r w:rsidR="00CB7EBF" w:rsidRPr="002F4FA4">
        <w:rPr>
          <w:b/>
        </w:rPr>
        <w:t>Создание физической модели данных</w:t>
      </w:r>
      <w:bookmarkEnd w:id="18"/>
    </w:p>
    <w:p w14:paraId="1945A2AD" w14:textId="6271E2D2" w:rsidR="00A84155" w:rsidRPr="002F4FA4" w:rsidRDefault="00A84155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Физическая модель данных (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Data Model)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это окончательный, «земной» уровень проектирования базы данных. Она привязана к конкретной СУБД и даже к конкретной версии, учитывает типы данных, индексы,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, табличные пространства, хранимые процедуры и настройки производительности.</w:t>
      </w:r>
    </w:p>
    <w:p w14:paraId="5643A47D" w14:textId="44279C25" w:rsidR="00A84155" w:rsidRPr="002F4FA4" w:rsidRDefault="00F50EEE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Отличия от логической модели:</w:t>
      </w:r>
    </w:p>
    <w:p w14:paraId="5BE61D30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Точные типы данных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не просто «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», а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255) в MySQL,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 xml:space="preserve">100) в SQL Server, или TEXT в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. Для чисел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INT, BIGINT, </w:t>
      </w:r>
      <w:proofErr w:type="gramStart"/>
      <w:r w:rsidRPr="002F4FA4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2F4FA4">
        <w:rPr>
          <w:rFonts w:ascii="Times New Roman" w:hAnsi="Times New Roman" w:cs="Times New Roman"/>
          <w:sz w:val="28"/>
          <w:szCs w:val="28"/>
        </w:rPr>
        <w:t>18,2).</w:t>
      </w:r>
    </w:p>
    <w:p w14:paraId="3E04429E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Индексы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первичные ключи автоматически кластерные (например, в MySQL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). Добавляются дополнительные индексы для ускорения запросов (BTREE, HASH, FULLTEXT). Указывается, уникальный индекс или нет.</w:t>
      </w:r>
    </w:p>
    <w:p w14:paraId="4036CA08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данные могут быть разбиты по диапазону дат или по хэшу.</w:t>
      </w:r>
    </w:p>
    <w:p w14:paraId="198AF08B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Табличные пространства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настройка размещения на диске (быстрое SSD для индексов, HDD для архивов).</w:t>
      </w:r>
    </w:p>
    <w:p w14:paraId="58957611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Хранимые процедуры, триггеры, представления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код на языке СУБД (PL/SQL, T-SQL).</w:t>
      </w:r>
    </w:p>
    <w:p w14:paraId="41C8C414" w14:textId="77777777" w:rsidR="00F50EEE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Физические имена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часто сокращённые или с префиксами (T_CUSTOMER, F_ORDER_ID) из-за ограничений старых СУБД на длину.</w:t>
      </w:r>
    </w:p>
    <w:p w14:paraId="6690AD34" w14:textId="33E2A203" w:rsidR="00A84155" w:rsidRPr="002F4FA4" w:rsidRDefault="00A84155" w:rsidP="002F4FA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Настройки блокировок, уровень изоляции, параметры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авторасширения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="006A5E63" w:rsidRPr="002F4FA4">
        <w:rPr>
          <w:rFonts w:ascii="Times New Roman" w:hAnsi="Times New Roman" w:cs="Times New Roman"/>
          <w:sz w:val="28"/>
          <w:szCs w:val="28"/>
        </w:rPr>
        <w:t>–</w:t>
      </w:r>
      <w:r w:rsidRPr="002F4FA4">
        <w:rPr>
          <w:rFonts w:ascii="Times New Roman" w:hAnsi="Times New Roman" w:cs="Times New Roman"/>
          <w:sz w:val="28"/>
          <w:szCs w:val="28"/>
        </w:rPr>
        <w:t xml:space="preserve"> тоже часть физической модели.</w:t>
      </w:r>
    </w:p>
    <w:p w14:paraId="3083CD94" w14:textId="186E128D" w:rsidR="00C0701A" w:rsidRPr="002F4FA4" w:rsidRDefault="00A84155" w:rsidP="002F4FA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Физическая модель создаётся на основе логической, но может её нарушать ради производительности: добавлять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денормализацию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(например, хранить сумму заказа в заголовке), материализованные </w:t>
      </w:r>
      <w:r w:rsidR="00F50EEE" w:rsidRPr="002F4FA4">
        <w:rPr>
          <w:rFonts w:ascii="Times New Roman" w:hAnsi="Times New Roman" w:cs="Times New Roman"/>
          <w:sz w:val="28"/>
          <w:szCs w:val="28"/>
        </w:rPr>
        <w:t xml:space="preserve">представления или </w:t>
      </w:r>
      <w:proofErr w:type="spellStart"/>
      <w:r w:rsidR="00F50EEE" w:rsidRPr="002F4FA4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="00F50EEE" w:rsidRPr="002F4FA4">
        <w:rPr>
          <w:rFonts w:ascii="Times New Roman" w:hAnsi="Times New Roman" w:cs="Times New Roman"/>
          <w:sz w:val="28"/>
          <w:szCs w:val="28"/>
        </w:rPr>
        <w:t>.</w:t>
      </w:r>
    </w:p>
    <w:p w14:paraId="7FE82C91" w14:textId="77777777" w:rsidR="00C0701A" w:rsidRPr="002F4FA4" w:rsidRDefault="00C0701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CA5884" w14:textId="193331AA" w:rsidR="00AC5E5C" w:rsidRPr="002F4FA4" w:rsidRDefault="00BE606B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04FD9B" wp14:editId="3CD04260">
            <wp:extent cx="6817284" cy="3622964"/>
            <wp:effectExtent l="0" t="0" r="3175" b="0"/>
            <wp:docPr id="198191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15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2532" cy="36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6C9" w14:textId="77777777" w:rsidR="00AC5E5C" w:rsidRPr="002F4FA4" w:rsidRDefault="00C0701A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11 – Физическая модель данных</w:t>
      </w:r>
    </w:p>
    <w:p w14:paraId="39436234" w14:textId="77777777" w:rsidR="00AC5E5C" w:rsidRPr="002F4FA4" w:rsidRDefault="00AC5E5C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C109D3" w14:textId="33085F6E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В физической модели определяются точные типы данных для каждого поля таблиц. Например, текстовые поля могут иметь тип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2F4FA4">
        <w:rPr>
          <w:rFonts w:ascii="Times New Roman" w:hAnsi="Times New Roman" w:cs="Times New Roman"/>
          <w:sz w:val="28"/>
          <w:szCs w:val="28"/>
        </w:rPr>
        <w:t xml:space="preserve">, числовые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значения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2F4FA4">
        <w:rPr>
          <w:rFonts w:ascii="Times New Roman" w:hAnsi="Times New Roman" w:cs="Times New Roman"/>
          <w:sz w:val="28"/>
          <w:szCs w:val="28"/>
        </w:rPr>
        <w:t xml:space="preserve">, а даты соревнований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2F4FA4">
        <w:rPr>
          <w:rFonts w:ascii="Times New Roman" w:hAnsi="Times New Roman" w:cs="Times New Roman"/>
          <w:sz w:val="28"/>
          <w:szCs w:val="28"/>
        </w:rPr>
        <w:t>. Также задаются размеры полей, ограничения целостности и параметры хранения данных.</w:t>
      </w:r>
    </w:p>
    <w:p w14:paraId="4DA651FC" w14:textId="7D57F96A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На данном этапе создаются первичные ключи, внешние ключи и индексы для ускорения обработки запросов. Индексы позволяют повысить производительность системы при поиске спортсменов, соревнований и результатов.</w:t>
      </w:r>
    </w:p>
    <w:p w14:paraId="32D5AB1E" w14:textId="7CA102DB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Физическая модель также включает описание структуры хранения файлов базы данных, механизмов резервного копирования и защиты информации. В системе могут использоваться средства разграничения прав доступа для различных категорий пользователей.</w:t>
      </w:r>
    </w:p>
    <w:p w14:paraId="3F71C2E3" w14:textId="47F7828B" w:rsidR="00BD41C2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Дополнительно в физической модели предусматриваются механизмы обеспечения надёжности и безопасности данных. Например, система должна обеспечивать сохранность информации при сбоях оборудования и поддерживать возможность восстановления базы данных.</w:t>
      </w:r>
    </w:p>
    <w:p w14:paraId="5173E972" w14:textId="0A4E65B8" w:rsidR="00AC5E5C" w:rsidRPr="002F4FA4" w:rsidRDefault="00BD41C2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Физическая модель является основой для создания реальной базы данных и последующей реализации программного обеспечения. Она обеспечивает эффективное хранение информации, высокую скорость обработки запросов и стабильную работу информационной системы.</w:t>
      </w:r>
    </w:p>
    <w:p w14:paraId="00195D99" w14:textId="77777777" w:rsidR="00A64466" w:rsidRPr="002F4FA4" w:rsidRDefault="00A64466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94240" w14:textId="7DB1E347" w:rsidR="00A64466" w:rsidRPr="002F4FA4" w:rsidRDefault="00A64466" w:rsidP="002F4FA4">
      <w:pPr>
        <w:pStyle w:val="2"/>
        <w:spacing w:line="360" w:lineRule="auto"/>
        <w:ind w:firstLine="709"/>
        <w:jc w:val="both"/>
        <w:rPr>
          <w:b/>
          <w:bCs/>
        </w:rPr>
      </w:pPr>
      <w:bookmarkStart w:id="19" w:name="_Toc229731120"/>
      <w:r w:rsidRPr="00DB658F">
        <w:rPr>
          <w:b/>
          <w:bCs/>
        </w:rPr>
        <w:t>4.4</w:t>
      </w:r>
      <w:r w:rsidRPr="002F4FA4">
        <w:rPr>
          <w:b/>
          <w:bCs/>
        </w:rPr>
        <w:t xml:space="preserve"> Запросы к базе данных</w:t>
      </w:r>
      <w:bookmarkEnd w:id="19"/>
    </w:p>
    <w:p w14:paraId="592BE423" w14:textId="49844316" w:rsidR="00A64466" w:rsidRPr="00DB658F" w:rsidRDefault="00B66047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1. </w:t>
      </w:r>
      <w:r w:rsidRPr="002F4FA4">
        <w:rPr>
          <w:rFonts w:ascii="Times New Roman" w:hAnsi="Times New Roman" w:cs="Times New Roman"/>
          <w:sz w:val="28"/>
          <w:szCs w:val="28"/>
        </w:rPr>
        <w:t>Вывод соревнований с указанием места проведения</w:t>
      </w:r>
    </w:p>
    <w:p w14:paraId="322DD9AA" w14:textId="069B788C" w:rsidR="00B66047" w:rsidRPr="00DB658F" w:rsidRDefault="00B66047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sz w:val="28"/>
          <w:szCs w:val="28"/>
        </w:rPr>
        <w:t>Запрос</w:t>
      </w:r>
      <w:r w:rsidRPr="00DB65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29E190" w14:textId="257D60C6" w:rsidR="00B66047" w:rsidRPr="00DB658F" w:rsidRDefault="00B66047" w:rsidP="002F4FA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  <w:t xml:space="preserve">competition.name AS </w:t>
      </w:r>
      <w:proofErr w:type="spellStart"/>
      <w:r w:rsidRPr="002F4FA4">
        <w:rPr>
          <w:rFonts w:ascii="Times New Roman" w:hAnsi="Times New Roman" w:cs="Times New Roman"/>
          <w:sz w:val="28"/>
          <w:szCs w:val="28"/>
          <w:lang w:val="en-US"/>
        </w:rPr>
        <w:t>competition_name</w:t>
      </w:r>
      <w:proofErr w:type="spellEnd"/>
      <w:r w:rsidRPr="002F4F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  <w:t xml:space="preserve">place.name AS </w:t>
      </w:r>
      <w:proofErr w:type="spellStart"/>
      <w:r w:rsidRPr="002F4FA4">
        <w:rPr>
          <w:rFonts w:ascii="Times New Roman" w:hAnsi="Times New Roman" w:cs="Times New Roman"/>
          <w:sz w:val="28"/>
          <w:szCs w:val="28"/>
          <w:lang w:val="en-US"/>
        </w:rPr>
        <w:t>place_name</w:t>
      </w:r>
      <w:proofErr w:type="spellEnd"/>
      <w:r w:rsidRPr="002F4FA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2F4FA4">
        <w:rPr>
          <w:rFonts w:ascii="Times New Roman" w:hAnsi="Times New Roman" w:cs="Times New Roman"/>
          <w:sz w:val="28"/>
          <w:szCs w:val="28"/>
          <w:lang w:val="en-US"/>
        </w:rPr>
        <w:t>place.address</w:t>
      </w:r>
      <w:proofErr w:type="spellEnd"/>
      <w:proofErr w:type="gramEnd"/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  <w:t>FROM competition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  <w:t xml:space="preserve">JOIN place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br/>
        <w:t xml:space="preserve">ON </w:t>
      </w:r>
      <w:proofErr w:type="spellStart"/>
      <w:proofErr w:type="gramStart"/>
      <w:r w:rsidRPr="002F4FA4">
        <w:rPr>
          <w:rFonts w:ascii="Times New Roman" w:hAnsi="Times New Roman" w:cs="Times New Roman"/>
          <w:sz w:val="28"/>
          <w:szCs w:val="28"/>
          <w:lang w:val="en-US"/>
        </w:rPr>
        <w:t>competition.place</w:t>
      </w:r>
      <w:proofErr w:type="gramEnd"/>
      <w:r w:rsidRPr="002F4FA4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 = place.ID;</w:t>
      </w:r>
    </w:p>
    <w:p w14:paraId="6892612B" w14:textId="3FF150EB" w:rsidR="00B66047" w:rsidRPr="002F4FA4" w:rsidRDefault="00B66047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>Описание:</w:t>
      </w:r>
    </w:p>
    <w:p w14:paraId="3D6E5A96" w14:textId="1E477469" w:rsidR="00B66047" w:rsidRPr="002F4FA4" w:rsidRDefault="00B66047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Данный запрос выводит список всех соревнований вместе с названием спортивного объекта и его адресом. Запрос используется для получения информации о месте проведения соревнований и помогает организаторам быстро определить расположение мероприятия.</w:t>
      </w:r>
    </w:p>
    <w:p w14:paraId="2531CC01" w14:textId="5C9E7C71" w:rsidR="00B66047" w:rsidRPr="002F4FA4" w:rsidRDefault="00B66047" w:rsidP="002F4F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Результат:</w:t>
      </w:r>
    </w:p>
    <w:p w14:paraId="4279EC5C" w14:textId="14C8AF4B" w:rsidR="00B66047" w:rsidRPr="002F4FA4" w:rsidRDefault="00B66047" w:rsidP="002F4F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991BB" wp14:editId="0E58A9B3">
            <wp:extent cx="5563376" cy="5973009"/>
            <wp:effectExtent l="0" t="0" r="0" b="8890"/>
            <wp:docPr id="58805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50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C1C6" w14:textId="5513FABD" w:rsidR="00CB7EBF" w:rsidRPr="002F4FA4" w:rsidRDefault="00B66047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Pr="002F4FA4">
        <w:rPr>
          <w:rFonts w:ascii="Times New Roman" w:hAnsi="Times New Roman" w:cs="Times New Roman"/>
          <w:sz w:val="28"/>
          <w:szCs w:val="28"/>
        </w:rPr>
        <w:t>Вывод соревнований с указанием места проведени</w:t>
      </w:r>
      <w:r w:rsidRPr="002F4FA4">
        <w:rPr>
          <w:rFonts w:ascii="Times New Roman" w:hAnsi="Times New Roman" w:cs="Times New Roman"/>
          <w:sz w:val="28"/>
          <w:szCs w:val="28"/>
        </w:rPr>
        <w:t>я</w:t>
      </w:r>
    </w:p>
    <w:p w14:paraId="2951157E" w14:textId="77777777" w:rsidR="00B66047" w:rsidRPr="002F4FA4" w:rsidRDefault="00B66047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BE3C83" w14:textId="6FABC94B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2F4FA4">
        <w:rPr>
          <w:rFonts w:ascii="Times New Roman" w:hAnsi="Times New Roman" w:cs="Times New Roman"/>
          <w:sz w:val="28"/>
          <w:szCs w:val="28"/>
        </w:rPr>
        <w:t>Вывод спортсменов, имеющих медицинский допуск</w:t>
      </w:r>
    </w:p>
    <w:p w14:paraId="322A0ABE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Запрос:</w:t>
      </w:r>
    </w:p>
    <w:p w14:paraId="75D7B5C6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SELECT </w:t>
      </w:r>
    </w:p>
    <w:p w14:paraId="6F65547A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fio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1D66CDB9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date_birth</w:t>
      </w:r>
      <w:proofErr w:type="spellEnd"/>
    </w:p>
    <w:p w14:paraId="0BEF005C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FROM athlete</w:t>
      </w:r>
    </w:p>
    <w:p w14:paraId="1D91BB26" w14:textId="2DA2DDF8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WHERE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medical_pass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1;</w:t>
      </w:r>
      <w:r w:rsidRPr="002F4FA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5C46BEDB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785318" w14:textId="4D311022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Результат:</w:t>
      </w:r>
    </w:p>
    <w:p w14:paraId="5FD1D859" w14:textId="558D6DDD" w:rsidR="00B66047" w:rsidRPr="002F4FA4" w:rsidRDefault="00B66047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DBC9CAA" wp14:editId="37D2F662">
            <wp:extent cx="5525271" cy="5763429"/>
            <wp:effectExtent l="0" t="0" r="0" b="8890"/>
            <wp:docPr id="1552262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2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074" w14:textId="7199C8F2" w:rsidR="00B66047" w:rsidRPr="002F4FA4" w:rsidRDefault="000B105F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 xml:space="preserve">Рисунок 13 – </w:t>
      </w:r>
      <w:r w:rsidRPr="002F4FA4">
        <w:rPr>
          <w:rFonts w:ascii="Times New Roman" w:hAnsi="Times New Roman" w:cs="Times New Roman"/>
          <w:sz w:val="28"/>
          <w:szCs w:val="28"/>
        </w:rPr>
        <w:t>Вывод спортсменов, имеющих медицинский допуск</w:t>
      </w:r>
    </w:p>
    <w:p w14:paraId="4144A0ED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lastRenderedPageBreak/>
        <w:t>Описание:</w:t>
      </w:r>
    </w:p>
    <w:p w14:paraId="565E5CB3" w14:textId="00DE7E9D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Запрос выводит список спортсменов, имеющих медицинский допуск к соревнованиям. Использование данного запроса позволяет организаторам контролировать наличие медицинского разрешения у участников спортивных мероприятий.</w:t>
      </w:r>
    </w:p>
    <w:p w14:paraId="1F0BD87F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9BBE61" w14:textId="78FA74C1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3. </w:t>
      </w:r>
      <w:r w:rsidRPr="002F4FA4">
        <w:rPr>
          <w:rFonts w:ascii="Times New Roman" w:hAnsi="Times New Roman" w:cs="Times New Roman"/>
          <w:bCs/>
          <w:sz w:val="28"/>
          <w:szCs w:val="28"/>
        </w:rPr>
        <w:t>Подсчёт количества соревнований по видам спорта</w:t>
      </w:r>
    </w:p>
    <w:p w14:paraId="463A028F" w14:textId="27C64030" w:rsidR="00B66047" w:rsidRPr="00DB658F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Запрос</w:t>
      </w:r>
      <w:r w:rsidRPr="00DB658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72C9269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SELECT </w:t>
      </w:r>
    </w:p>
    <w:p w14:paraId="23F995F2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sport_type.name AS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sport_type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38FA298D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COUNT(</w:t>
      </w:r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competition.ID) AS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total_competitions</w:t>
      </w:r>
      <w:proofErr w:type="spellEnd"/>
    </w:p>
    <w:p w14:paraId="7018C862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FROM competition</w:t>
      </w:r>
    </w:p>
    <w:p w14:paraId="01CC405B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JOIN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sport_type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13CD9424" w14:textId="77777777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ON </w:t>
      </w:r>
      <w:proofErr w:type="spellStart"/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competition.sport</w:t>
      </w:r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_type_ID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sport_type.ID</w:t>
      </w:r>
    </w:p>
    <w:p w14:paraId="5E8BC032" w14:textId="6EAEBB23" w:rsidR="00B66047" w:rsidRPr="00DB658F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GROUP BY sport_type.name;</w:t>
      </w:r>
    </w:p>
    <w:p w14:paraId="2F8EE3E0" w14:textId="77777777" w:rsidR="000B105F" w:rsidRPr="00DB658F" w:rsidRDefault="000B105F" w:rsidP="002F4FA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B658F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F16BF3B" w14:textId="025FC82C" w:rsidR="00B66047" w:rsidRPr="002F4FA4" w:rsidRDefault="00B66047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lastRenderedPageBreak/>
        <w:t>Результат:</w:t>
      </w:r>
    </w:p>
    <w:p w14:paraId="20B55C1F" w14:textId="638EF1EB" w:rsidR="00B66047" w:rsidRPr="002F4FA4" w:rsidRDefault="00B66047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C28B3D" wp14:editId="095514E3">
            <wp:extent cx="2804160" cy="4856368"/>
            <wp:effectExtent l="0" t="0" r="0" b="1905"/>
            <wp:docPr id="93361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2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407" cy="48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3D97" w14:textId="60733F3B" w:rsidR="000B105F" w:rsidRPr="002F4FA4" w:rsidRDefault="000B105F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 xml:space="preserve">Рисунок 14 – </w:t>
      </w:r>
      <w:r w:rsidRPr="002F4FA4">
        <w:rPr>
          <w:rFonts w:ascii="Times New Roman" w:hAnsi="Times New Roman" w:cs="Times New Roman"/>
          <w:bCs/>
          <w:sz w:val="28"/>
          <w:szCs w:val="28"/>
        </w:rPr>
        <w:t>Подсчёт количества соревнований по видам спорта</w:t>
      </w:r>
    </w:p>
    <w:p w14:paraId="7BEA8B57" w14:textId="77777777" w:rsidR="000B105F" w:rsidRPr="002F4FA4" w:rsidRDefault="000B105F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3C88A0" w14:textId="6D2ECCD5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4. </w:t>
      </w:r>
      <w:r w:rsidRPr="002F4FA4">
        <w:rPr>
          <w:rFonts w:ascii="Times New Roman" w:hAnsi="Times New Roman" w:cs="Times New Roman"/>
          <w:bCs/>
          <w:sz w:val="28"/>
          <w:szCs w:val="28"/>
        </w:rPr>
        <w:t>Вывод заявок спортсменов со статусами</w:t>
      </w:r>
    </w:p>
    <w:p w14:paraId="6DDEB4F4" w14:textId="2F1D1293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Запрос:</w:t>
      </w:r>
    </w:p>
    <w:p w14:paraId="4477D6EF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SELECT </w:t>
      </w:r>
    </w:p>
    <w:p w14:paraId="447D79D2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athlete.fio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1CB755D1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request.description</w:t>
      </w:r>
      <w:proofErr w:type="spellEnd"/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4063F550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status.name AS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status_name</w:t>
      </w:r>
      <w:proofErr w:type="spellEnd"/>
    </w:p>
    <w:p w14:paraId="55C6D55A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FROM request</w:t>
      </w:r>
    </w:p>
    <w:p w14:paraId="47F3CEFD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JOIN athlete </w:t>
      </w:r>
    </w:p>
    <w:p w14:paraId="6F588BF6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ON </w:t>
      </w:r>
      <w:proofErr w:type="spellStart"/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request.athlete</w:t>
      </w:r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_ID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athlete.ID</w:t>
      </w:r>
    </w:p>
    <w:p w14:paraId="32FE4438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JOIN status </w:t>
      </w:r>
    </w:p>
    <w:p w14:paraId="0616FD45" w14:textId="5F8BE8E4" w:rsidR="00B66047" w:rsidRPr="00DB658F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ON </w:t>
      </w:r>
      <w:proofErr w:type="spellStart"/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request.status</w:t>
      </w:r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_ID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status.ID;</w:t>
      </w:r>
    </w:p>
    <w:p w14:paraId="40E3D560" w14:textId="77777777" w:rsidR="00B66047" w:rsidRPr="00DB658F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2F461F" w14:textId="5B235E0F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Результат:</w:t>
      </w:r>
    </w:p>
    <w:p w14:paraId="06F1A061" w14:textId="68D238D2" w:rsidR="00B66047" w:rsidRPr="002F4FA4" w:rsidRDefault="000B105F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3DACAB8" wp14:editId="6CED6201">
            <wp:extent cx="6120130" cy="4828540"/>
            <wp:effectExtent l="0" t="0" r="0" b="0"/>
            <wp:docPr id="32838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1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DDFF" w14:textId="704FF258" w:rsidR="00B66047" w:rsidRPr="002F4FA4" w:rsidRDefault="000B105F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r w:rsidRPr="002F4FA4">
        <w:rPr>
          <w:rFonts w:ascii="Times New Roman" w:hAnsi="Times New Roman" w:cs="Times New Roman"/>
          <w:bCs/>
          <w:sz w:val="28"/>
          <w:szCs w:val="28"/>
        </w:rPr>
        <w:t>Вывод заявок спортсменов со статусами</w:t>
      </w:r>
    </w:p>
    <w:p w14:paraId="037ABFD5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0283F2" w14:textId="77777777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Описание:</w:t>
      </w:r>
    </w:p>
    <w:p w14:paraId="7F29355D" w14:textId="388CCF81" w:rsidR="00B66047" w:rsidRPr="002F4FA4" w:rsidRDefault="00B66047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Запрос отображает список заявок спортсменов с указанием их текущего статуса. Данный запрос используется для контроля обработки заявок и отслеживания этапов регистрации участников соревнований.</w:t>
      </w:r>
    </w:p>
    <w:p w14:paraId="5903F7FE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DE258E" w14:textId="5CB6FC8B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 xml:space="preserve">5. </w:t>
      </w:r>
      <w:r w:rsidRPr="002F4FA4">
        <w:rPr>
          <w:rFonts w:ascii="Times New Roman" w:hAnsi="Times New Roman" w:cs="Times New Roman"/>
          <w:bCs/>
          <w:sz w:val="28"/>
          <w:szCs w:val="28"/>
        </w:rPr>
        <w:t>Вывод судей, назначенных на соревнования</w:t>
      </w:r>
    </w:p>
    <w:p w14:paraId="72FE8A59" w14:textId="3DFC66B9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Запрос:</w:t>
      </w:r>
    </w:p>
    <w:p w14:paraId="14E47B7C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SELECT </w:t>
      </w:r>
    </w:p>
    <w:p w14:paraId="1C620623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referee.fio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77922821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referee.job_position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3D1A7BC4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competition.name AS </w:t>
      </w:r>
      <w:proofErr w:type="spell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competition_name</w:t>
      </w:r>
      <w:proofErr w:type="spellEnd"/>
    </w:p>
    <w:p w14:paraId="3C0AD8C2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FROM referee</w:t>
      </w:r>
    </w:p>
    <w:p w14:paraId="072A5A0E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JOIN competition </w:t>
      </w:r>
    </w:p>
    <w:p w14:paraId="19F2E83A" w14:textId="7ECD7AD0" w:rsidR="000B105F" w:rsidRPr="00DB658F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ON </w:t>
      </w:r>
      <w:proofErr w:type="spellStart"/>
      <w:proofErr w:type="gramStart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referee.competition</w:t>
      </w:r>
      <w:proofErr w:type="gram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>_ID</w:t>
      </w:r>
      <w:proofErr w:type="spellEnd"/>
      <w:r w:rsidRPr="002F4F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competition.ID;</w:t>
      </w:r>
    </w:p>
    <w:p w14:paraId="4F4C8D67" w14:textId="77777777" w:rsidR="000B105F" w:rsidRPr="00DB658F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9A81D0" w14:textId="3B9A8ECD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Результат:</w:t>
      </w:r>
    </w:p>
    <w:p w14:paraId="5FE93A8E" w14:textId="38E1D271" w:rsidR="000B105F" w:rsidRPr="002F4FA4" w:rsidRDefault="000B105F" w:rsidP="002F4F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A53185C" wp14:editId="6AD1CA08">
            <wp:extent cx="6120130" cy="5321300"/>
            <wp:effectExtent l="0" t="0" r="0" b="0"/>
            <wp:docPr id="96112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8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A50" w14:textId="1973C10C" w:rsidR="000B105F" w:rsidRPr="002F4FA4" w:rsidRDefault="000B105F" w:rsidP="002F4F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r w:rsidRPr="002F4FA4">
        <w:rPr>
          <w:rFonts w:ascii="Times New Roman" w:hAnsi="Times New Roman" w:cs="Times New Roman"/>
          <w:bCs/>
          <w:sz w:val="28"/>
          <w:szCs w:val="28"/>
        </w:rPr>
        <w:t>Вывод судей, назначенных на соревнования</w:t>
      </w:r>
    </w:p>
    <w:p w14:paraId="48C43491" w14:textId="77777777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8D084C" w14:textId="77777777" w:rsidR="000B105F" w:rsidRPr="002F4FA4" w:rsidRDefault="000B105F" w:rsidP="002F4FA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360E0C5" w14:textId="41EED5CE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lastRenderedPageBreak/>
        <w:t>Описание:</w:t>
      </w:r>
    </w:p>
    <w:p w14:paraId="4A669B22" w14:textId="669BD342" w:rsidR="000B105F" w:rsidRPr="002F4FA4" w:rsidRDefault="000B105F" w:rsidP="002F4F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Данный запрос выводит список судей, их должности и соревнования, на которые они назначены. Запрос используется для формирования судейских списков и контроля распределения судей по спортивным мероприятиям.</w:t>
      </w:r>
    </w:p>
    <w:p w14:paraId="6328A9EE" w14:textId="77777777" w:rsidR="000B105F" w:rsidRPr="002F4FA4" w:rsidRDefault="000B105F" w:rsidP="002F4FA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F4FA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79D71A3" w14:textId="2A218644" w:rsidR="00225413" w:rsidRPr="002F4FA4" w:rsidRDefault="00B86478" w:rsidP="002F4FA4">
      <w:pPr>
        <w:pStyle w:val="1"/>
        <w:spacing w:after="0" w:line="360" w:lineRule="auto"/>
        <w:rPr>
          <w:b/>
        </w:rPr>
      </w:pPr>
      <w:bookmarkStart w:id="20" w:name="_Toc229731121"/>
      <w:r w:rsidRPr="002F4FA4">
        <w:rPr>
          <w:b/>
        </w:rPr>
        <w:lastRenderedPageBreak/>
        <w:t>РАЗРАБОТКА ЭСКИЗНОГО ПРОЕКТА</w:t>
      </w:r>
      <w:bookmarkEnd w:id="20"/>
    </w:p>
    <w:p w14:paraId="5AA66891" w14:textId="77777777" w:rsidR="00544D5F" w:rsidRPr="002F4FA4" w:rsidRDefault="00544D5F" w:rsidP="002F4F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B51CF8" w14:textId="1B092EF5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B2234" wp14:editId="4AD1DEEC">
            <wp:extent cx="3574473" cy="7890816"/>
            <wp:effectExtent l="0" t="0" r="6985" b="0"/>
            <wp:docPr id="163215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55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9717" cy="79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6E9F" w14:textId="09D04453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1</w:t>
      </w:r>
      <w:r w:rsidR="002F4FA4" w:rsidRPr="002F4FA4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Создание соревнования</w:t>
      </w:r>
    </w:p>
    <w:p w14:paraId="1C4048BD" w14:textId="77777777" w:rsidR="00544D5F" w:rsidRPr="002F4FA4" w:rsidRDefault="00544D5F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164E10" w14:textId="77777777" w:rsidR="005A1ECA" w:rsidRPr="002F4FA4" w:rsidRDefault="005A1ECA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AA1F3" w14:textId="041C1518" w:rsidR="00544D5F" w:rsidRPr="002F4FA4" w:rsidRDefault="00AC5E5C" w:rsidP="002F4FA4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1F2D0" wp14:editId="1FEB9D8A">
            <wp:extent cx="6147333" cy="7561385"/>
            <wp:effectExtent l="0" t="0" r="6350" b="1905"/>
            <wp:docPr id="130950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61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2035" cy="75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53B" w14:textId="009272D6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1</w:t>
      </w:r>
      <w:r w:rsidR="002F4FA4" w:rsidRPr="002F4FA4">
        <w:rPr>
          <w:rFonts w:ascii="Times New Roman" w:hAnsi="Times New Roman" w:cs="Times New Roman"/>
          <w:sz w:val="28"/>
          <w:szCs w:val="28"/>
        </w:rPr>
        <w:t>7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</w:t>
      </w:r>
      <w:r w:rsidR="002F4FA4" w:rsidRPr="002F4FA4">
        <w:rPr>
          <w:rFonts w:ascii="Times New Roman" w:hAnsi="Times New Roman" w:cs="Times New Roman"/>
          <w:sz w:val="28"/>
          <w:szCs w:val="28"/>
        </w:rPr>
        <w:t xml:space="preserve"> Назначение персонала и выбор места проведения соревнования</w:t>
      </w:r>
    </w:p>
    <w:p w14:paraId="68D51BAB" w14:textId="77777777" w:rsidR="005A1ECA" w:rsidRPr="002F4FA4" w:rsidRDefault="005A1ECA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FD9A46" w14:textId="7B6E6497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15E0AD" wp14:editId="7FBE2FB0">
            <wp:extent cx="5547360" cy="5413827"/>
            <wp:effectExtent l="0" t="0" r="0" b="0"/>
            <wp:docPr id="166357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6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079" cy="54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1AEE" w14:textId="3D12DC28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Рисунок 1</w:t>
      </w:r>
      <w:r w:rsidR="002F4FA4" w:rsidRPr="002F4FA4">
        <w:rPr>
          <w:rFonts w:ascii="Times New Roman" w:hAnsi="Times New Roman" w:cs="Times New Roman"/>
          <w:sz w:val="28"/>
          <w:szCs w:val="28"/>
        </w:rPr>
        <w:t>8</w:t>
      </w:r>
      <w:r w:rsidRPr="002F4FA4">
        <w:rPr>
          <w:rFonts w:ascii="Times New Roman" w:hAnsi="Times New Roman" w:cs="Times New Roman"/>
          <w:sz w:val="28"/>
          <w:szCs w:val="28"/>
        </w:rPr>
        <w:t xml:space="preserve"> – Подача заявки на участие в соревновании</w:t>
      </w:r>
    </w:p>
    <w:p w14:paraId="5AFACE7F" w14:textId="77777777" w:rsidR="00544D5F" w:rsidRPr="002F4FA4" w:rsidRDefault="00544D5F" w:rsidP="002F4F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4C2ECB" w14:textId="22C1B45A" w:rsidR="00544D5F" w:rsidRPr="002F4FA4" w:rsidRDefault="00544D5F" w:rsidP="002F4FA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F4FA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6BC30AC" wp14:editId="4137275F">
            <wp:extent cx="6120130" cy="4118610"/>
            <wp:effectExtent l="0" t="0" r="0" b="0"/>
            <wp:docPr id="176937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1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2043" w14:textId="4250C5DF" w:rsidR="00544D5F" w:rsidRPr="002F4FA4" w:rsidRDefault="00544D5F" w:rsidP="002F4F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2F4FA4" w:rsidRPr="002F4FA4">
        <w:rPr>
          <w:rFonts w:ascii="Times New Roman" w:hAnsi="Times New Roman" w:cs="Times New Roman"/>
          <w:bCs/>
          <w:sz w:val="28"/>
          <w:szCs w:val="28"/>
        </w:rPr>
        <w:t>8</w:t>
      </w:r>
      <w:r w:rsidRPr="002F4FA4">
        <w:rPr>
          <w:rFonts w:ascii="Times New Roman" w:hAnsi="Times New Roman" w:cs="Times New Roman"/>
          <w:bCs/>
          <w:sz w:val="28"/>
          <w:szCs w:val="28"/>
        </w:rPr>
        <w:t xml:space="preserve"> – Рассмотрение заявок</w:t>
      </w:r>
    </w:p>
    <w:p w14:paraId="1319F130" w14:textId="77777777" w:rsidR="00544D5F" w:rsidRPr="002F4FA4" w:rsidRDefault="00544D5F" w:rsidP="002F4F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7C4D54" w14:textId="737E84B9" w:rsidR="00544D5F" w:rsidRPr="002F4FA4" w:rsidRDefault="00544D5F" w:rsidP="002F4F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7B69342" wp14:editId="13ED1554">
            <wp:extent cx="4944694" cy="5273040"/>
            <wp:effectExtent l="0" t="0" r="8890" b="3810"/>
            <wp:docPr id="101722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1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7198" cy="52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D20" w14:textId="05E769C5" w:rsidR="00AC5E5C" w:rsidRPr="002F4FA4" w:rsidRDefault="00544D5F" w:rsidP="002F4F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4FA4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2F4FA4" w:rsidRPr="002F4FA4">
        <w:rPr>
          <w:rFonts w:ascii="Times New Roman" w:hAnsi="Times New Roman" w:cs="Times New Roman"/>
          <w:bCs/>
          <w:sz w:val="28"/>
          <w:szCs w:val="28"/>
        </w:rPr>
        <w:t>9</w:t>
      </w:r>
      <w:r w:rsidRPr="002F4FA4">
        <w:rPr>
          <w:rFonts w:ascii="Times New Roman" w:hAnsi="Times New Roman" w:cs="Times New Roman"/>
          <w:bCs/>
          <w:sz w:val="28"/>
          <w:szCs w:val="28"/>
        </w:rPr>
        <w:t xml:space="preserve"> – Выдача медицинского пропуска</w:t>
      </w:r>
      <w:r w:rsidR="00AC5E5C" w:rsidRPr="002F4FA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55412B" w14:textId="47C12A4C" w:rsidR="00B86478" w:rsidRPr="002F4FA4" w:rsidRDefault="00B86478" w:rsidP="002F4FA4">
      <w:pPr>
        <w:pStyle w:val="1"/>
        <w:spacing w:after="0" w:line="360" w:lineRule="auto"/>
        <w:rPr>
          <w:b/>
        </w:rPr>
      </w:pPr>
      <w:bookmarkStart w:id="21" w:name="_Toc229731122"/>
      <w:r w:rsidRPr="002F4FA4">
        <w:rPr>
          <w:b/>
        </w:rPr>
        <w:lastRenderedPageBreak/>
        <w:t>ЗАКЛЮЧЕНИЕ</w:t>
      </w:r>
      <w:bookmarkEnd w:id="21"/>
    </w:p>
    <w:p w14:paraId="673E05FC" w14:textId="77777777" w:rsidR="006532FC" w:rsidRPr="002F4FA4" w:rsidRDefault="006532FC" w:rsidP="002F4F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306A78" w14:textId="07571263" w:rsidR="007514A9" w:rsidRPr="002F4FA4" w:rsidRDefault="00DA105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 w:rsidR="007514A9" w:rsidRPr="002F4FA4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современных методов моделирования бизнес-процессов и проектирования баз данных. Использование UML-диаграмм и функциональных моделей позволяет наглядно представить структуру системы и определить основные вза</w:t>
      </w:r>
      <w:r w:rsidR="00F50EEE" w:rsidRPr="002F4FA4">
        <w:rPr>
          <w:rFonts w:ascii="Times New Roman" w:hAnsi="Times New Roman" w:cs="Times New Roman"/>
          <w:sz w:val="28"/>
          <w:szCs w:val="28"/>
        </w:rPr>
        <w:t>имосвязи между её компонентами.</w:t>
      </w:r>
    </w:p>
    <w:p w14:paraId="417146CD" w14:textId="77777777" w:rsidR="007514A9" w:rsidRPr="002F4FA4" w:rsidRDefault="007514A9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Важным этапом является анализ потоков данных, описание пользовательских сценариев и разработка структуры базы данных. Реализация информационной системы обеспечивает повышение эффективности управления спортивными соревнованиями и сокращение временных затрат на обработку информации.</w:t>
      </w:r>
    </w:p>
    <w:p w14:paraId="2B20524D" w14:textId="3E6EB06F" w:rsidR="007514A9" w:rsidRPr="002F4FA4" w:rsidRDefault="007514A9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Данный раздел подробно рассматривает особенности проектирования и функционирования информационной системы «Спортивный комитет». В разделе описываются основные процессы, модели и диаграммы, используемые при проектировании системы. Рассматриваются методы автоматизации деятельности спортивного комитета, особенности хранения и обработки данных, а также взаимодей</w:t>
      </w:r>
      <w:r w:rsidR="00F50EEE" w:rsidRPr="002F4FA4">
        <w:rPr>
          <w:rFonts w:ascii="Times New Roman" w:hAnsi="Times New Roman" w:cs="Times New Roman"/>
          <w:sz w:val="28"/>
          <w:szCs w:val="28"/>
        </w:rPr>
        <w:t>ствие пользователей с системой.</w:t>
      </w:r>
    </w:p>
    <w:p w14:paraId="75EF9566" w14:textId="05C51496" w:rsidR="007514A9" w:rsidRPr="002F4FA4" w:rsidRDefault="00DA105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 w:rsidR="007514A9" w:rsidRPr="002F4FA4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современных методов моделирования бизнес-процессов и проектирования баз данных. Использование UML-диаграмм и функциональных моделей позволяет наглядно представить структуру системы и определить основные вза</w:t>
      </w:r>
      <w:r w:rsidR="00F50EEE" w:rsidRPr="002F4FA4">
        <w:rPr>
          <w:rFonts w:ascii="Times New Roman" w:hAnsi="Times New Roman" w:cs="Times New Roman"/>
          <w:sz w:val="28"/>
          <w:szCs w:val="28"/>
        </w:rPr>
        <w:t>имосвязи между её компонентами.</w:t>
      </w:r>
    </w:p>
    <w:p w14:paraId="0343658A" w14:textId="77777777" w:rsidR="007514A9" w:rsidRPr="002F4FA4" w:rsidRDefault="007514A9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Важным этапом является анализ потоков данных, описание пользовательских сценариев и разработка структуры базы данных. Реализация информационной системы обеспечивает повышение эффективности управления спортивными соревнованиями и сокращение временных затрат на обработку информации.</w:t>
      </w:r>
    </w:p>
    <w:p w14:paraId="191FA596" w14:textId="08D818C6" w:rsidR="007514A9" w:rsidRPr="002F4FA4" w:rsidRDefault="007514A9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Данный раздел подробно рассматривает особенности проектирования и функционирования информационной системы «Спортивный комитет». В </w:t>
      </w:r>
      <w:r w:rsidRPr="002F4FA4">
        <w:rPr>
          <w:rFonts w:ascii="Times New Roman" w:hAnsi="Times New Roman" w:cs="Times New Roman"/>
          <w:sz w:val="28"/>
          <w:szCs w:val="28"/>
        </w:rPr>
        <w:lastRenderedPageBreak/>
        <w:t>разделе описываются основные процессы, модели и диаграммы, используемые при проектировании системы. Рассматриваются методы автоматизации деятельности спортивного комитета, особенности хранения и обработки данных, а также взаимодей</w:t>
      </w:r>
      <w:r w:rsidR="00F50EEE" w:rsidRPr="002F4FA4">
        <w:rPr>
          <w:rFonts w:ascii="Times New Roman" w:hAnsi="Times New Roman" w:cs="Times New Roman"/>
          <w:sz w:val="28"/>
          <w:szCs w:val="28"/>
        </w:rPr>
        <w:t>ствие пользователей с системой.</w:t>
      </w:r>
    </w:p>
    <w:p w14:paraId="653C14A1" w14:textId="10632877" w:rsidR="007514A9" w:rsidRPr="002F4FA4" w:rsidRDefault="00DA105A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 w:rsidR="007514A9" w:rsidRPr="002F4FA4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современных методов моделирования бизнес-процессов и проектирования баз данных. Использование UML-диаграмм и функциональных моделей позволяет наглядно представить структуру системы и определить основные вза</w:t>
      </w:r>
      <w:r w:rsidR="00F50EEE" w:rsidRPr="002F4FA4">
        <w:rPr>
          <w:rFonts w:ascii="Times New Roman" w:hAnsi="Times New Roman" w:cs="Times New Roman"/>
          <w:sz w:val="28"/>
          <w:szCs w:val="28"/>
        </w:rPr>
        <w:t>имосвязи между её компонентами.</w:t>
      </w:r>
    </w:p>
    <w:p w14:paraId="3BCCF601" w14:textId="7A0BEA06" w:rsidR="00CB7EBF" w:rsidRPr="002F4FA4" w:rsidRDefault="007514A9" w:rsidP="002F4FA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Важным этапом является анализ потоков данных, описание пользовательских сценариев и разработка структуры базы данных. Реализация информационной системы обеспечивает повышение эффективности управления спортивными соревнованиями и сокращение временных затрат на обработку информации.</w:t>
      </w:r>
      <w:r w:rsidR="00CB7EBF" w:rsidRPr="002F4FA4">
        <w:rPr>
          <w:rFonts w:ascii="Times New Roman" w:hAnsi="Times New Roman" w:cs="Times New Roman"/>
          <w:sz w:val="28"/>
          <w:szCs w:val="28"/>
        </w:rPr>
        <w:br w:type="page"/>
      </w:r>
    </w:p>
    <w:p w14:paraId="7DF2CE46" w14:textId="5D85812B" w:rsidR="000935CE" w:rsidRPr="002F4FA4" w:rsidRDefault="00B86478" w:rsidP="002F4FA4">
      <w:pPr>
        <w:pStyle w:val="1"/>
        <w:spacing w:after="0" w:line="360" w:lineRule="auto"/>
        <w:rPr>
          <w:b/>
        </w:rPr>
      </w:pPr>
      <w:bookmarkStart w:id="22" w:name="_Toc229731123"/>
      <w:r w:rsidRPr="002F4FA4">
        <w:rPr>
          <w:b/>
        </w:rPr>
        <w:lastRenderedPageBreak/>
        <w:t>СПИСОК ИСПОЛЬЗОВАННОЙ ЛИТЕРАТУРЫ</w:t>
      </w:r>
      <w:bookmarkEnd w:id="22"/>
    </w:p>
    <w:p w14:paraId="0E4326A9" w14:textId="77777777" w:rsidR="000B105F" w:rsidRPr="002F4FA4" w:rsidRDefault="000B105F" w:rsidP="002F4F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657D73" w14:textId="4448DF66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 xml:space="preserve">1. </w:t>
      </w:r>
      <w:r w:rsidRPr="002F4FA4">
        <w:rPr>
          <w:rFonts w:ascii="Times New Roman" w:hAnsi="Times New Roman" w:cs="Times New Roman"/>
          <w:sz w:val="28"/>
          <w:szCs w:val="28"/>
        </w:rPr>
        <w:t>Министерство спорта Российской Федерации</w:t>
      </w:r>
      <w:r w:rsidRPr="002F4FA4">
        <w:rPr>
          <w:rFonts w:ascii="Times New Roman" w:hAnsi="Times New Roman" w:cs="Times New Roman"/>
          <w:sz w:val="28"/>
          <w:szCs w:val="28"/>
        </w:rPr>
        <w:t>:</w:t>
      </w:r>
      <w:r w:rsidRPr="002F4FA4">
        <w:rPr>
          <w:rFonts w:ascii="Times New Roman" w:hAnsi="Times New Roman" w:cs="Times New Roman"/>
          <w:sz w:val="28"/>
          <w:szCs w:val="28"/>
        </w:rPr>
        <w:t xml:space="preserve"> официальный сайт. — Москва, 2026. — URL: Министерство спорта Российской Федерации (дата обращения: 13.05.2026).</w:t>
      </w:r>
    </w:p>
    <w:p w14:paraId="6B8A940B" w14:textId="13B6EDED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2.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КонсультантПлюс: справочно-правовая система</w:t>
      </w:r>
      <w:r w:rsidRPr="002F4FA4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Pr="002F4FA4">
        <w:rPr>
          <w:rFonts w:ascii="Times New Roman" w:hAnsi="Times New Roman" w:cs="Times New Roman"/>
          <w:sz w:val="28"/>
          <w:szCs w:val="28"/>
        </w:rPr>
        <w:t>. — URL: КонсультантПлюс (дата обращения: 13.05.2026).</w:t>
      </w:r>
    </w:p>
    <w:p w14:paraId="3E5E6015" w14:textId="77980254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3.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4FA4">
        <w:rPr>
          <w:rFonts w:ascii="Times New Roman" w:hAnsi="Times New Roman" w:cs="Times New Roman"/>
          <w:sz w:val="28"/>
          <w:szCs w:val="28"/>
        </w:rPr>
        <w:t>Федеральный закон «О физической культуре и спорте в Российской Федерации» № 329-ФЗ: [Электронный ресурс]. — URL: Федеральный закон №329-ФЗ (дата обращения: 13.05.2026).</w:t>
      </w:r>
    </w:p>
    <w:p w14:paraId="4598E9A8" w14:textId="445E6E60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658F">
        <w:rPr>
          <w:rFonts w:ascii="Times New Roman" w:hAnsi="Times New Roman" w:cs="Times New Roman"/>
          <w:sz w:val="28"/>
          <w:szCs w:val="28"/>
        </w:rPr>
        <w:t>4.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B658F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DB658F">
        <w:rPr>
          <w:rFonts w:ascii="Times New Roman" w:hAnsi="Times New Roman" w:cs="Times New Roman"/>
          <w:sz w:val="28"/>
          <w:szCs w:val="28"/>
        </w:rPr>
        <w:t>.</w:t>
      </w:r>
      <w:r w:rsidRPr="00DB658F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F4FA4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2F4FA4">
        <w:rPr>
          <w:rFonts w:ascii="Times New Roman" w:hAnsi="Times New Roman" w:cs="Times New Roman"/>
          <w:sz w:val="28"/>
          <w:szCs w:val="28"/>
        </w:rPr>
        <w:t xml:space="preserve"> (дата обращения: 13.05.2026).</w:t>
      </w:r>
    </w:p>
    <w:p w14:paraId="1648BEAE" w14:textId="7E085DC2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658F">
        <w:rPr>
          <w:rFonts w:ascii="Times New Roman" w:hAnsi="Times New Roman" w:cs="Times New Roman"/>
          <w:sz w:val="28"/>
          <w:szCs w:val="28"/>
        </w:rPr>
        <w:t>5.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DB658F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DB658F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DB658F">
        <w:rPr>
          <w:rFonts w:ascii="Times New Roman" w:hAnsi="Times New Roman" w:cs="Times New Roman"/>
          <w:sz w:val="28"/>
          <w:szCs w:val="28"/>
        </w:rPr>
        <w:t>.</w:t>
      </w:r>
      <w:r w:rsidRPr="00DB658F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F4FA4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2F4FA4">
        <w:rPr>
          <w:rFonts w:ascii="Times New Roman" w:hAnsi="Times New Roman" w:cs="Times New Roman"/>
          <w:sz w:val="28"/>
          <w:szCs w:val="28"/>
        </w:rPr>
        <w:t xml:space="preserve"> (дата обращения: 13.05.2026).</w:t>
      </w:r>
    </w:p>
    <w:p w14:paraId="7FC7DB38" w14:textId="39B4D238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6.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F4FA4">
        <w:rPr>
          <w:rFonts w:ascii="Times New Roman" w:hAnsi="Times New Roman" w:cs="Times New Roman"/>
          <w:sz w:val="28"/>
          <w:szCs w:val="28"/>
          <w:lang w:val="en-US"/>
        </w:rPr>
        <w:t>Lucidchart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Diagrams</w:t>
      </w:r>
      <w:r w:rsidRPr="002F4FA4">
        <w:rPr>
          <w:rFonts w:ascii="Times New Roman" w:hAnsi="Times New Roman" w:cs="Times New Roman"/>
          <w:sz w:val="28"/>
          <w:szCs w:val="28"/>
        </w:rPr>
        <w:t xml:space="preserve">: [Электронный ресурс].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F4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F4FA4">
        <w:rPr>
          <w:rFonts w:ascii="Times New Roman" w:hAnsi="Times New Roman" w:cs="Times New Roman"/>
          <w:sz w:val="28"/>
          <w:szCs w:val="28"/>
          <w:lang w:val="en-US"/>
        </w:rPr>
        <w:t>Lucidchart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Diagrams</w:t>
      </w:r>
      <w:r w:rsidRPr="002F4FA4">
        <w:rPr>
          <w:rFonts w:ascii="Times New Roman" w:hAnsi="Times New Roman" w:cs="Times New Roman"/>
          <w:sz w:val="28"/>
          <w:szCs w:val="28"/>
        </w:rPr>
        <w:t xml:space="preserve"> (дата обращения: 13.05.2026).</w:t>
      </w:r>
    </w:p>
    <w:p w14:paraId="3131F485" w14:textId="17ED4E76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  <w:lang w:val="en-US"/>
        </w:rPr>
        <w:t>7. 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Visual Paradigm Online: UML and Database Design Tool.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F4FA4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Paradigm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2F4FA4">
        <w:rPr>
          <w:rFonts w:ascii="Times New Roman" w:hAnsi="Times New Roman" w:cs="Times New Roman"/>
          <w:sz w:val="28"/>
          <w:szCs w:val="28"/>
        </w:rPr>
        <w:t xml:space="preserve"> (дата обращения: 13.05.2026).</w:t>
      </w:r>
    </w:p>
    <w:p w14:paraId="647E71D9" w14:textId="0B5BA5ED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  <w:lang w:val="en-US"/>
        </w:rPr>
        <w:t>8. 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IBM Documentation: IDEF0 Modeling Method.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F4FA4">
        <w:rPr>
          <w:rFonts w:ascii="Times New Roman" w:hAnsi="Times New Roman" w:cs="Times New Roman"/>
          <w:sz w:val="28"/>
          <w:szCs w:val="28"/>
        </w:rPr>
        <w:t xml:space="preserve">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F4FA4">
        <w:rPr>
          <w:rFonts w:ascii="Times New Roman" w:hAnsi="Times New Roman" w:cs="Times New Roman"/>
          <w:sz w:val="28"/>
          <w:szCs w:val="28"/>
        </w:rPr>
        <w:t>0 (дата обращения: 13.05.2026).</w:t>
      </w:r>
    </w:p>
    <w:p w14:paraId="61E2825F" w14:textId="144DCAFE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FA4">
        <w:rPr>
          <w:rFonts w:ascii="Times New Roman" w:hAnsi="Times New Roman" w:cs="Times New Roman"/>
          <w:sz w:val="28"/>
          <w:szCs w:val="28"/>
          <w:lang w:val="en-US"/>
        </w:rPr>
        <w:t>9. 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Oracle Database Documentation: 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[“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лектронный</w:t>
      </w:r>
      <w:proofErr w:type="spellEnd"/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>ресурс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. — URL: Oracle Database Documentation (</w:t>
      </w:r>
      <w:r w:rsidRPr="002F4FA4">
        <w:rPr>
          <w:rFonts w:ascii="Times New Roman" w:hAnsi="Times New Roman" w:cs="Times New Roman"/>
          <w:sz w:val="28"/>
          <w:szCs w:val="28"/>
        </w:rPr>
        <w:t>дата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>обращения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: 13.05.2026).</w:t>
      </w:r>
    </w:p>
    <w:p w14:paraId="3BC34B08" w14:textId="5F067E0B" w:rsidR="000B105F" w:rsidRPr="002F4FA4" w:rsidRDefault="000B105F" w:rsidP="002F4FA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4FA4">
        <w:rPr>
          <w:rFonts w:ascii="Times New Roman" w:hAnsi="Times New Roman" w:cs="Times New Roman"/>
          <w:sz w:val="28"/>
          <w:szCs w:val="28"/>
        </w:rPr>
        <w:t>10.</w:t>
      </w:r>
      <w:r w:rsidRPr="002F4FA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>:</w:t>
      </w:r>
      <w:r w:rsidRPr="002F4FA4">
        <w:rPr>
          <w:rFonts w:ascii="Times New Roman" w:hAnsi="Times New Roman" w:cs="Times New Roman"/>
          <w:sz w:val="28"/>
          <w:szCs w:val="28"/>
        </w:rPr>
        <w:t xml:space="preserve"> научная электронная библиотека.</w:t>
      </w:r>
      <w:r w:rsidRPr="002F4FA4">
        <w:rPr>
          <w:rFonts w:ascii="Times New Roman" w:hAnsi="Times New Roman" w:cs="Times New Roman"/>
          <w:sz w:val="28"/>
          <w:szCs w:val="28"/>
        </w:rPr>
        <w:t xml:space="preserve"> </w:t>
      </w:r>
      <w:r w:rsidRPr="002F4FA4">
        <w:rPr>
          <w:rFonts w:ascii="Times New Roman" w:hAnsi="Times New Roman" w:cs="Times New Roman"/>
          <w:sz w:val="28"/>
          <w:szCs w:val="28"/>
        </w:rPr>
        <w:t xml:space="preserve">[Электронный ресурс] — URL: </w:t>
      </w:r>
      <w:proofErr w:type="spellStart"/>
      <w:r w:rsidRPr="002F4FA4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2F4FA4">
        <w:rPr>
          <w:rFonts w:ascii="Times New Roman" w:hAnsi="Times New Roman" w:cs="Times New Roman"/>
          <w:sz w:val="28"/>
          <w:szCs w:val="28"/>
        </w:rPr>
        <w:t xml:space="preserve"> (дата обращения: 13.05.2026).</w:t>
      </w:r>
    </w:p>
    <w:sectPr w:rsidR="000B105F" w:rsidRPr="002F4FA4" w:rsidSect="002B7036">
      <w:footerReference w:type="default" r:id="rId30"/>
      <w:footerReference w:type="first" r:id="rId3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9D47" w14:textId="77777777" w:rsidR="00F41E24" w:rsidRDefault="00F41E24" w:rsidP="00AB6257">
      <w:pPr>
        <w:spacing w:after="0" w:line="240" w:lineRule="auto"/>
      </w:pPr>
      <w:r>
        <w:separator/>
      </w:r>
    </w:p>
  </w:endnote>
  <w:endnote w:type="continuationSeparator" w:id="0">
    <w:p w14:paraId="26005DBF" w14:textId="77777777" w:rsidR="00F41E24" w:rsidRDefault="00F41E24" w:rsidP="00AB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849453386"/>
      <w:docPartObj>
        <w:docPartGallery w:val="Page Numbers (Bottom of Page)"/>
        <w:docPartUnique/>
      </w:docPartObj>
    </w:sdtPr>
    <w:sdtContent>
      <w:p w14:paraId="333626FC" w14:textId="77777777" w:rsidR="002D32D8" w:rsidRDefault="002D32D8" w:rsidP="00225413">
        <w:pPr>
          <w:pStyle w:val="ae"/>
          <w:rPr>
            <w:rFonts w:ascii="Times New Roman" w:hAnsi="Times New Roman" w:cs="Times New Roman"/>
            <w:sz w:val="28"/>
            <w:szCs w:val="28"/>
          </w:rPr>
        </w:pPr>
      </w:p>
      <w:p w14:paraId="063C563C" w14:textId="2C072A5A" w:rsidR="002D32D8" w:rsidRPr="007514A9" w:rsidRDefault="002D32D8" w:rsidP="007514A9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B62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B62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B62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81F0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AB62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84519" w14:textId="77777777" w:rsidR="002D32D8" w:rsidRDefault="002D32D8" w:rsidP="007514A9">
    <w:pPr>
      <w:pStyle w:val="ae"/>
      <w:rPr>
        <w:rFonts w:ascii="Times New Roman" w:hAnsi="Times New Roman" w:cs="Times New Roman"/>
        <w:sz w:val="28"/>
        <w:szCs w:val="28"/>
      </w:rPr>
    </w:pPr>
  </w:p>
  <w:p w14:paraId="04670204" w14:textId="3EF0F494" w:rsidR="002D32D8" w:rsidRPr="007514A9" w:rsidRDefault="002D32D8" w:rsidP="007514A9">
    <w:pPr>
      <w:pStyle w:val="ae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Тюмень,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5C04" w14:textId="77777777" w:rsidR="00F41E24" w:rsidRDefault="00F41E24" w:rsidP="00AB6257">
      <w:pPr>
        <w:spacing w:after="0" w:line="240" w:lineRule="auto"/>
      </w:pPr>
      <w:r>
        <w:separator/>
      </w:r>
    </w:p>
  </w:footnote>
  <w:footnote w:type="continuationSeparator" w:id="0">
    <w:p w14:paraId="380E670F" w14:textId="77777777" w:rsidR="00F41E24" w:rsidRDefault="00F41E24" w:rsidP="00AB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D56"/>
    <w:multiLevelType w:val="hybridMultilevel"/>
    <w:tmpl w:val="D41A871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ED6506"/>
    <w:multiLevelType w:val="multilevel"/>
    <w:tmpl w:val="548AA0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4618"/>
    <w:multiLevelType w:val="multilevel"/>
    <w:tmpl w:val="ABB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2641"/>
    <w:multiLevelType w:val="hybridMultilevel"/>
    <w:tmpl w:val="A3ACA620"/>
    <w:lvl w:ilvl="0" w:tplc="40602F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7B18AE"/>
    <w:multiLevelType w:val="hybridMultilevel"/>
    <w:tmpl w:val="150A8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85A0E"/>
    <w:multiLevelType w:val="hybridMultilevel"/>
    <w:tmpl w:val="224C209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4A77402"/>
    <w:multiLevelType w:val="multilevel"/>
    <w:tmpl w:val="647A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D328B"/>
    <w:multiLevelType w:val="multilevel"/>
    <w:tmpl w:val="548AA0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46B92"/>
    <w:multiLevelType w:val="hybridMultilevel"/>
    <w:tmpl w:val="6E981FAA"/>
    <w:lvl w:ilvl="0" w:tplc="6422E0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A18AF"/>
    <w:multiLevelType w:val="hybridMultilevel"/>
    <w:tmpl w:val="36887D7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0D559CA"/>
    <w:multiLevelType w:val="hybridMultilevel"/>
    <w:tmpl w:val="B7943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5213FC6"/>
    <w:multiLevelType w:val="hybridMultilevel"/>
    <w:tmpl w:val="FC9A66F8"/>
    <w:lvl w:ilvl="0" w:tplc="40602FB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40602FB2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BC04AC6"/>
    <w:multiLevelType w:val="hybridMultilevel"/>
    <w:tmpl w:val="146CD4B8"/>
    <w:lvl w:ilvl="0" w:tplc="40602F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602F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9697107">
    <w:abstractNumId w:val="6"/>
  </w:num>
  <w:num w:numId="2" w16cid:durableId="430396102">
    <w:abstractNumId w:val="2"/>
  </w:num>
  <w:num w:numId="3" w16cid:durableId="613024213">
    <w:abstractNumId w:val="7"/>
  </w:num>
  <w:num w:numId="4" w16cid:durableId="544029784">
    <w:abstractNumId w:val="1"/>
  </w:num>
  <w:num w:numId="5" w16cid:durableId="999650396">
    <w:abstractNumId w:val="12"/>
  </w:num>
  <w:num w:numId="6" w16cid:durableId="256403437">
    <w:abstractNumId w:val="10"/>
  </w:num>
  <w:num w:numId="7" w16cid:durableId="127209337">
    <w:abstractNumId w:val="3"/>
  </w:num>
  <w:num w:numId="8" w16cid:durableId="2060591015">
    <w:abstractNumId w:val="11"/>
  </w:num>
  <w:num w:numId="9" w16cid:durableId="1128470864">
    <w:abstractNumId w:val="4"/>
  </w:num>
  <w:num w:numId="10" w16cid:durableId="520513240">
    <w:abstractNumId w:val="5"/>
  </w:num>
  <w:num w:numId="11" w16cid:durableId="306980040">
    <w:abstractNumId w:val="0"/>
  </w:num>
  <w:num w:numId="12" w16cid:durableId="1698657408">
    <w:abstractNumId w:val="9"/>
  </w:num>
  <w:num w:numId="13" w16cid:durableId="859851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95"/>
    <w:rsid w:val="00010512"/>
    <w:rsid w:val="000318BD"/>
    <w:rsid w:val="000935CE"/>
    <w:rsid w:val="00095B2E"/>
    <w:rsid w:val="000B105F"/>
    <w:rsid w:val="000B3D7A"/>
    <w:rsid w:val="000B4447"/>
    <w:rsid w:val="000B6665"/>
    <w:rsid w:val="00103E9E"/>
    <w:rsid w:val="00127702"/>
    <w:rsid w:val="00134A7C"/>
    <w:rsid w:val="00137C1F"/>
    <w:rsid w:val="00171BCE"/>
    <w:rsid w:val="001912B3"/>
    <w:rsid w:val="001A4AE0"/>
    <w:rsid w:val="001A6565"/>
    <w:rsid w:val="001D0BBE"/>
    <w:rsid w:val="001E1095"/>
    <w:rsid w:val="001E3A0E"/>
    <w:rsid w:val="001E6B89"/>
    <w:rsid w:val="00225413"/>
    <w:rsid w:val="002853FF"/>
    <w:rsid w:val="00290ADB"/>
    <w:rsid w:val="002B7036"/>
    <w:rsid w:val="002D32D8"/>
    <w:rsid w:val="002E392B"/>
    <w:rsid w:val="002F4FA4"/>
    <w:rsid w:val="003470E8"/>
    <w:rsid w:val="0036437F"/>
    <w:rsid w:val="0038164B"/>
    <w:rsid w:val="003C1914"/>
    <w:rsid w:val="003D5D2D"/>
    <w:rsid w:val="004117F3"/>
    <w:rsid w:val="00425E06"/>
    <w:rsid w:val="004418F3"/>
    <w:rsid w:val="00472A3C"/>
    <w:rsid w:val="00490AA3"/>
    <w:rsid w:val="004C6F14"/>
    <w:rsid w:val="004C72C6"/>
    <w:rsid w:val="004E69B1"/>
    <w:rsid w:val="00520D73"/>
    <w:rsid w:val="00522F19"/>
    <w:rsid w:val="005278F2"/>
    <w:rsid w:val="00544D5F"/>
    <w:rsid w:val="00563185"/>
    <w:rsid w:val="005828F2"/>
    <w:rsid w:val="0059736D"/>
    <w:rsid w:val="005A1ECA"/>
    <w:rsid w:val="005A2AB2"/>
    <w:rsid w:val="00600BD5"/>
    <w:rsid w:val="00617E40"/>
    <w:rsid w:val="006510FA"/>
    <w:rsid w:val="006532FC"/>
    <w:rsid w:val="00681F0A"/>
    <w:rsid w:val="00691C53"/>
    <w:rsid w:val="006A5E63"/>
    <w:rsid w:val="006C07F2"/>
    <w:rsid w:val="006C7171"/>
    <w:rsid w:val="006D77A4"/>
    <w:rsid w:val="006F1618"/>
    <w:rsid w:val="006F4E5F"/>
    <w:rsid w:val="0070049C"/>
    <w:rsid w:val="00705E8F"/>
    <w:rsid w:val="007211BA"/>
    <w:rsid w:val="007514A9"/>
    <w:rsid w:val="007538BF"/>
    <w:rsid w:val="007A0B3D"/>
    <w:rsid w:val="008026FD"/>
    <w:rsid w:val="00816F9B"/>
    <w:rsid w:val="00821B70"/>
    <w:rsid w:val="00821C36"/>
    <w:rsid w:val="008228A8"/>
    <w:rsid w:val="00825118"/>
    <w:rsid w:val="00833B3B"/>
    <w:rsid w:val="0084037C"/>
    <w:rsid w:val="008542E2"/>
    <w:rsid w:val="00893DAA"/>
    <w:rsid w:val="008A18E2"/>
    <w:rsid w:val="008D690B"/>
    <w:rsid w:val="009041AA"/>
    <w:rsid w:val="0092455B"/>
    <w:rsid w:val="009308E6"/>
    <w:rsid w:val="00947ED2"/>
    <w:rsid w:val="00982514"/>
    <w:rsid w:val="00994319"/>
    <w:rsid w:val="009A1CB7"/>
    <w:rsid w:val="009A5127"/>
    <w:rsid w:val="009C3325"/>
    <w:rsid w:val="009E07A6"/>
    <w:rsid w:val="009E50E0"/>
    <w:rsid w:val="009F0D8C"/>
    <w:rsid w:val="009F7D7D"/>
    <w:rsid w:val="00A059BC"/>
    <w:rsid w:val="00A64466"/>
    <w:rsid w:val="00A742D9"/>
    <w:rsid w:val="00A84155"/>
    <w:rsid w:val="00AA1C0F"/>
    <w:rsid w:val="00AB6257"/>
    <w:rsid w:val="00AC1A23"/>
    <w:rsid w:val="00AC5E5C"/>
    <w:rsid w:val="00AC7CC0"/>
    <w:rsid w:val="00AD04D6"/>
    <w:rsid w:val="00AD1551"/>
    <w:rsid w:val="00AD787C"/>
    <w:rsid w:val="00AE38A7"/>
    <w:rsid w:val="00AF1FB7"/>
    <w:rsid w:val="00AF2F9A"/>
    <w:rsid w:val="00B66047"/>
    <w:rsid w:val="00B86478"/>
    <w:rsid w:val="00B94DE6"/>
    <w:rsid w:val="00BB2A56"/>
    <w:rsid w:val="00BD41C2"/>
    <w:rsid w:val="00BE606B"/>
    <w:rsid w:val="00BF3673"/>
    <w:rsid w:val="00C0701A"/>
    <w:rsid w:val="00C275DE"/>
    <w:rsid w:val="00C30A58"/>
    <w:rsid w:val="00C4142D"/>
    <w:rsid w:val="00C425CC"/>
    <w:rsid w:val="00C55D6A"/>
    <w:rsid w:val="00C849E2"/>
    <w:rsid w:val="00C934E8"/>
    <w:rsid w:val="00CB7EBF"/>
    <w:rsid w:val="00CD0AAD"/>
    <w:rsid w:val="00CF6FF8"/>
    <w:rsid w:val="00D11603"/>
    <w:rsid w:val="00D13CFC"/>
    <w:rsid w:val="00D466FD"/>
    <w:rsid w:val="00D85BA4"/>
    <w:rsid w:val="00D87E18"/>
    <w:rsid w:val="00D9171B"/>
    <w:rsid w:val="00D92635"/>
    <w:rsid w:val="00DA105A"/>
    <w:rsid w:val="00DB3384"/>
    <w:rsid w:val="00DB658F"/>
    <w:rsid w:val="00DE7AA6"/>
    <w:rsid w:val="00E10CF7"/>
    <w:rsid w:val="00E1268D"/>
    <w:rsid w:val="00E65653"/>
    <w:rsid w:val="00E878D2"/>
    <w:rsid w:val="00E94D82"/>
    <w:rsid w:val="00EB31C1"/>
    <w:rsid w:val="00F41E24"/>
    <w:rsid w:val="00F50EEE"/>
    <w:rsid w:val="00F6130A"/>
    <w:rsid w:val="00FC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E859"/>
  <w15:chartTrackingRefBased/>
  <w15:docId w15:val="{BC035C6E-CB4B-45C9-9957-D5AFDD17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05F"/>
  </w:style>
  <w:style w:type="paragraph" w:styleId="1">
    <w:name w:val="heading 1"/>
    <w:basedOn w:val="a"/>
    <w:next w:val="a"/>
    <w:link w:val="10"/>
    <w:uiPriority w:val="9"/>
    <w:qFormat/>
    <w:rsid w:val="00B86478"/>
    <w:pPr>
      <w:tabs>
        <w:tab w:val="left" w:pos="9638"/>
      </w:tabs>
      <w:spacing w:line="300" w:lineRule="auto"/>
      <w:jc w:val="center"/>
      <w:outlineLvl w:val="0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7EBF"/>
    <w:pPr>
      <w:tabs>
        <w:tab w:val="left" w:pos="3524"/>
      </w:tabs>
      <w:outlineLvl w:val="1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478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B7EBF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E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10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10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10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10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10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10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10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10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10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10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109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62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6257"/>
  </w:style>
  <w:style w:type="paragraph" w:styleId="ae">
    <w:name w:val="footer"/>
    <w:basedOn w:val="a"/>
    <w:link w:val="af"/>
    <w:uiPriority w:val="99"/>
    <w:unhideWhenUsed/>
    <w:rsid w:val="00AB62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6257"/>
  </w:style>
  <w:style w:type="paragraph" w:styleId="af0">
    <w:name w:val="TOC Heading"/>
    <w:basedOn w:val="1"/>
    <w:next w:val="a"/>
    <w:uiPriority w:val="39"/>
    <w:unhideWhenUsed/>
    <w:qFormat/>
    <w:rsid w:val="0001051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6478"/>
    <w:pPr>
      <w:spacing w:after="100"/>
    </w:pPr>
  </w:style>
  <w:style w:type="character" w:styleId="af1">
    <w:name w:val="Hyperlink"/>
    <w:basedOn w:val="a0"/>
    <w:uiPriority w:val="99"/>
    <w:unhideWhenUsed/>
    <w:rsid w:val="00B86478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B7EBF"/>
    <w:pPr>
      <w:spacing w:after="100"/>
      <w:ind w:left="240"/>
    </w:pPr>
  </w:style>
  <w:style w:type="character" w:styleId="af2">
    <w:name w:val="FollowedHyperlink"/>
    <w:basedOn w:val="a0"/>
    <w:uiPriority w:val="99"/>
    <w:semiHidden/>
    <w:unhideWhenUsed/>
    <w:rsid w:val="00BB2A56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392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3">
    <w:name w:val="No Spacing"/>
    <w:uiPriority w:val="1"/>
    <w:qFormat/>
    <w:rsid w:val="00A64466"/>
    <w:pPr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0B1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884EE-DB5A-4277-95E6-65C18208B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55</Pages>
  <Words>7954</Words>
  <Characters>45342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Chernyshev</dc:creator>
  <cp:keywords/>
  <dc:description/>
  <cp:lastModifiedBy>Anton Chernyshev</cp:lastModifiedBy>
  <cp:revision>28</cp:revision>
  <cp:lastPrinted>2026-05-15T04:58:00Z</cp:lastPrinted>
  <dcterms:created xsi:type="dcterms:W3CDTF">2026-05-13T09:57:00Z</dcterms:created>
  <dcterms:modified xsi:type="dcterms:W3CDTF">2026-05-15T06:54:00Z</dcterms:modified>
</cp:coreProperties>
</file>