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Cash Flow Coaching Kit</w:t>
      </w:r>
      <w:r w:rsidR="00FD4CF0">
        <w:rPr>
          <w:rFonts w:ascii="Courier New" w:hAnsi="Courier New" w:cs="Courier New"/>
        </w:rPr>
        <w:t xml:space="preserve"> </w:t>
      </w:r>
      <w:bookmarkStart w:id="0" w:name="_GoBack"/>
      <w:r w:rsidR="00FD4CF0">
        <w:rPr>
          <w:rFonts w:ascii="Courier New" w:hAnsi="Courier New" w:cs="Courier New"/>
        </w:rPr>
        <w:t>Logo</w:t>
      </w:r>
      <w:bookmarkEnd w:id="0"/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- [Narrator] Action</w:t>
      </w:r>
      <w:r w:rsidR="00CE525B">
        <w:rPr>
          <w:rFonts w:ascii="Courier New" w:hAnsi="Courier New" w:cs="Courier New"/>
        </w:rPr>
        <w:t xml:space="preserve"> </w:t>
      </w:r>
      <w:r w:rsidR="00FD4CF0">
        <w:rPr>
          <w:rFonts w:ascii="Courier New" w:hAnsi="Courier New" w:cs="Courier New"/>
        </w:rPr>
        <w:t>C</w:t>
      </w:r>
      <w:r w:rsidR="00FD4CF0" w:rsidRPr="00582513">
        <w:rPr>
          <w:rFonts w:ascii="Courier New" w:hAnsi="Courier New" w:cs="Courier New"/>
        </w:rPr>
        <w:t xml:space="preserve">hecklist </w:t>
      </w:r>
      <w:r w:rsidRPr="00582513">
        <w:rPr>
          <w:rFonts w:ascii="Courier New" w:hAnsi="Courier New" w:cs="Courier New"/>
        </w:rPr>
        <w:t>coaching tips.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Debra Anderson. Director, Anderson Tax.</w:t>
      </w:r>
    </w:p>
    <w:p w:rsidR="003A3E48" w:rsidRDefault="003A3E48" w:rsidP="00582513">
      <w:pPr>
        <w:pStyle w:val="PlainText"/>
        <w:rPr>
          <w:rFonts w:ascii="Courier New" w:hAnsi="Courier New" w:cs="Courier New"/>
        </w:rPr>
      </w:pPr>
    </w:p>
    <w:p w:rsidR="003A3E48" w:rsidRPr="00582513" w:rsidRDefault="003A3E48" w:rsidP="005825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(Debra Anderson) </w:t>
      </w: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 xml:space="preserve">- I use the </w:t>
      </w:r>
      <w:r w:rsidR="00FD4CF0">
        <w:rPr>
          <w:rFonts w:ascii="Courier New" w:hAnsi="Courier New" w:cs="Courier New"/>
        </w:rPr>
        <w:t>A</w:t>
      </w:r>
      <w:r w:rsidR="00FD4CF0" w:rsidRPr="00582513">
        <w:rPr>
          <w:rFonts w:ascii="Courier New" w:hAnsi="Courier New" w:cs="Courier New"/>
        </w:rPr>
        <w:t xml:space="preserve">ction </w:t>
      </w:r>
      <w:r w:rsidR="00FD4CF0">
        <w:rPr>
          <w:rFonts w:ascii="Courier New" w:hAnsi="Courier New" w:cs="Courier New"/>
        </w:rPr>
        <w:t>C</w:t>
      </w:r>
      <w:r w:rsidR="00FD4CF0" w:rsidRPr="00582513">
        <w:rPr>
          <w:rFonts w:ascii="Courier New" w:hAnsi="Courier New" w:cs="Courier New"/>
        </w:rPr>
        <w:t>hecklist</w:t>
      </w:r>
      <w:r w:rsidR="00FD4CF0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throughout the entire process.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proofErr w:type="gramStart"/>
      <w:r w:rsidRPr="00582513">
        <w:rPr>
          <w:rFonts w:ascii="Courier New" w:hAnsi="Courier New" w:cs="Courier New"/>
        </w:rPr>
        <w:t>So</w:t>
      </w:r>
      <w:proofErr w:type="gramEnd"/>
      <w:r w:rsidRPr="00582513">
        <w:rPr>
          <w:rFonts w:ascii="Courier New" w:hAnsi="Courier New" w:cs="Courier New"/>
        </w:rPr>
        <w:t xml:space="preserve"> I have it sitting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there right throughout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as we go through areas</w:t>
      </w: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I put little notes in there for them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then I ask them,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"How can I make you accountable for this?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What are the actions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that you're going to take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what time frame are we going to put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on that as well?"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You know, we're dealing with it as we go</w:t>
      </w:r>
      <w:r w:rsidR="00CE525B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rather than just dealing</w:t>
      </w:r>
      <w:r w:rsidR="00FD4CF0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with it at the end.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 xml:space="preserve">- [Narrator] Dale </w:t>
      </w:r>
      <w:proofErr w:type="spellStart"/>
      <w:r w:rsidRPr="00582513">
        <w:rPr>
          <w:rFonts w:ascii="Courier New" w:hAnsi="Courier New" w:cs="Courier New"/>
        </w:rPr>
        <w:t>Feim</w:t>
      </w:r>
      <w:proofErr w:type="spellEnd"/>
      <w:r w:rsidRPr="00582513">
        <w:rPr>
          <w:rFonts w:ascii="Courier New" w:hAnsi="Courier New" w:cs="Courier New"/>
        </w:rPr>
        <w:t>.</w:t>
      </w:r>
      <w:r w:rsidR="00FD4CF0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 xml:space="preserve">Founding </w:t>
      </w:r>
      <w:r w:rsidR="00FD4CF0">
        <w:rPr>
          <w:rFonts w:ascii="Courier New" w:hAnsi="Courier New" w:cs="Courier New"/>
        </w:rPr>
        <w:t>D</w:t>
      </w:r>
      <w:r w:rsidR="00FD4CF0" w:rsidRPr="00582513">
        <w:rPr>
          <w:rFonts w:ascii="Courier New" w:hAnsi="Courier New" w:cs="Courier New"/>
        </w:rPr>
        <w:t>irector</w:t>
      </w:r>
      <w:r w:rsidRPr="00582513">
        <w:rPr>
          <w:rFonts w:ascii="Courier New" w:hAnsi="Courier New" w:cs="Courier New"/>
        </w:rPr>
        <w:t xml:space="preserve">, </w:t>
      </w:r>
      <w:proofErr w:type="spellStart"/>
      <w:r w:rsidRPr="00582513">
        <w:rPr>
          <w:rFonts w:ascii="Courier New" w:hAnsi="Courier New" w:cs="Courier New"/>
        </w:rPr>
        <w:t>Dalcorp</w:t>
      </w:r>
      <w:proofErr w:type="spellEnd"/>
      <w:r w:rsidR="00CE525B">
        <w:rPr>
          <w:rFonts w:ascii="Courier New" w:hAnsi="Courier New" w:cs="Courier New"/>
        </w:rPr>
        <w:t xml:space="preserve"> </w:t>
      </w:r>
      <w:r w:rsidR="00FD4CF0">
        <w:rPr>
          <w:rFonts w:ascii="Courier New" w:hAnsi="Courier New" w:cs="Courier New"/>
        </w:rPr>
        <w:t>A</w:t>
      </w:r>
      <w:r w:rsidR="00FD4CF0" w:rsidRPr="00582513">
        <w:rPr>
          <w:rFonts w:ascii="Courier New" w:hAnsi="Courier New" w:cs="Courier New"/>
        </w:rPr>
        <w:t xml:space="preserve">ccounting </w:t>
      </w:r>
      <w:r w:rsidR="00FD4CF0">
        <w:rPr>
          <w:rFonts w:ascii="Courier New" w:hAnsi="Courier New" w:cs="Courier New"/>
        </w:rPr>
        <w:t>S</w:t>
      </w:r>
      <w:r w:rsidR="00FD4CF0" w:rsidRPr="00582513">
        <w:rPr>
          <w:rFonts w:ascii="Courier New" w:hAnsi="Courier New" w:cs="Courier New"/>
        </w:rPr>
        <w:t>ervices</w:t>
      </w:r>
      <w:r w:rsidRPr="00582513">
        <w:rPr>
          <w:rFonts w:ascii="Courier New" w:hAnsi="Courier New" w:cs="Courier New"/>
        </w:rPr>
        <w:t>.</w:t>
      </w:r>
    </w:p>
    <w:p w:rsidR="006469ED" w:rsidRDefault="006469ED" w:rsidP="00582513">
      <w:pPr>
        <w:pStyle w:val="PlainText"/>
        <w:rPr>
          <w:rFonts w:ascii="Courier New" w:hAnsi="Courier New" w:cs="Courier New"/>
        </w:rPr>
      </w:pPr>
    </w:p>
    <w:p w:rsidR="00CE525B" w:rsidRDefault="00CE525B" w:rsidP="005825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(Dale </w:t>
      </w:r>
      <w:proofErr w:type="spellStart"/>
      <w:r>
        <w:rPr>
          <w:rFonts w:ascii="Courier New" w:hAnsi="Courier New" w:cs="Courier New"/>
        </w:rPr>
        <w:t>Feim</w:t>
      </w:r>
      <w:proofErr w:type="spellEnd"/>
      <w:r>
        <w:rPr>
          <w:rFonts w:ascii="Courier New" w:hAnsi="Courier New" w:cs="Courier New"/>
        </w:rPr>
        <w:t>)</w:t>
      </w:r>
    </w:p>
    <w:p w:rsidR="00CE525B" w:rsidRPr="00582513" w:rsidRDefault="00CE525B" w:rsidP="00582513">
      <w:pPr>
        <w:pStyle w:val="PlainText"/>
        <w:rPr>
          <w:rFonts w:ascii="Courier New" w:hAnsi="Courier New" w:cs="Courier New"/>
        </w:rPr>
      </w:pPr>
      <w:r>
        <w:t xml:space="preserve"> </w:t>
      </w:r>
      <w:r w:rsidR="00C36834" w:rsidRPr="00582513">
        <w:rPr>
          <w:rFonts w:ascii="Courier New" w:hAnsi="Courier New" w:cs="Courier New"/>
        </w:rPr>
        <w:t>- Some of the tips we would give others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 xml:space="preserve">using the </w:t>
      </w:r>
      <w:r w:rsidR="00FD4CF0">
        <w:rPr>
          <w:rFonts w:ascii="Courier New" w:hAnsi="Courier New" w:cs="Courier New"/>
        </w:rPr>
        <w:t>A</w:t>
      </w:r>
      <w:r w:rsidR="00FD4CF0" w:rsidRPr="00582513">
        <w:rPr>
          <w:rFonts w:ascii="Courier New" w:hAnsi="Courier New" w:cs="Courier New"/>
        </w:rPr>
        <w:t xml:space="preserve">ction </w:t>
      </w:r>
      <w:r w:rsidR="00FD4CF0">
        <w:rPr>
          <w:rFonts w:ascii="Courier New" w:hAnsi="Courier New" w:cs="Courier New"/>
        </w:rPr>
        <w:t>C</w:t>
      </w:r>
      <w:r w:rsidR="00FD4CF0" w:rsidRPr="00582513">
        <w:rPr>
          <w:rFonts w:ascii="Courier New" w:hAnsi="Courier New" w:cs="Courier New"/>
        </w:rPr>
        <w:t xml:space="preserve">hecklist </w:t>
      </w:r>
      <w:r w:rsidR="00C36834" w:rsidRPr="00582513">
        <w:rPr>
          <w:rFonts w:ascii="Courier New" w:hAnsi="Courier New" w:cs="Courier New"/>
        </w:rPr>
        <w:t>is,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>first keep it simple,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>keep it achievable,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>but also enable it to be something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>that you can hold the</w:t>
      </w:r>
      <w:r w:rsidR="00C36834">
        <w:rPr>
          <w:rFonts w:ascii="Courier New" w:hAnsi="Courier New" w:cs="Courier New"/>
        </w:rPr>
        <w:t xml:space="preserve"> </w:t>
      </w:r>
      <w:r w:rsidR="00C36834" w:rsidRPr="00582513">
        <w:rPr>
          <w:rFonts w:ascii="Courier New" w:hAnsi="Courier New" w:cs="Courier New"/>
        </w:rPr>
        <w:t>client accountable for.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It's all too often you can have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 xml:space="preserve">these discussions with </w:t>
      </w:r>
      <w:proofErr w:type="gramStart"/>
      <w:r w:rsidRPr="00582513">
        <w:rPr>
          <w:rFonts w:ascii="Courier New" w:hAnsi="Courier New" w:cs="Courier New"/>
        </w:rPr>
        <w:t>clients</w:t>
      </w:r>
      <w:proofErr w:type="gramEnd"/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they'll leave the appointment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they've forgotten about it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or they're not motivated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about doing anything or taking any action.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It's a two-way street.</w:t>
      </w:r>
    </w:p>
    <w:p w:rsidR="00C36834" w:rsidRDefault="00C36834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You've got to put things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 xml:space="preserve">on that </w:t>
      </w:r>
      <w:r w:rsidR="00FD4CF0">
        <w:rPr>
          <w:rFonts w:ascii="Courier New" w:hAnsi="Courier New" w:cs="Courier New"/>
        </w:rPr>
        <w:t>A</w:t>
      </w:r>
      <w:r w:rsidR="00FD4CF0" w:rsidRPr="00582513">
        <w:rPr>
          <w:rFonts w:ascii="Courier New" w:hAnsi="Courier New" w:cs="Courier New"/>
        </w:rPr>
        <w:t xml:space="preserve">ction </w:t>
      </w:r>
      <w:r w:rsidR="00FD4CF0">
        <w:rPr>
          <w:rFonts w:ascii="Courier New" w:hAnsi="Courier New" w:cs="Courier New"/>
        </w:rPr>
        <w:t>C</w:t>
      </w:r>
      <w:r w:rsidR="00FD4CF0" w:rsidRPr="00582513">
        <w:rPr>
          <w:rFonts w:ascii="Courier New" w:hAnsi="Courier New" w:cs="Courier New"/>
        </w:rPr>
        <w:t>hecklist</w:t>
      </w:r>
      <w:r w:rsidR="00FD4CF0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that you know the client</w:t>
      </w:r>
      <w:r>
        <w:rPr>
          <w:rFonts w:ascii="Courier New" w:hAnsi="Courier New" w:cs="Courier New"/>
        </w:rPr>
        <w:t xml:space="preserve"> </w:t>
      </w:r>
      <w:proofErr w:type="gramStart"/>
      <w:r w:rsidRPr="00582513">
        <w:rPr>
          <w:rFonts w:ascii="Courier New" w:hAnsi="Courier New" w:cs="Courier New"/>
        </w:rPr>
        <w:t>is able to</w:t>
      </w:r>
      <w:proofErr w:type="gramEnd"/>
      <w:r w:rsidRPr="00582513">
        <w:rPr>
          <w:rFonts w:ascii="Courier New" w:hAnsi="Courier New" w:cs="Courier New"/>
        </w:rPr>
        <w:t xml:space="preserve"> achieve,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is motivated and excited about achieving,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so that you can hold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them accountable for it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actually get some change.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If you make these things too difficult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or some of the action points</w:t>
      </w: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are too hard to achieve,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the client will leave, lose interest,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and then feel disheartened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about the whole process.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- [Announcer] Peter Knight.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Director, Knight partners.</w:t>
      </w:r>
    </w:p>
    <w:p w:rsidR="00C36834" w:rsidRDefault="00C36834" w:rsidP="00582513">
      <w:pPr>
        <w:pStyle w:val="PlainText"/>
        <w:rPr>
          <w:rFonts w:ascii="Courier New" w:hAnsi="Courier New" w:cs="Courier New"/>
        </w:rPr>
      </w:pPr>
    </w:p>
    <w:p w:rsidR="00C36834" w:rsidRPr="00582513" w:rsidRDefault="00C36834" w:rsidP="005825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(Peter Knight) </w:t>
      </w: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 xml:space="preserve">- If you're using the </w:t>
      </w:r>
      <w:r w:rsidR="00FD4CF0">
        <w:rPr>
          <w:rFonts w:ascii="Courier New" w:hAnsi="Courier New" w:cs="Courier New"/>
        </w:rPr>
        <w:t>A</w:t>
      </w:r>
      <w:r w:rsidR="00FD4CF0" w:rsidRPr="00582513">
        <w:rPr>
          <w:rFonts w:ascii="Courier New" w:hAnsi="Courier New" w:cs="Courier New"/>
        </w:rPr>
        <w:t xml:space="preserve">ction </w:t>
      </w:r>
      <w:r w:rsidR="00FD4CF0">
        <w:rPr>
          <w:rFonts w:ascii="Courier New" w:hAnsi="Courier New" w:cs="Courier New"/>
        </w:rPr>
        <w:t>C</w:t>
      </w:r>
      <w:r w:rsidR="00FD4CF0" w:rsidRPr="00582513">
        <w:rPr>
          <w:rFonts w:ascii="Courier New" w:hAnsi="Courier New" w:cs="Courier New"/>
        </w:rPr>
        <w:t>hecklist</w:t>
      </w:r>
      <w:r w:rsidR="00FD4CF0"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for the first time,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I think my biggest tip would be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don't get too carried away.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Keep the number of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actions you'd be agreeing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with your client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maybe to three or four, maximum six.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No more than six.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Temptation would be that we come up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with this whole list of things,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20 or 30 things.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It'll be too much.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The client won't do it.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Cash Flow Coaching Kit</w:t>
      </w:r>
    </w:p>
    <w:p w:rsidR="006469ED" w:rsidRPr="00582513" w:rsidRDefault="00C36834" w:rsidP="00582513">
      <w:pPr>
        <w:pStyle w:val="PlainText"/>
        <w:rPr>
          <w:rFonts w:ascii="Courier New" w:hAnsi="Courier New" w:cs="Courier New"/>
        </w:rPr>
      </w:pPr>
      <w:r w:rsidRPr="00582513">
        <w:rPr>
          <w:rFonts w:ascii="Courier New" w:hAnsi="Courier New" w:cs="Courier New"/>
        </w:rPr>
        <w:t>Better understand your cash flow at</w:t>
      </w:r>
      <w:r>
        <w:rPr>
          <w:rFonts w:ascii="Courier New" w:hAnsi="Courier New" w:cs="Courier New"/>
        </w:rPr>
        <w:t xml:space="preserve"> </w:t>
      </w:r>
      <w:r w:rsidRPr="00582513">
        <w:rPr>
          <w:rFonts w:ascii="Courier New" w:hAnsi="Courier New" w:cs="Courier New"/>
        </w:rPr>
        <w:t>www.cashflowcoachingkit.com.au</w:t>
      </w:r>
    </w:p>
    <w:p w:rsidR="006469ED" w:rsidRPr="00582513" w:rsidRDefault="006469ED" w:rsidP="00582513">
      <w:pPr>
        <w:pStyle w:val="PlainText"/>
        <w:rPr>
          <w:rFonts w:ascii="Courier New" w:hAnsi="Courier New" w:cs="Courier New"/>
        </w:rPr>
      </w:pPr>
    </w:p>
    <w:sectPr w:rsidR="006469ED" w:rsidRPr="00582513" w:rsidSect="005825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916"/>
    <w:rsid w:val="003A3E48"/>
    <w:rsid w:val="00582513"/>
    <w:rsid w:val="006469ED"/>
    <w:rsid w:val="00673872"/>
    <w:rsid w:val="007A5916"/>
    <w:rsid w:val="007D6847"/>
    <w:rsid w:val="00815BE4"/>
    <w:rsid w:val="00C36834"/>
    <w:rsid w:val="00CE525B"/>
    <w:rsid w:val="00D1237A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DB2CF-D1AD-4A10-9E86-E431E62D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25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251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6738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King</dc:creator>
  <cp:lastModifiedBy>Ching Tan</cp:lastModifiedBy>
  <cp:revision>3</cp:revision>
  <dcterms:created xsi:type="dcterms:W3CDTF">2020-01-22T06:14:00Z</dcterms:created>
  <dcterms:modified xsi:type="dcterms:W3CDTF">2020-01-23T11:58:00Z</dcterms:modified>
</cp:coreProperties>
</file>