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30"/>
          <w:szCs w:val="30"/>
          <w:lang w:val="en-US"/>
        </w:rPr>
      </w:pPr>
      <w:r w:rsidRPr="002B3E32">
        <w:rPr>
          <w:rFonts w:ascii="TT19At00" w:hAnsi="TT19At00" w:cs="TT19At00"/>
          <w:sz w:val="30"/>
          <w:szCs w:val="30"/>
          <w:lang w:val="en-US"/>
        </w:rPr>
        <w:t>5.3 Remote Interface Commands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 xml:space="preserve">You can instruct the </w:t>
      </w:r>
      <w:proofErr w:type="spellStart"/>
      <w:r w:rsidRPr="002B3E32">
        <w:rPr>
          <w:rFonts w:ascii="TT198t00" w:hAnsi="TT198t00" w:cs="TT198t00"/>
          <w:lang w:val="en-US"/>
        </w:rPr>
        <w:t>multimeter</w:t>
      </w:r>
      <w:proofErr w:type="spellEnd"/>
      <w:r w:rsidRPr="002B3E32">
        <w:rPr>
          <w:rFonts w:ascii="TT198t00" w:hAnsi="TT198t00" w:cs="TT198t00"/>
          <w:lang w:val="en-US"/>
        </w:rPr>
        <w:t xml:space="preserve"> to take measurements by using the SCPI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commands</w:t>
      </w:r>
      <w:proofErr w:type="gramEnd"/>
      <w:r w:rsidRPr="002B3E32">
        <w:rPr>
          <w:rFonts w:ascii="TT198t00" w:hAnsi="TT198t00" w:cs="TT198t00"/>
          <w:lang w:val="en-US"/>
        </w:rPr>
        <w:t xml:space="preserve"> after the appropriate setup for their selected remote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interface</w:t>
      </w:r>
      <w:proofErr w:type="gramEnd"/>
      <w:r w:rsidRPr="002B3E32">
        <w:rPr>
          <w:rFonts w:ascii="TT198t00" w:hAnsi="TT198t00" w:cs="TT198t00"/>
          <w:lang w:val="en-US"/>
        </w:rPr>
        <w:t>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>The following conventions are used in SCPI command syntax. Triangle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brackets</w:t>
      </w:r>
      <w:proofErr w:type="gramEnd"/>
      <w:r w:rsidRPr="002B3E32">
        <w:rPr>
          <w:rFonts w:ascii="TT198t00" w:hAnsi="TT198t00" w:cs="TT198t00"/>
          <w:lang w:val="en-US"/>
        </w:rPr>
        <w:t xml:space="preserve"> (&lt;&gt;) indicates that you must specify a value for the enclosed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parameter</w:t>
      </w:r>
      <w:proofErr w:type="gramEnd"/>
      <w:r w:rsidRPr="002B3E32">
        <w:rPr>
          <w:rFonts w:ascii="TT198t00" w:hAnsi="TT198t00" w:cs="TT198t00"/>
          <w:lang w:val="en-US"/>
        </w:rPr>
        <w:t>. The square brackets ([]) indicates that the parameter is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optional</w:t>
      </w:r>
      <w:proofErr w:type="gramEnd"/>
      <w:r w:rsidRPr="002B3E32">
        <w:rPr>
          <w:rFonts w:ascii="TT198t00" w:hAnsi="TT198t00" w:cs="TT198t00"/>
          <w:lang w:val="en-US"/>
        </w:rPr>
        <w:t xml:space="preserve"> and can be omitted. The braces ({}) enclose the parameter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choices</w:t>
      </w:r>
      <w:proofErr w:type="gramEnd"/>
      <w:r w:rsidRPr="002B3E32">
        <w:rPr>
          <w:rFonts w:ascii="TT198t00" w:hAnsi="TT198t00" w:cs="TT198t00"/>
          <w:lang w:val="en-US"/>
        </w:rPr>
        <w:t xml:space="preserve"> for a given command string. A vertical bar (|) separates several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choices</w:t>
      </w:r>
      <w:proofErr w:type="gramEnd"/>
      <w:r w:rsidRPr="002B3E32">
        <w:rPr>
          <w:rFonts w:ascii="TT198t00" w:hAnsi="TT198t00" w:cs="TT198t00"/>
          <w:lang w:val="en-US"/>
        </w:rPr>
        <w:t xml:space="preserve"> for a parameter.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lang w:val="en-US"/>
        </w:rPr>
      </w:pPr>
      <w:proofErr w:type="gramStart"/>
      <w:r w:rsidRPr="002B3E32">
        <w:rPr>
          <w:rFonts w:ascii="TT19At00" w:hAnsi="TT19At00" w:cs="TT19At00"/>
          <w:lang w:val="en-US"/>
        </w:rPr>
        <w:t xml:space="preserve">The </w:t>
      </w:r>
      <w:proofErr w:type="spellStart"/>
      <w:r w:rsidRPr="002B3E32">
        <w:rPr>
          <w:rFonts w:ascii="TT19At00" w:hAnsi="TT19At00" w:cs="TT19At00"/>
          <w:lang w:val="en-US"/>
        </w:rPr>
        <w:t>MEASure</w:t>
      </w:r>
      <w:proofErr w:type="spellEnd"/>
      <w:r w:rsidRPr="002B3E32">
        <w:rPr>
          <w:rFonts w:ascii="TT19At00" w:hAnsi="TT19At00" w:cs="TT19At00"/>
          <w:lang w:val="en-US"/>
        </w:rPr>
        <w:t>?</w:t>
      </w:r>
      <w:proofErr w:type="gramEnd"/>
      <w:r w:rsidRPr="002B3E32">
        <w:rPr>
          <w:rFonts w:ascii="TT19At00" w:hAnsi="TT19At00" w:cs="TT19At00"/>
          <w:lang w:val="en-US"/>
        </w:rPr>
        <w:t xml:space="preserve"> Command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 xml:space="preserve">Although it does not offer much flexibility, using the </w:t>
      </w:r>
      <w:proofErr w:type="spellStart"/>
      <w:r w:rsidRPr="002B3E32">
        <w:rPr>
          <w:rFonts w:ascii="TT198t00" w:hAnsi="TT198t00" w:cs="TT198t00"/>
          <w:lang w:val="en-US"/>
        </w:rPr>
        <w:t>MEASure</w:t>
      </w:r>
      <w:proofErr w:type="spellEnd"/>
      <w:r w:rsidRPr="002B3E32">
        <w:rPr>
          <w:rFonts w:ascii="TT198t00" w:hAnsi="TT198t00" w:cs="TT198t00"/>
          <w:lang w:val="en-US"/>
        </w:rPr>
        <w:t>?</w:t>
      </w:r>
      <w:proofErr w:type="gramEnd"/>
      <w:r w:rsidRPr="002B3E32">
        <w:rPr>
          <w:rFonts w:ascii="TT198t00" w:hAnsi="TT198t00" w:cs="TT198t00"/>
          <w:lang w:val="en-US"/>
        </w:rPr>
        <w:t xml:space="preserve"> Command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is</w:t>
      </w:r>
      <w:proofErr w:type="gramEnd"/>
      <w:r w:rsidRPr="002B3E32">
        <w:rPr>
          <w:rFonts w:ascii="TT198t00" w:hAnsi="TT198t00" w:cs="TT198t00"/>
          <w:lang w:val="en-US"/>
        </w:rPr>
        <w:t xml:space="preserve"> the simplest way to program the </w:t>
      </w:r>
      <w:proofErr w:type="spellStart"/>
      <w:r w:rsidRPr="002B3E32">
        <w:rPr>
          <w:rFonts w:ascii="TT198t00" w:hAnsi="TT198t00" w:cs="TT198t00"/>
          <w:lang w:val="en-US"/>
        </w:rPr>
        <w:t>multimeter</w:t>
      </w:r>
      <w:proofErr w:type="spellEnd"/>
      <w:r w:rsidRPr="002B3E32">
        <w:rPr>
          <w:rFonts w:ascii="TT198t00" w:hAnsi="TT198t00" w:cs="TT198t00"/>
          <w:lang w:val="en-US"/>
        </w:rPr>
        <w:t xml:space="preserve"> for measurements. You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select</w:t>
      </w:r>
      <w:proofErr w:type="gramEnd"/>
      <w:r w:rsidRPr="002B3E32">
        <w:rPr>
          <w:rFonts w:ascii="TT198t00" w:hAnsi="TT198t00" w:cs="TT198t00"/>
          <w:lang w:val="en-US"/>
        </w:rPr>
        <w:t xml:space="preserve"> the measurement function, range and resolution, the </w:t>
      </w:r>
      <w:proofErr w:type="spellStart"/>
      <w:r w:rsidRPr="002B3E32">
        <w:rPr>
          <w:rFonts w:ascii="TT198t00" w:hAnsi="TT198t00" w:cs="TT198t00"/>
          <w:lang w:val="en-US"/>
        </w:rPr>
        <w:t>multimeter</w:t>
      </w:r>
      <w:proofErr w:type="spell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automatically</w:t>
      </w:r>
      <w:proofErr w:type="gramEnd"/>
      <w:r w:rsidRPr="002B3E32">
        <w:rPr>
          <w:rFonts w:ascii="TT198t00" w:hAnsi="TT198t00" w:cs="TT198t00"/>
          <w:lang w:val="en-US"/>
        </w:rPr>
        <w:t xml:space="preserve"> sets the other parameters for you, make the measurement</w:t>
      </w:r>
    </w:p>
    <w:p w:rsidR="002E5FC5" w:rsidRDefault="002B3E32" w:rsidP="002B3E32">
      <w:pPr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and</w:t>
      </w:r>
      <w:proofErr w:type="gramEnd"/>
      <w:r w:rsidRPr="002B3E32">
        <w:rPr>
          <w:rFonts w:ascii="TT198t00" w:hAnsi="TT198t00" w:cs="TT198t00"/>
          <w:lang w:val="en-US"/>
        </w:rPr>
        <w:t xml:space="preserve"> send the result to the output buffer.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18"/>
          <w:szCs w:val="18"/>
          <w:lang w:val="en-US"/>
        </w:rPr>
      </w:pPr>
      <w:proofErr w:type="spellStart"/>
      <w:r w:rsidRPr="002B3E32">
        <w:rPr>
          <w:rFonts w:ascii="TT19At00" w:hAnsi="TT19At00" w:cs="TT19At00"/>
          <w:sz w:val="18"/>
          <w:szCs w:val="18"/>
          <w:lang w:val="en-US"/>
        </w:rPr>
        <w:t>MEASure</w:t>
      </w:r>
      <w:proofErr w:type="spellEnd"/>
      <w:r w:rsidRPr="002B3E32">
        <w:rPr>
          <w:rFonts w:ascii="TT19At00" w:hAnsi="TT19At00" w:cs="TT19At00"/>
          <w:sz w:val="18"/>
          <w:szCs w:val="18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{&lt;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range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:DC:RATio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{&lt;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range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&gt;|MIN|MAX|DEF 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{&lt;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range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{&lt;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range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{&lt;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range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range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range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FREQuency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range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PERiod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range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CAPacitance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range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CONTinuity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DIODe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18"/>
          <w:szCs w:val="18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TCOuple</w:t>
      </w:r>
      <w:proofErr w:type="spellEnd"/>
      <w:r w:rsidRPr="002B3E32">
        <w:rPr>
          <w:rFonts w:ascii="TT198t00" w:hAnsi="TT198t00" w:cs="TT198t00"/>
          <w:sz w:val="18"/>
          <w:szCs w:val="18"/>
          <w:lang w:val="en-US"/>
        </w:rPr>
        <w:t>?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lang w:val="en-US"/>
        </w:rPr>
      </w:pPr>
      <w:r w:rsidRPr="002B3E32">
        <w:rPr>
          <w:rFonts w:ascii="TT19At00" w:hAnsi="TT19At00" w:cs="TT19At00"/>
          <w:lang w:val="en-US"/>
        </w:rPr>
        <w:t xml:space="preserve">The </w:t>
      </w:r>
      <w:proofErr w:type="spellStart"/>
      <w:r w:rsidRPr="002B3E32">
        <w:rPr>
          <w:rFonts w:ascii="TT19At00" w:hAnsi="TT19At00" w:cs="TT19At00"/>
          <w:lang w:val="en-US"/>
        </w:rPr>
        <w:t>CONFigure</w:t>
      </w:r>
      <w:proofErr w:type="spellEnd"/>
      <w:r w:rsidRPr="002B3E32">
        <w:rPr>
          <w:rFonts w:ascii="TT19At00" w:hAnsi="TT19At00" w:cs="TT19At00"/>
          <w:lang w:val="en-US"/>
        </w:rPr>
        <w:t xml:space="preserve"> Command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 xml:space="preserve">The </w:t>
      </w:r>
      <w:proofErr w:type="spellStart"/>
      <w:r w:rsidRPr="002B3E32">
        <w:rPr>
          <w:rFonts w:ascii="TT198t00" w:hAnsi="TT198t00" w:cs="TT198t00"/>
          <w:lang w:val="en-US"/>
        </w:rPr>
        <w:t>CONFigure</w:t>
      </w:r>
      <w:proofErr w:type="spellEnd"/>
      <w:r w:rsidRPr="002B3E32">
        <w:rPr>
          <w:rFonts w:ascii="TT198t00" w:hAnsi="TT198t00" w:cs="TT198t00"/>
          <w:lang w:val="en-US"/>
        </w:rPr>
        <w:t xml:space="preserve"> command offers a little more flexibility than the </w:t>
      </w:r>
      <w:proofErr w:type="spellStart"/>
      <w:r w:rsidRPr="002B3E32">
        <w:rPr>
          <w:rFonts w:ascii="TT198t00" w:hAnsi="TT198t00" w:cs="TT198t00"/>
          <w:lang w:val="en-US"/>
        </w:rPr>
        <w:t>MEASure</w:t>
      </w:r>
      <w:proofErr w:type="spellEnd"/>
      <w:r w:rsidRPr="002B3E32">
        <w:rPr>
          <w:rFonts w:ascii="TT198t00" w:hAnsi="TT198t00" w:cs="TT198t0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Command.</w:t>
      </w:r>
      <w:proofErr w:type="gramEnd"/>
      <w:r w:rsidRPr="002B3E32">
        <w:rPr>
          <w:rFonts w:ascii="TT198t00" w:hAnsi="TT198t00" w:cs="TT198t00"/>
          <w:lang w:val="en-US"/>
        </w:rPr>
        <w:t xml:space="preserve"> The </w:t>
      </w:r>
      <w:proofErr w:type="spellStart"/>
      <w:r w:rsidRPr="002B3E32">
        <w:rPr>
          <w:rFonts w:ascii="TT198t00" w:hAnsi="TT198t00" w:cs="TT198t00"/>
          <w:lang w:val="en-US"/>
        </w:rPr>
        <w:t>multimeter</w:t>
      </w:r>
      <w:proofErr w:type="spellEnd"/>
      <w:r w:rsidRPr="002B3E32">
        <w:rPr>
          <w:rFonts w:ascii="TT198t00" w:hAnsi="TT198t00" w:cs="TT198t00"/>
          <w:lang w:val="en-US"/>
        </w:rPr>
        <w:t xml:space="preserve"> sets the parameters for the requested function,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range</w:t>
      </w:r>
      <w:proofErr w:type="gramEnd"/>
      <w:r w:rsidRPr="002B3E32">
        <w:rPr>
          <w:rFonts w:ascii="TT198t00" w:hAnsi="TT198t00" w:cs="TT198t00"/>
          <w:lang w:val="en-US"/>
        </w:rPr>
        <w:t xml:space="preserve"> and resolution, but does not make the measurements. You have an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option</w:t>
      </w:r>
      <w:proofErr w:type="gramEnd"/>
      <w:r w:rsidRPr="002B3E32">
        <w:rPr>
          <w:rFonts w:ascii="TT198t00" w:hAnsi="TT198t00" w:cs="TT198t00"/>
          <w:lang w:val="en-US"/>
        </w:rPr>
        <w:t xml:space="preserve"> to change the configuration. To initiate the measurement, use </w:t>
      </w:r>
      <w:proofErr w:type="spellStart"/>
      <w:r w:rsidRPr="002B3E32">
        <w:rPr>
          <w:rFonts w:ascii="TT198t00" w:hAnsi="TT198t00" w:cs="TT198t00"/>
          <w:lang w:val="en-US"/>
        </w:rPr>
        <w:t>INITiate</w:t>
      </w:r>
      <w:proofErr w:type="spell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or</w:t>
      </w:r>
      <w:proofErr w:type="gramEnd"/>
      <w:r w:rsidRPr="002B3E32">
        <w:rPr>
          <w:rFonts w:ascii="TT198t00" w:hAnsi="TT198t00" w:cs="TT198t00"/>
          <w:lang w:val="en-US"/>
        </w:rPr>
        <w:t xml:space="preserve"> READ? </w:t>
      </w:r>
      <w:proofErr w:type="gramStart"/>
      <w:r w:rsidRPr="002B3E32">
        <w:rPr>
          <w:rFonts w:ascii="TT198t00" w:hAnsi="TT198t00" w:cs="TT198t00"/>
          <w:lang w:val="en-US"/>
        </w:rPr>
        <w:t>Command.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CONFigure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:DC:RATio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{&lt;range&gt;|MIN|MAX|DEF 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{&lt;range&gt;|MIN|MAX|DEF},{&lt;resolution&gt;|MIN|MAX|DEF}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{&lt;range&gt;|MIN|MAX|DEF}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,{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{&lt;range&gt;|MIN|MAX|DEF}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,{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FREQuency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{&lt;range&gt;|MIN|MAX|DEF}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,{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PERiod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{&lt;range&gt;|MIN|MAX|DEF}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,{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&lt;resolution&gt;|MIN|MAX|DEF}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CAPacitance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{&lt;range&gt;|MIN|MAX|DEF}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</w:rPr>
      </w:pPr>
      <w:proofErr w:type="spellStart"/>
      <w:r>
        <w:rPr>
          <w:rFonts w:ascii="TT198t00" w:hAnsi="TT198t00" w:cs="TT198t00"/>
          <w:sz w:val="20"/>
          <w:szCs w:val="20"/>
        </w:rPr>
        <w:t>CONTinuity</w:t>
      </w:r>
      <w:proofErr w:type="spellEnd"/>
    </w:p>
    <w:p w:rsidR="002B3E32" w:rsidRDefault="002B3E32" w:rsidP="002B3E32">
      <w:pPr>
        <w:rPr>
          <w:rFonts w:ascii="TT198t00" w:hAnsi="TT198t00" w:cs="TT198t00"/>
          <w:sz w:val="20"/>
          <w:szCs w:val="20"/>
          <w:lang w:val="en-US"/>
        </w:rPr>
      </w:pPr>
      <w:proofErr w:type="spellStart"/>
      <w:r>
        <w:rPr>
          <w:rFonts w:ascii="TT198t00" w:hAnsi="TT198t00" w:cs="TT198t00"/>
          <w:sz w:val="20"/>
          <w:szCs w:val="20"/>
        </w:rPr>
        <w:t>DIODe</w:t>
      </w:r>
      <w:proofErr w:type="spell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color w:val="000000"/>
          <w:sz w:val="20"/>
          <w:szCs w:val="20"/>
          <w:lang w:val="en-US"/>
        </w:rPr>
        <w:t>TCOuple</w:t>
      </w:r>
      <w:proofErr w:type="spell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color w:val="000000"/>
          <w:sz w:val="20"/>
          <w:szCs w:val="20"/>
          <w:lang w:val="en-US"/>
        </w:rPr>
        <w:t>TEMPerature</w:t>
      </w:r>
      <w:proofErr w:type="spell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color w:val="0000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color w:val="000000"/>
          <w:sz w:val="20"/>
          <w:szCs w:val="20"/>
          <w:lang w:val="en-US"/>
        </w:rPr>
        <w:t>CONFigure</w:t>
      </w:r>
      <w:proofErr w:type="spellEnd"/>
      <w:r w:rsidRPr="002B3E32">
        <w:rPr>
          <w:rFonts w:ascii="TT19At00" w:hAnsi="TT19At00" w:cs="TT19At00"/>
          <w:color w:val="0000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color w:val="000000"/>
          <w:lang w:val="en-US"/>
        </w:rPr>
      </w:pPr>
      <w:proofErr w:type="gramStart"/>
      <w:r w:rsidRPr="002B3E32">
        <w:rPr>
          <w:rFonts w:ascii="TT19At00" w:hAnsi="TT19At00" w:cs="TT19At00"/>
          <w:color w:val="000000"/>
          <w:lang w:val="en-US"/>
        </w:rPr>
        <w:t>The READ?</w:t>
      </w:r>
      <w:proofErr w:type="gramEnd"/>
      <w:r w:rsidRPr="002B3E32">
        <w:rPr>
          <w:rFonts w:ascii="TT19At00" w:hAnsi="TT19At00" w:cs="TT19At00"/>
          <w:color w:val="000000"/>
          <w:lang w:val="en-US"/>
        </w:rPr>
        <w:t xml:space="preserve"> Command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The READ?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Command changes the state of the trigger system from the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r w:rsidRPr="002B3E32">
        <w:rPr>
          <w:rFonts w:ascii="TT198t00" w:hAnsi="TT198t00" w:cs="TT198t00"/>
          <w:color w:val="000000"/>
          <w:lang w:val="en-US"/>
        </w:rPr>
        <w:t>“</w:t>
      </w:r>
      <w:proofErr w:type="gramStart"/>
      <w:r w:rsidRPr="002B3E32">
        <w:rPr>
          <w:rFonts w:ascii="TT198t00" w:hAnsi="TT198t00" w:cs="TT198t00"/>
          <w:color w:val="000000"/>
          <w:lang w:val="en-US"/>
        </w:rPr>
        <w:t>idle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>” state to the “wait-for-trigger” state. When the specified trigger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condition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requirements are met after the </w:t>
      </w:r>
      <w:proofErr w:type="spellStart"/>
      <w:r w:rsidRPr="002B3E32">
        <w:rPr>
          <w:rFonts w:ascii="TT198t00" w:hAnsi="TT198t00" w:cs="TT198t00"/>
          <w:color w:val="000000"/>
          <w:lang w:val="en-US"/>
        </w:rPr>
        <w:t>multimeter</w:t>
      </w:r>
      <w:proofErr w:type="spellEnd"/>
      <w:r w:rsidRPr="002B3E32">
        <w:rPr>
          <w:rFonts w:ascii="TT198t00" w:hAnsi="TT198t00" w:cs="TT198t00"/>
          <w:color w:val="000000"/>
          <w:lang w:val="en-US"/>
        </w:rPr>
        <w:t xml:space="preserve"> receives the READ?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command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>, the measurement will be initiated. The results are sent to the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lastRenderedPageBreak/>
        <w:t>output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buffer right away. You must enter the reading data into your bus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controller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or the </w:t>
      </w:r>
      <w:proofErr w:type="spellStart"/>
      <w:r w:rsidRPr="002B3E32">
        <w:rPr>
          <w:rFonts w:ascii="TT198t00" w:hAnsi="TT198t00" w:cs="TT198t00"/>
          <w:color w:val="000000"/>
          <w:lang w:val="en-US"/>
        </w:rPr>
        <w:t>multimeter</w:t>
      </w:r>
      <w:proofErr w:type="spellEnd"/>
      <w:r w:rsidRPr="002B3E32">
        <w:rPr>
          <w:rFonts w:ascii="TT198t00" w:hAnsi="TT198t00" w:cs="TT198t00"/>
          <w:color w:val="000000"/>
          <w:lang w:val="en-US"/>
        </w:rPr>
        <w:t xml:space="preserve"> will stop making measurements when the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output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buffer fills. Readings are not stored in the </w:t>
      </w:r>
      <w:proofErr w:type="spellStart"/>
      <w:proofErr w:type="gramStart"/>
      <w:r w:rsidRPr="002B3E32">
        <w:rPr>
          <w:rFonts w:ascii="TT198t00" w:hAnsi="TT198t00" w:cs="TT198t00"/>
          <w:color w:val="000000"/>
          <w:lang w:val="en-US"/>
        </w:rPr>
        <w:t>multimeter’s</w:t>
      </w:r>
      <w:proofErr w:type="spellEnd"/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internal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memory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when using the READ? </w:t>
      </w:r>
      <w:proofErr w:type="gramStart"/>
      <w:r w:rsidRPr="002B3E32">
        <w:rPr>
          <w:rFonts w:ascii="TT198t00" w:hAnsi="TT198t00" w:cs="TT198t00"/>
          <w:color w:val="000000"/>
          <w:lang w:val="en-US"/>
        </w:rPr>
        <w:t>Command.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r w:rsidRPr="002B3E32">
        <w:rPr>
          <w:rFonts w:ascii="TT198t00" w:hAnsi="TT198t00" w:cs="TT198t00"/>
          <w:color w:val="000000"/>
          <w:lang w:val="en-US"/>
        </w:rPr>
        <w:t xml:space="preserve">Using the READ? Command has a similar effect as using the </w:t>
      </w:r>
      <w:proofErr w:type="spellStart"/>
      <w:r w:rsidRPr="002B3E32">
        <w:rPr>
          <w:rFonts w:ascii="TT198t00" w:hAnsi="TT198t00" w:cs="TT198t00"/>
          <w:color w:val="000000"/>
          <w:lang w:val="en-US"/>
        </w:rPr>
        <w:t>INITiate</w:t>
      </w:r>
      <w:proofErr w:type="spell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command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followed immediately by the </w:t>
      </w:r>
      <w:proofErr w:type="spellStart"/>
      <w:r w:rsidRPr="002B3E32">
        <w:rPr>
          <w:rFonts w:ascii="TT198t00" w:hAnsi="TT198t00" w:cs="TT198t00"/>
          <w:color w:val="000000"/>
          <w:lang w:val="en-US"/>
        </w:rPr>
        <w:t>FETCh</w:t>
      </w:r>
      <w:proofErr w:type="spellEnd"/>
      <w:r w:rsidRPr="002B3E32">
        <w:rPr>
          <w:rFonts w:ascii="TT198t00" w:hAnsi="TT198t00" w:cs="TT198t00"/>
          <w:color w:val="000000"/>
          <w:lang w:val="en-US"/>
        </w:rPr>
        <w:t xml:space="preserve">? </w:t>
      </w:r>
      <w:proofErr w:type="gramStart"/>
      <w:r w:rsidRPr="002B3E32">
        <w:rPr>
          <w:rFonts w:ascii="TT198t00" w:hAnsi="TT198t00" w:cs="TT198t00"/>
          <w:color w:val="000000"/>
          <w:lang w:val="en-US"/>
        </w:rPr>
        <w:t>command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>, except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readings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are not buffered internally.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color w:val="000000"/>
          <w:lang w:val="en-US"/>
        </w:rPr>
      </w:pPr>
      <w:r w:rsidRPr="002B3E32">
        <w:rPr>
          <w:rFonts w:ascii="TT19At00" w:hAnsi="TT19At00" w:cs="TT19At00"/>
          <w:color w:val="000000"/>
          <w:lang w:val="en-US"/>
        </w:rPr>
        <w:t xml:space="preserve">The </w:t>
      </w:r>
      <w:proofErr w:type="spellStart"/>
      <w:r w:rsidRPr="002B3E32">
        <w:rPr>
          <w:rFonts w:ascii="TT19At00" w:hAnsi="TT19At00" w:cs="TT19At00"/>
          <w:color w:val="000000"/>
          <w:lang w:val="en-US"/>
        </w:rPr>
        <w:t>INITiate</w:t>
      </w:r>
      <w:proofErr w:type="spellEnd"/>
      <w:r w:rsidRPr="002B3E32">
        <w:rPr>
          <w:rFonts w:ascii="TT19At00" w:hAnsi="TT19At00" w:cs="TT19At00"/>
          <w:color w:val="000000"/>
          <w:lang w:val="en-US"/>
        </w:rPr>
        <w:t xml:space="preserve"> and </w:t>
      </w:r>
      <w:proofErr w:type="spellStart"/>
      <w:r w:rsidRPr="002B3E32">
        <w:rPr>
          <w:rFonts w:ascii="TT19At00" w:hAnsi="TT19At00" w:cs="TT19At00"/>
          <w:color w:val="000000"/>
          <w:lang w:val="en-US"/>
        </w:rPr>
        <w:t>FETCh</w:t>
      </w:r>
      <w:proofErr w:type="spellEnd"/>
      <w:r w:rsidRPr="002B3E32">
        <w:rPr>
          <w:rFonts w:ascii="TT19At00" w:hAnsi="TT19At00" w:cs="TT19At00"/>
          <w:color w:val="000000"/>
          <w:lang w:val="en-US"/>
        </w:rPr>
        <w:t>? Commands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r w:rsidRPr="002B3E32">
        <w:rPr>
          <w:rFonts w:ascii="TT198t00" w:hAnsi="TT198t00" w:cs="TT198t00"/>
          <w:color w:val="000000"/>
          <w:lang w:val="en-US"/>
        </w:rPr>
        <w:t>These two commands provide the lowest level of control of measurement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triggering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and reading retrieval, but offer the most flexibility. After you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have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configured the </w:t>
      </w:r>
      <w:proofErr w:type="spellStart"/>
      <w:r w:rsidRPr="002B3E32">
        <w:rPr>
          <w:rFonts w:ascii="TT198t00" w:hAnsi="TT198t00" w:cs="TT198t00"/>
          <w:color w:val="000000"/>
          <w:lang w:val="en-US"/>
        </w:rPr>
        <w:t>multimeter</w:t>
      </w:r>
      <w:proofErr w:type="spellEnd"/>
      <w:r w:rsidRPr="002B3E32">
        <w:rPr>
          <w:rFonts w:ascii="TT198t00" w:hAnsi="TT198t00" w:cs="TT198t00"/>
          <w:color w:val="000000"/>
          <w:lang w:val="en-US"/>
        </w:rPr>
        <w:t xml:space="preserve">, use </w:t>
      </w:r>
      <w:proofErr w:type="spellStart"/>
      <w:r w:rsidRPr="002B3E32">
        <w:rPr>
          <w:rFonts w:ascii="TT198t00" w:hAnsi="TT198t00" w:cs="TT198t00"/>
          <w:color w:val="000000"/>
          <w:lang w:val="en-US"/>
        </w:rPr>
        <w:t>INITiate</w:t>
      </w:r>
      <w:proofErr w:type="spellEnd"/>
      <w:r w:rsidRPr="002B3E32">
        <w:rPr>
          <w:rFonts w:ascii="TT198t00" w:hAnsi="TT198t00" w:cs="TT198t00"/>
          <w:color w:val="000000"/>
          <w:lang w:val="en-US"/>
        </w:rPr>
        <w:t xml:space="preserve"> command to change the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state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of the triggering system from the “idle” state to the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“wait-for-trigger” state.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The </w:t>
      </w:r>
      <w:proofErr w:type="spellStart"/>
      <w:r w:rsidRPr="002B3E32">
        <w:rPr>
          <w:rFonts w:ascii="TT198t00" w:hAnsi="TT198t00" w:cs="TT198t00"/>
          <w:color w:val="000000"/>
          <w:lang w:val="en-US"/>
        </w:rPr>
        <w:t>multimeter</w:t>
      </w:r>
      <w:proofErr w:type="spellEnd"/>
      <w:r w:rsidRPr="002B3E32">
        <w:rPr>
          <w:rFonts w:ascii="TT198t00" w:hAnsi="TT198t00" w:cs="TT198t00"/>
          <w:color w:val="000000"/>
          <w:lang w:val="en-US"/>
        </w:rPr>
        <w:t xml:space="preserve"> will start the measurements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when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the specified trigger condition requirements are met after it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receives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the </w:t>
      </w:r>
      <w:proofErr w:type="spellStart"/>
      <w:r w:rsidRPr="002B3E32">
        <w:rPr>
          <w:rFonts w:ascii="TT198t00" w:hAnsi="TT198t00" w:cs="TT198t00"/>
          <w:color w:val="000000"/>
          <w:lang w:val="en-US"/>
        </w:rPr>
        <w:t>INITiate</w:t>
      </w:r>
      <w:proofErr w:type="spellEnd"/>
      <w:r w:rsidRPr="002B3E32">
        <w:rPr>
          <w:rFonts w:ascii="TT198t00" w:hAnsi="TT198t00" w:cs="TT198t00"/>
          <w:color w:val="000000"/>
          <w:lang w:val="en-US"/>
        </w:rPr>
        <w:t xml:space="preserve"> command. The results are sent to the internal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memory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and stored until you are ready to read them.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 xml:space="preserve">The </w:t>
      </w:r>
      <w:proofErr w:type="spellStart"/>
      <w:r w:rsidRPr="002B3E32">
        <w:rPr>
          <w:rFonts w:ascii="TT198t00" w:hAnsi="TT198t00" w:cs="TT198t00"/>
          <w:color w:val="000000"/>
          <w:lang w:val="en-US"/>
        </w:rPr>
        <w:t>FETCh</w:t>
      </w:r>
      <w:proofErr w:type="spellEnd"/>
      <w:r w:rsidRPr="002B3E32">
        <w:rPr>
          <w:rFonts w:ascii="TT198t00" w:hAnsi="TT198t00" w:cs="TT198t00"/>
          <w:color w:val="000000"/>
          <w:lang w:val="en-US"/>
        </w:rPr>
        <w:t>?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</w:t>
      </w:r>
      <w:proofErr w:type="gramStart"/>
      <w:r w:rsidRPr="002B3E32">
        <w:rPr>
          <w:rFonts w:ascii="TT198t00" w:hAnsi="TT198t00" w:cs="TT198t00"/>
          <w:color w:val="000000"/>
          <w:lang w:val="en-US"/>
        </w:rPr>
        <w:t>command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sends the data in the </w:t>
      </w:r>
      <w:proofErr w:type="spellStart"/>
      <w:r w:rsidRPr="002B3E32">
        <w:rPr>
          <w:rFonts w:ascii="TT198t00" w:hAnsi="TT198t00" w:cs="TT198t00"/>
          <w:color w:val="000000"/>
          <w:lang w:val="en-US"/>
        </w:rPr>
        <w:t>multimeter’s</w:t>
      </w:r>
      <w:proofErr w:type="spellEnd"/>
      <w:r w:rsidRPr="002B3E32">
        <w:rPr>
          <w:rFonts w:ascii="TT198t00" w:hAnsi="TT198t00" w:cs="TT198t00"/>
          <w:color w:val="000000"/>
          <w:lang w:val="en-US"/>
        </w:rPr>
        <w:t xml:space="preserve"> internal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  <w:lang w:val="en-US"/>
        </w:rPr>
      </w:pPr>
      <w:proofErr w:type="gramStart"/>
      <w:r w:rsidRPr="002B3E32">
        <w:rPr>
          <w:rFonts w:ascii="TT198t00" w:hAnsi="TT198t00" w:cs="TT198t00"/>
          <w:color w:val="000000"/>
          <w:lang w:val="en-US"/>
        </w:rPr>
        <w:t>memory</w:t>
      </w:r>
      <w:proofErr w:type="gramEnd"/>
      <w:r w:rsidRPr="002B3E32">
        <w:rPr>
          <w:rFonts w:ascii="TT198t00" w:hAnsi="TT198t00" w:cs="TT198t00"/>
          <w:color w:val="000000"/>
          <w:lang w:val="en-US"/>
        </w:rPr>
        <w:t xml:space="preserve"> to the output buffer where you can read them into your bus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color w:val="000000"/>
        </w:rPr>
      </w:pPr>
      <w:proofErr w:type="spellStart"/>
      <w:r>
        <w:rPr>
          <w:rFonts w:ascii="TT198t00" w:hAnsi="TT198t00" w:cs="TT198t00"/>
          <w:color w:val="000000"/>
        </w:rPr>
        <w:t>controller</w:t>
      </w:r>
      <w:proofErr w:type="spellEnd"/>
      <w:r>
        <w:rPr>
          <w:rFonts w:ascii="TT198t00" w:hAnsi="TT198t00" w:cs="TT198t00"/>
          <w:color w:val="000000"/>
        </w:rPr>
        <w:t>.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color w:val="000000"/>
        </w:rPr>
      </w:pPr>
      <w:proofErr w:type="spellStart"/>
      <w:r>
        <w:rPr>
          <w:rFonts w:ascii="TT19At00" w:hAnsi="TT19At00" w:cs="TT19At00"/>
          <w:color w:val="000000"/>
        </w:rPr>
        <w:t>The</w:t>
      </w:r>
      <w:proofErr w:type="spellEnd"/>
      <w:r>
        <w:rPr>
          <w:rFonts w:ascii="TT19At00" w:hAnsi="TT19At00" w:cs="TT19At00"/>
          <w:color w:val="000000"/>
        </w:rPr>
        <w:t xml:space="preserve"> </w:t>
      </w:r>
      <w:proofErr w:type="spellStart"/>
      <w:r>
        <w:rPr>
          <w:rFonts w:ascii="TT19At00" w:hAnsi="TT19At00" w:cs="TT19At00"/>
          <w:color w:val="000000"/>
        </w:rPr>
        <w:t>SENSe</w:t>
      </w:r>
      <w:proofErr w:type="spellEnd"/>
      <w:r>
        <w:rPr>
          <w:rFonts w:ascii="TT19At00" w:hAnsi="TT19At00" w:cs="TT19At00"/>
          <w:color w:val="000000"/>
        </w:rPr>
        <w:t xml:space="preserve"> </w:t>
      </w:r>
      <w:proofErr w:type="spellStart"/>
      <w:r>
        <w:rPr>
          <w:rFonts w:ascii="TT19At00" w:hAnsi="TT19At00" w:cs="TT19At00"/>
          <w:color w:val="000000"/>
        </w:rPr>
        <w:t>Commands</w:t>
      </w:r>
      <w:proofErr w:type="spellEnd"/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3Font_1" w:eastAsia="T3Font_1" w:hAnsi="TT198t00" w:cs="T3Font_1"/>
          <w:color w:val="FF0000"/>
        </w:rPr>
      </w:pPr>
      <w:r>
        <w:rPr>
          <w:rFonts w:ascii="T3Font_1" w:eastAsia="T3Font_1" w:hAnsi="TT198t00" w:cs="T3Font_1" w:hint="eastAsia"/>
          <w:color w:val="FF0000"/>
        </w:rPr>
        <w:t>※</w:t>
      </w:r>
    </w:p>
    <w:p w:rsidR="002B3E32" w:rsidRPr="002B3E32" w:rsidRDefault="002B3E32" w:rsidP="002B3E32">
      <w:pPr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color w:val="FF0000"/>
          <w:lang w:val="en-US"/>
        </w:rPr>
        <w:t xml:space="preserve">Note: Default parameters are shown in </w:t>
      </w:r>
      <w:r w:rsidRPr="002B3E32">
        <w:rPr>
          <w:rFonts w:ascii="TT19Bt00" w:hAnsi="TT19Bt00" w:cs="TT19Bt00"/>
          <w:color w:val="FF0000"/>
          <w:lang w:val="en-US"/>
        </w:rPr>
        <w:t>bold italic</w:t>
      </w:r>
      <w:r w:rsidRPr="002B3E32">
        <w:rPr>
          <w:rFonts w:ascii="TT199t00" w:hAnsi="TT199t00" w:cs="TT199t00"/>
          <w:color w:val="FF0000"/>
          <w:lang w:val="en-US"/>
        </w:rPr>
        <w:t>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:DC:RATio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” (2-wire F)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” (4-wire F)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FREQuency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PERiod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CAPacitance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CONTinuity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DIODe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TCOuple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FREQuency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:VOLTage:RANGe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FREQuency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:VOLTage:RANGe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PERiod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:VOLTage:RANGe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PERiod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:VOLTage:RANGe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CAPacitance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{&lt;range&gt;|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Default="002B3E32" w:rsidP="002B3E32">
      <w:pPr>
        <w:rPr>
          <w:rFonts w:ascii="TT198t00" w:hAnsi="TT198t00" w:cs="TT198t00"/>
          <w:sz w:val="20"/>
          <w:szCs w:val="20"/>
          <w:lang w:val="en-US"/>
        </w:rPr>
      </w:pPr>
      <w:proofErr w:type="spellStart"/>
      <w:r>
        <w:rPr>
          <w:rFonts w:ascii="TT198t00" w:hAnsi="TT198t00" w:cs="TT198t00"/>
          <w:sz w:val="20"/>
          <w:szCs w:val="20"/>
        </w:rPr>
        <w:t>CAPacitance</w:t>
      </w:r>
      <w:proofErr w:type="spellEnd"/>
      <w:r>
        <w:rPr>
          <w:rFonts w:ascii="TT198t00" w:hAnsi="TT198t00" w:cs="TT198t00"/>
          <w:sz w:val="20"/>
          <w:szCs w:val="20"/>
        </w:rPr>
        <w:t xml:space="preserve">: </w:t>
      </w:r>
      <w:proofErr w:type="spellStart"/>
      <w:r>
        <w:rPr>
          <w:rFonts w:ascii="TT198t00" w:hAnsi="TT198t00" w:cs="TT198t00"/>
          <w:sz w:val="20"/>
          <w:szCs w:val="20"/>
        </w:rPr>
        <w:t>RANGe</w:t>
      </w:r>
      <w:proofErr w:type="spellEnd"/>
      <w:r>
        <w:rPr>
          <w:rFonts w:ascii="TT198t00" w:hAnsi="TT198t00" w:cs="TT198t00"/>
          <w:sz w:val="20"/>
          <w:szCs w:val="20"/>
        </w:rPr>
        <w:t>? [</w:t>
      </w:r>
      <w:proofErr w:type="spellStart"/>
      <w:r>
        <w:rPr>
          <w:rFonts w:ascii="TT198t00" w:hAnsi="TT198t00" w:cs="TT198t00"/>
          <w:sz w:val="20"/>
          <w:szCs w:val="20"/>
        </w:rPr>
        <w:t>MINimum|MAXimum</w:t>
      </w:r>
      <w:proofErr w:type="spellEnd"/>
      <w:r>
        <w:rPr>
          <w:rFonts w:ascii="TT198t00" w:hAnsi="TT198t00" w:cs="TT198t00"/>
          <w:sz w:val="20"/>
          <w:szCs w:val="20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lastRenderedPageBreak/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:DC:RANGeAUTO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FREQuency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:VOLTage:RANGe:AUTO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FREQuency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:VOLTage:RANGe:AUTO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PERiod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:VOLTage:RANGe:AUTO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PERiod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:VOLTage:RANGe:AUTO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CAPacitance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CAPacitance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:RANGe:AUTO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{&lt;resolution&gt;|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{&lt;resolution&gt;|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{&lt;resolution&gt;|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{&lt;resolution&gt;|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:AC:RESolutioin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{&lt;resolution&gt;|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{&lt;resolution&gt;|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:RESolution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</w:rPr>
      </w:pPr>
      <w:r>
        <w:rPr>
          <w:rFonts w:ascii="TT198t00" w:hAnsi="TT198t00" w:cs="TT198t00"/>
          <w:sz w:val="20"/>
          <w:szCs w:val="20"/>
        </w:rPr>
        <w:t>UNIT {</w:t>
      </w:r>
      <w:proofErr w:type="spellStart"/>
      <w:r>
        <w:rPr>
          <w:rFonts w:ascii="TT19Bt00" w:hAnsi="TT19Bt00" w:cs="TT19Bt00"/>
          <w:sz w:val="20"/>
          <w:szCs w:val="20"/>
        </w:rPr>
        <w:t>Cel</w:t>
      </w:r>
      <w:r>
        <w:rPr>
          <w:rFonts w:ascii="TT198t00" w:hAnsi="TT198t00" w:cs="TT198t00"/>
          <w:sz w:val="20"/>
          <w:szCs w:val="20"/>
        </w:rPr>
        <w:t>|Far|K</w:t>
      </w:r>
      <w:proofErr w:type="spellEnd"/>
      <w:r>
        <w:rPr>
          <w:rFonts w:ascii="TT198t00" w:hAnsi="TT198t00" w:cs="TT198t00"/>
          <w:sz w:val="20"/>
          <w:szCs w:val="20"/>
        </w:rPr>
        <w:t>}</w:t>
      </w:r>
    </w:p>
    <w:p w:rsidR="002B3E32" w:rsidRDefault="002B3E32" w:rsidP="002B3E32">
      <w:pPr>
        <w:rPr>
          <w:rFonts w:ascii="TT198t00" w:hAnsi="TT198t00" w:cs="TT198t00"/>
          <w:sz w:val="20"/>
          <w:szCs w:val="20"/>
          <w:lang w:val="en-US"/>
        </w:rPr>
      </w:pPr>
      <w:r>
        <w:rPr>
          <w:rFonts w:ascii="TT198t00" w:hAnsi="TT198t00" w:cs="TT198t00"/>
          <w:sz w:val="20"/>
          <w:szCs w:val="20"/>
        </w:rPr>
        <w:t>UNIT?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TCOuple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:TYPE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{E|J|</w:t>
      </w:r>
      <w:r w:rsidRPr="002B3E32">
        <w:rPr>
          <w:rFonts w:ascii="TT19Bt00" w:hAnsi="TT19Bt00" w:cs="TT19Bt00"/>
          <w:sz w:val="20"/>
          <w:szCs w:val="20"/>
          <w:lang w:val="en-US"/>
        </w:rPr>
        <w:t>K</w:t>
      </w:r>
      <w:r w:rsidRPr="002B3E32">
        <w:rPr>
          <w:rFonts w:ascii="TT198t00" w:hAnsi="TT198t00" w:cs="TT198t00"/>
          <w:sz w:val="20"/>
          <w:szCs w:val="20"/>
          <w:lang w:val="en-US"/>
        </w:rPr>
        <w:t>|N|R|S|T}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TCOuple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:TYPE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TCOuple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:RJUNction:SIMulated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TCOuple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:RJUNction:SIMulated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18"/>
          <w:szCs w:val="18"/>
          <w:lang w:val="en-US"/>
        </w:rPr>
      </w:pPr>
      <w:proofErr w:type="spellStart"/>
      <w:r w:rsidRPr="002B3E32">
        <w:rPr>
          <w:rFonts w:ascii="TT198t00" w:hAnsi="TT198t00" w:cs="TT198t00"/>
          <w:sz w:val="18"/>
          <w:szCs w:val="18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18"/>
          <w:szCs w:val="18"/>
          <w:lang w:val="en-US"/>
        </w:rPr>
        <w:t>:RTD:TYPE</w:t>
      </w:r>
      <w:proofErr w:type="spellEnd"/>
      <w:proofErr w:type="gramEnd"/>
      <w:r w:rsidRPr="002B3E32">
        <w:rPr>
          <w:rFonts w:ascii="TT198t00" w:hAnsi="TT198t00" w:cs="TT198t00"/>
          <w:sz w:val="18"/>
          <w:szCs w:val="18"/>
          <w:lang w:val="en-US"/>
        </w:rPr>
        <w:t xml:space="preserve"> {</w:t>
      </w:r>
      <w:r w:rsidRPr="002B3E32">
        <w:rPr>
          <w:rFonts w:ascii="TT19Bt00" w:hAnsi="TT19Bt00" w:cs="TT19Bt00"/>
          <w:sz w:val="18"/>
          <w:szCs w:val="18"/>
          <w:lang w:val="en-US"/>
        </w:rPr>
        <w:t>PT100</w:t>
      </w:r>
      <w:r w:rsidRPr="002B3E32">
        <w:rPr>
          <w:rFonts w:ascii="TT198t00" w:hAnsi="TT198t00" w:cs="TT198t00"/>
          <w:sz w:val="18"/>
          <w:szCs w:val="18"/>
          <w:lang w:val="en-US"/>
        </w:rPr>
        <w:t>|D100|F100|PT385|PT3916|USER|SPRTD|NTCT}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:RTD:TYPE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:RTD:RZERo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:RTD:RZERo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:RTD:ALPHa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:RTD:ALPHa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:RTD:BETA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:RTD:BETA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:RTD:DELTa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:RTD:DELTa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:SPRTD:RZERo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:SPRTD:RZERo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:SPRTD:A4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:SPRTD:A4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:SPRTD:B4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:SPRTD:B4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:SPRTD:AX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:SPRTD:AX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:SPRTD:BX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:SPRTD:BX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:SPRTD:CX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:SPRTD:CX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:SPRTD:DX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lastRenderedPageBreak/>
        <w:t>TEMPerature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:SPRTD:DX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:DC:NPLCycles</w:t>
      </w:r>
      <w:proofErr w:type="spellEnd"/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{0.001|0.006|0.02|0.06|0.2|0.6|1|2|</w:t>
      </w:r>
      <w:r w:rsidRPr="002B3E32">
        <w:rPr>
          <w:rFonts w:ascii="TT19Bt00" w:hAnsi="TT19Bt00" w:cs="TT19Bt00"/>
          <w:sz w:val="20"/>
          <w:szCs w:val="20"/>
          <w:lang w:val="en-US"/>
        </w:rPr>
        <w:t>10</w:t>
      </w:r>
      <w:r w:rsidRPr="002B3E32">
        <w:rPr>
          <w:rFonts w:ascii="TT198t00" w:hAnsi="TT198t00" w:cs="TT198t00"/>
          <w:sz w:val="20"/>
          <w:szCs w:val="20"/>
          <w:lang w:val="en-US"/>
        </w:rPr>
        <w:t>|100|MINimum|MAXimum}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VOLTage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:DC:NPLCycles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</w:rPr>
      </w:pPr>
      <w:proofErr w:type="spellStart"/>
      <w:r>
        <w:rPr>
          <w:rFonts w:ascii="TT198t00" w:hAnsi="TT198t00" w:cs="TT198t00"/>
          <w:sz w:val="20"/>
          <w:szCs w:val="20"/>
        </w:rPr>
        <w:t>CURRent:DC:NPLCycles</w:t>
      </w:r>
      <w:proofErr w:type="spellEnd"/>
    </w:p>
    <w:p w:rsidR="002B3E32" w:rsidRDefault="002B3E32" w:rsidP="002B3E32">
      <w:pPr>
        <w:rPr>
          <w:rFonts w:ascii="TT198t00" w:hAnsi="TT198t00" w:cs="TT198t00"/>
          <w:sz w:val="20"/>
          <w:szCs w:val="20"/>
          <w:lang w:val="en-US"/>
        </w:rPr>
      </w:pPr>
      <w:r>
        <w:rPr>
          <w:rFonts w:ascii="TT198t00" w:hAnsi="TT198t00" w:cs="TT198t00"/>
          <w:sz w:val="20"/>
          <w:szCs w:val="20"/>
        </w:rPr>
        <w:t>{0.001|0.006|0.02|0.06|0.2|0.6|1|2|</w:t>
      </w:r>
      <w:r>
        <w:rPr>
          <w:rFonts w:ascii="TT19Bt00" w:hAnsi="TT19Bt00" w:cs="TT19Bt00"/>
          <w:sz w:val="20"/>
          <w:szCs w:val="20"/>
        </w:rPr>
        <w:t>10</w:t>
      </w:r>
      <w:r>
        <w:rPr>
          <w:rFonts w:ascii="TT198t00" w:hAnsi="TT198t00" w:cs="TT198t00"/>
          <w:sz w:val="20"/>
          <w:szCs w:val="20"/>
        </w:rPr>
        <w:t>|100|MINimum|MAXimum}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CURRent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:DC:NPLCycles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:NPLCycles</w:t>
      </w:r>
      <w:proofErr w:type="spellEnd"/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{0.001|0.006|0.02|0.06|0.2|0.6|1|2|</w:t>
      </w:r>
      <w:r w:rsidRPr="002B3E32">
        <w:rPr>
          <w:rFonts w:ascii="TT19Bt00" w:hAnsi="TT19Bt00" w:cs="TT19Bt00"/>
          <w:sz w:val="20"/>
          <w:szCs w:val="20"/>
          <w:lang w:val="en-US"/>
        </w:rPr>
        <w:t>10</w:t>
      </w:r>
      <w:r w:rsidRPr="002B3E32">
        <w:rPr>
          <w:rFonts w:ascii="TT198t00" w:hAnsi="TT198t00" w:cs="TT198t00"/>
          <w:sz w:val="20"/>
          <w:szCs w:val="20"/>
          <w:lang w:val="en-US"/>
        </w:rPr>
        <w:t>|100|MINimum|MAXimum}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:NPLCycles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:NPLCycles</w:t>
      </w:r>
      <w:proofErr w:type="spellEnd"/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{0.001|0.006|0.02|0.06|0.2|0.6|1|2|</w:t>
      </w:r>
      <w:r w:rsidRPr="002B3E32">
        <w:rPr>
          <w:rFonts w:ascii="TT19Bt00" w:hAnsi="TT19Bt00" w:cs="TT19Bt00"/>
          <w:sz w:val="20"/>
          <w:szCs w:val="20"/>
          <w:lang w:val="en-US"/>
        </w:rPr>
        <w:t>10</w:t>
      </w:r>
      <w:r w:rsidRPr="002B3E32">
        <w:rPr>
          <w:rFonts w:ascii="TT198t00" w:hAnsi="TT198t00" w:cs="TT198t00"/>
          <w:sz w:val="20"/>
          <w:szCs w:val="20"/>
          <w:lang w:val="en-US"/>
        </w:rPr>
        <w:t>|100|MINimum|MAXimum}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FRESistance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:NPLCycles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FREQuency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:APERture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{0.01|</w:t>
      </w:r>
      <w:r w:rsidRPr="002B3E32">
        <w:rPr>
          <w:rFonts w:ascii="TT19Bt00" w:hAnsi="TT19Bt00" w:cs="TT19Bt00"/>
          <w:sz w:val="20"/>
          <w:szCs w:val="20"/>
          <w:lang w:val="en-US"/>
        </w:rPr>
        <w:t>0.1</w:t>
      </w:r>
      <w:r w:rsidRPr="002B3E32">
        <w:rPr>
          <w:rFonts w:ascii="TT198t00" w:hAnsi="TT198t00" w:cs="TT198t00"/>
          <w:sz w:val="20"/>
          <w:szCs w:val="20"/>
          <w:lang w:val="en-US"/>
        </w:rPr>
        <w:t>|1|MINimum|MAXimum}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FREQuency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:APERture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PERiod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:APERture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{0.01|</w:t>
      </w:r>
      <w:r w:rsidRPr="002B3E32">
        <w:rPr>
          <w:rFonts w:ascii="TT19Bt00" w:hAnsi="TT19Bt00" w:cs="TT19Bt00"/>
          <w:sz w:val="20"/>
          <w:szCs w:val="20"/>
          <w:lang w:val="en-US"/>
        </w:rPr>
        <w:t>0.1</w:t>
      </w:r>
      <w:r w:rsidRPr="002B3E32">
        <w:rPr>
          <w:rFonts w:ascii="TT198t00" w:hAnsi="TT198t00" w:cs="TT198t00"/>
          <w:sz w:val="20"/>
          <w:szCs w:val="20"/>
          <w:lang w:val="en-US"/>
        </w:rPr>
        <w:t>|1|MINimum|MAXimum}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PERiod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:APERture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DETector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:BANDwidth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{3|</w:t>
      </w:r>
      <w:r w:rsidRPr="002B3E32">
        <w:rPr>
          <w:rFonts w:ascii="TT19Bt00" w:hAnsi="TT19Bt00" w:cs="TT19Bt00"/>
          <w:sz w:val="20"/>
          <w:szCs w:val="20"/>
          <w:lang w:val="en-US"/>
        </w:rPr>
        <w:t>20</w:t>
      </w:r>
      <w:r w:rsidRPr="002B3E32">
        <w:rPr>
          <w:rFonts w:ascii="TT198t00" w:hAnsi="TT198t00" w:cs="TT198t00"/>
          <w:sz w:val="20"/>
          <w:szCs w:val="20"/>
          <w:lang w:val="en-US"/>
        </w:rPr>
        <w:t>|200|MINimum|MAXimum}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DETector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:BANDwidth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AVERage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:TCONtrol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</w:t>
      </w:r>
      <w:proofErr w:type="spellStart"/>
      <w:r w:rsidRPr="002B3E32">
        <w:rPr>
          <w:rFonts w:ascii="TT19Bt00" w:hAnsi="TT19Bt00" w:cs="TT19Bt00"/>
          <w:sz w:val="20"/>
          <w:szCs w:val="20"/>
          <w:lang w:val="en-US"/>
        </w:rPr>
        <w:t>MOVing</w:t>
      </w:r>
      <w:r w:rsidRPr="002B3E32">
        <w:rPr>
          <w:rFonts w:ascii="TT198t00" w:hAnsi="TT198t00" w:cs="TT198t00"/>
          <w:sz w:val="20"/>
          <w:szCs w:val="20"/>
          <w:lang w:val="en-US"/>
        </w:rPr>
        <w:t>|REPeat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AVERage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:TCONtrol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AVERage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:COUNt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AVERage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:COUNt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AVERage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:STATe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AVERage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:STATe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r w:rsidRPr="002B3E32">
        <w:rPr>
          <w:rFonts w:ascii="TT19At00" w:hAnsi="TT19At00" w:cs="TT19At00"/>
          <w:sz w:val="20"/>
          <w:szCs w:val="20"/>
          <w:lang w:val="en-US"/>
        </w:rPr>
        <w:t>[</w:t>
      </w: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SENSe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ZERO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:AUTO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{OFF|ONCE|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ZERO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:AUTO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lang w:val="en-US"/>
        </w:rPr>
      </w:pPr>
      <w:r w:rsidRPr="002B3E32">
        <w:rPr>
          <w:rFonts w:ascii="TT19At00" w:hAnsi="TT19At00" w:cs="TT19At00"/>
          <w:lang w:val="en-US"/>
        </w:rPr>
        <w:t>MATH OPERATION Commands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>There are eight math operations. Only one of them can be enabled at a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time</w:t>
      </w:r>
      <w:proofErr w:type="gramEnd"/>
      <w:r w:rsidRPr="002B3E32">
        <w:rPr>
          <w:rFonts w:ascii="TT198t00" w:hAnsi="TT198t00" w:cs="TT198t00"/>
          <w:lang w:val="en-US"/>
        </w:rPr>
        <w:t>. They either store data for later use or perform mathematical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operations</w:t>
      </w:r>
      <w:proofErr w:type="gramEnd"/>
      <w:r w:rsidRPr="002B3E32">
        <w:rPr>
          <w:rFonts w:ascii="TT198t00" w:hAnsi="TT198t00" w:cs="TT198t00"/>
          <w:lang w:val="en-US"/>
        </w:rPr>
        <w:t xml:space="preserve"> on the readings. Note that these eight math operations are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available</w:t>
      </w:r>
      <w:proofErr w:type="gramEnd"/>
      <w:r w:rsidRPr="002B3E32">
        <w:rPr>
          <w:rFonts w:ascii="TT198t00" w:hAnsi="TT198t00" w:cs="TT198t00"/>
          <w:lang w:val="en-US"/>
        </w:rPr>
        <w:t xml:space="preserve"> to all measurement functions except continuity and diode</w:t>
      </w:r>
    </w:p>
    <w:p w:rsidR="002B3E32" w:rsidRDefault="002B3E32" w:rsidP="002B3E32">
      <w:pPr>
        <w:rPr>
          <w:rFonts w:ascii="TT198t00" w:hAnsi="TT198t00" w:cs="TT198t00"/>
          <w:lang w:val="en-US"/>
        </w:rPr>
      </w:pPr>
      <w:proofErr w:type="spellStart"/>
      <w:r>
        <w:rPr>
          <w:rFonts w:ascii="TT198t00" w:hAnsi="TT198t00" w:cs="TT198t00"/>
        </w:rPr>
        <w:t>testing</w:t>
      </w:r>
      <w:proofErr w:type="spellEnd"/>
      <w:r>
        <w:rPr>
          <w:rFonts w:ascii="TT198t00" w:hAnsi="TT198t00" w:cs="TT198t00"/>
        </w:rPr>
        <w:t>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>The math operations use one or more internal registers. You can preset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the</w:t>
      </w:r>
      <w:proofErr w:type="gramEnd"/>
      <w:r w:rsidRPr="002B3E32">
        <w:rPr>
          <w:rFonts w:ascii="TT198t00" w:hAnsi="TT198t00" w:cs="TT198t00"/>
          <w:lang w:val="en-US"/>
        </w:rPr>
        <w:t xml:space="preserve"> values in some of the registers, while others hold the results of the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math</w:t>
      </w:r>
      <w:proofErr w:type="gramEnd"/>
      <w:r w:rsidRPr="002B3E32">
        <w:rPr>
          <w:rFonts w:ascii="TT198t00" w:hAnsi="TT198t00" w:cs="TT198t00"/>
          <w:lang w:val="en-US"/>
        </w:rPr>
        <w:t xml:space="preserve"> operations.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CALCulate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PERCent|AVERage|</w:t>
      </w:r>
      <w:r w:rsidRPr="002B3E32">
        <w:rPr>
          <w:rFonts w:ascii="TT19Bt00" w:hAnsi="TT19Bt00" w:cs="TT19Bt00"/>
          <w:sz w:val="20"/>
          <w:szCs w:val="20"/>
          <w:lang w:val="en-US"/>
        </w:rPr>
        <w:t>NULL</w:t>
      </w:r>
      <w:r w:rsidRPr="002B3E32">
        <w:rPr>
          <w:rFonts w:ascii="TT198t00" w:hAnsi="TT198t00" w:cs="TT198t00"/>
          <w:sz w:val="20"/>
          <w:szCs w:val="20"/>
          <w:lang w:val="en-US"/>
        </w:rPr>
        <w:t>|LIMit|MXB|DB|DBM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FUNCtion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STATe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</w:t>
      </w:r>
      <w:r w:rsidRPr="002B3E32">
        <w:rPr>
          <w:rFonts w:ascii="TT19Bt00" w:hAnsi="TT19Bt00" w:cs="TT19Bt00"/>
          <w:sz w:val="20"/>
          <w:szCs w:val="20"/>
          <w:lang w:val="en-US"/>
        </w:rPr>
        <w:t>OFF</w:t>
      </w:r>
      <w:r w:rsidRPr="002B3E32">
        <w:rPr>
          <w:rFonts w:ascii="TT198t00" w:hAnsi="TT198t00" w:cs="TT198t00"/>
          <w:sz w:val="20"/>
          <w:szCs w:val="20"/>
          <w:lang w:val="en-US"/>
        </w:rPr>
        <w:t>|ON}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STATe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CALCulate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PERCent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:TARGet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PERCent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:TARGet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CALCulate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AVERage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:MINimum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AVERage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:MAXimum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AVERage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:AVERage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AVERage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:COUNt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CALCulate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NULL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:OFFSet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{&lt;value&gt;|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NULL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:OFFSet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CALCulate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LIMit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:LOWer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{&lt;value&gt;|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LIMit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:LOWer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lastRenderedPageBreak/>
        <w:t>LIMit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:UPPer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{&lt;value&gt;|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LIMit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:UPPer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CALCulate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MXB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:MMFactor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MXB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:MMFactor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MXB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:MBFactor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</w:t>
      </w:r>
      <w:r w:rsidRPr="002B3E32">
        <w:rPr>
          <w:rFonts w:ascii="TT199t00" w:hAnsi="TT199t00" w:cs="TT199t00"/>
          <w:sz w:val="20"/>
          <w:szCs w:val="20"/>
          <w:lang w:val="en-US"/>
        </w:rPr>
        <w:t>value</w:t>
      </w:r>
      <w:r w:rsidRPr="002B3E32">
        <w:rPr>
          <w:rFonts w:ascii="TT198t00" w:hAnsi="TT198t00" w:cs="TT198t00"/>
          <w:sz w:val="20"/>
          <w:szCs w:val="20"/>
          <w:lang w:val="en-US"/>
        </w:rPr>
        <w:t>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Default="002B3E32" w:rsidP="002B3E32">
      <w:pPr>
        <w:rPr>
          <w:rFonts w:ascii="TT198t00" w:hAnsi="TT198t00" w:cs="TT198t00"/>
          <w:sz w:val="20"/>
          <w:szCs w:val="20"/>
          <w:lang w:val="en-US"/>
        </w:rPr>
      </w:pPr>
      <w:proofErr w:type="spellStart"/>
      <w:r>
        <w:rPr>
          <w:rFonts w:ascii="TT198t00" w:hAnsi="TT198t00" w:cs="TT198t00"/>
          <w:sz w:val="20"/>
          <w:szCs w:val="20"/>
        </w:rPr>
        <w:t>MXB:MBFactor</w:t>
      </w:r>
      <w:proofErr w:type="spellEnd"/>
      <w:r>
        <w:rPr>
          <w:rFonts w:ascii="TT198t00" w:hAnsi="TT198t00" w:cs="TT198t00"/>
          <w:sz w:val="20"/>
          <w:szCs w:val="20"/>
        </w:rPr>
        <w:t>? [</w:t>
      </w:r>
      <w:proofErr w:type="spellStart"/>
      <w:r>
        <w:rPr>
          <w:rFonts w:ascii="TT198t00" w:hAnsi="TT198t00" w:cs="TT198t00"/>
          <w:sz w:val="20"/>
          <w:szCs w:val="20"/>
        </w:rPr>
        <w:t>MINimum|MAXimum</w:t>
      </w:r>
      <w:proofErr w:type="spellEnd"/>
      <w:r>
        <w:rPr>
          <w:rFonts w:ascii="TT198t00" w:hAnsi="TT198t00" w:cs="TT198t00"/>
          <w:sz w:val="20"/>
          <w:szCs w:val="20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CALCulate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DB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:REFerence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{&lt;value&gt;|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DB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:REFerence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CALCulate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DBM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:REFerence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{&lt;value&gt;|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DBM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:REFerence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DATA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:FEED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RDG_STORE,{“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CALCulate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”|””}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DATA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:FEED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lang w:val="en-US"/>
        </w:rPr>
      </w:pPr>
      <w:r w:rsidRPr="002B3E32">
        <w:rPr>
          <w:rFonts w:ascii="TT19At00" w:hAnsi="TT19At00" w:cs="TT19At00"/>
          <w:lang w:val="en-US"/>
        </w:rPr>
        <w:t>TRIGGERING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>M3510A provides a variety of trigger operations. You User can select a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trigger</w:t>
      </w:r>
      <w:proofErr w:type="gramEnd"/>
      <w:r w:rsidRPr="002B3E32">
        <w:rPr>
          <w:rFonts w:ascii="TT198t00" w:hAnsi="TT198t00" w:cs="TT198t00"/>
          <w:lang w:val="en-US"/>
        </w:rPr>
        <w:t xml:space="preserve"> mode, a trigger source and different trigger settings for a specific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measurement</w:t>
      </w:r>
      <w:proofErr w:type="gramEnd"/>
      <w:r w:rsidRPr="002B3E32">
        <w:rPr>
          <w:rFonts w:ascii="TT198t00" w:hAnsi="TT198t00" w:cs="TT198t00"/>
          <w:lang w:val="en-US"/>
        </w:rPr>
        <w:t xml:space="preserve">. Refer to </w:t>
      </w:r>
      <w:r w:rsidRPr="002B3E32">
        <w:rPr>
          <w:rFonts w:ascii="TT19At00" w:hAnsi="TT19At00" w:cs="TT19At00"/>
          <w:lang w:val="en-US"/>
        </w:rPr>
        <w:t xml:space="preserve">Figure 4-8 </w:t>
      </w:r>
      <w:r w:rsidRPr="002B3E32">
        <w:rPr>
          <w:rFonts w:ascii="TT198t00" w:hAnsi="TT198t00" w:cs="TT198t00"/>
          <w:lang w:val="en-US"/>
        </w:rPr>
        <w:t>for triggering system flow chart.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>Triggering from a remote interface is a multi-step sequence. You must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first</w:t>
      </w:r>
      <w:proofErr w:type="gramEnd"/>
      <w:r w:rsidRPr="002B3E32">
        <w:rPr>
          <w:rFonts w:ascii="TT198t00" w:hAnsi="TT198t00" w:cs="TT198t00"/>
          <w:lang w:val="en-US"/>
        </w:rPr>
        <w:t xml:space="preserve"> configure the </w:t>
      </w:r>
      <w:proofErr w:type="spellStart"/>
      <w:r w:rsidRPr="002B3E32">
        <w:rPr>
          <w:rFonts w:ascii="TT198t00" w:hAnsi="TT198t00" w:cs="TT198t00"/>
          <w:lang w:val="en-US"/>
        </w:rPr>
        <w:t>mulitmeter</w:t>
      </w:r>
      <w:proofErr w:type="spellEnd"/>
      <w:r w:rsidRPr="002B3E32">
        <w:rPr>
          <w:rFonts w:ascii="TT198t00" w:hAnsi="TT198t00" w:cs="TT198t00"/>
          <w:lang w:val="en-US"/>
        </w:rPr>
        <w:t xml:space="preserve"> by choosing the desired function, range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and</w:t>
      </w:r>
      <w:proofErr w:type="gramEnd"/>
      <w:r w:rsidRPr="002B3E32">
        <w:rPr>
          <w:rFonts w:ascii="TT198t00" w:hAnsi="TT198t00" w:cs="TT198t00"/>
          <w:lang w:val="en-US"/>
        </w:rPr>
        <w:t xml:space="preserve"> resolution. Specify the trigger source from which the </w:t>
      </w:r>
      <w:proofErr w:type="spellStart"/>
      <w:r w:rsidRPr="002B3E32">
        <w:rPr>
          <w:rFonts w:ascii="TT198t00" w:hAnsi="TT198t00" w:cs="TT198t00"/>
          <w:lang w:val="en-US"/>
        </w:rPr>
        <w:t>multimeter</w:t>
      </w:r>
      <w:proofErr w:type="spellEnd"/>
      <w:r w:rsidRPr="002B3E32">
        <w:rPr>
          <w:rFonts w:ascii="TT198t00" w:hAnsi="TT198t00" w:cs="TT198t00"/>
          <w:lang w:val="en-US"/>
        </w:rPr>
        <w:t xml:space="preserve"> will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accept</w:t>
      </w:r>
      <w:proofErr w:type="gramEnd"/>
      <w:r w:rsidRPr="002B3E32">
        <w:rPr>
          <w:rFonts w:ascii="TT198t00" w:hAnsi="TT198t00" w:cs="TT198t00"/>
          <w:lang w:val="en-US"/>
        </w:rPr>
        <w:t xml:space="preserve"> the trigger. The </w:t>
      </w:r>
      <w:proofErr w:type="spellStart"/>
      <w:r w:rsidRPr="002B3E32">
        <w:rPr>
          <w:rFonts w:ascii="TT198t00" w:hAnsi="TT198t00" w:cs="TT198t00"/>
          <w:lang w:val="en-US"/>
        </w:rPr>
        <w:t>multimeter</w:t>
      </w:r>
      <w:proofErr w:type="spellEnd"/>
      <w:r w:rsidRPr="002B3E32">
        <w:rPr>
          <w:rFonts w:ascii="TT198t00" w:hAnsi="TT198t00" w:cs="TT198t00"/>
          <w:lang w:val="en-US"/>
        </w:rPr>
        <w:t xml:space="preserve"> takes immediate internal trigger, a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software</w:t>
      </w:r>
      <w:proofErr w:type="gramEnd"/>
      <w:r w:rsidRPr="002B3E32">
        <w:rPr>
          <w:rFonts w:ascii="TT198t00" w:hAnsi="TT198t00" w:cs="TT198t00"/>
          <w:lang w:val="en-US"/>
        </w:rPr>
        <w:t xml:space="preserve"> trigger from a remote interface and external trigger from the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rear</w:t>
      </w:r>
      <w:proofErr w:type="gramEnd"/>
      <w:r w:rsidRPr="002B3E32">
        <w:rPr>
          <w:rFonts w:ascii="TT198t00" w:hAnsi="TT198t00" w:cs="TT198t00"/>
          <w:lang w:val="en-US"/>
        </w:rPr>
        <w:t xml:space="preserve"> panel. Then be sure that the </w:t>
      </w:r>
      <w:proofErr w:type="spellStart"/>
      <w:r w:rsidRPr="002B3E32">
        <w:rPr>
          <w:rFonts w:ascii="TT198t00" w:hAnsi="TT198t00" w:cs="TT198t00"/>
          <w:lang w:val="en-US"/>
        </w:rPr>
        <w:t>multimeter</w:t>
      </w:r>
      <w:proofErr w:type="spellEnd"/>
      <w:r w:rsidRPr="002B3E32">
        <w:rPr>
          <w:rFonts w:ascii="TT198t00" w:hAnsi="TT198t00" w:cs="TT198t00"/>
          <w:lang w:val="en-US"/>
        </w:rPr>
        <w:t xml:space="preserve"> is ready for a trigger (in the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“wait-for-trigger” state).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>M3510A accepts a trigger only when it is in the “wait-for-trigger” state.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 xml:space="preserve">When you have finished configuring the </w:t>
      </w:r>
      <w:proofErr w:type="spellStart"/>
      <w:r w:rsidRPr="002B3E32">
        <w:rPr>
          <w:rFonts w:ascii="TT198t00" w:hAnsi="TT198t00" w:cs="TT198t00"/>
          <w:lang w:val="en-US"/>
        </w:rPr>
        <w:t>multimeter</w:t>
      </w:r>
      <w:proofErr w:type="spellEnd"/>
      <w:r w:rsidRPr="002B3E32">
        <w:rPr>
          <w:rFonts w:ascii="TT198t00" w:hAnsi="TT198t00" w:cs="TT198t00"/>
          <w:lang w:val="en-US"/>
        </w:rPr>
        <w:t xml:space="preserve"> and have selected a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trigger</w:t>
      </w:r>
      <w:proofErr w:type="gramEnd"/>
      <w:r w:rsidRPr="002B3E32">
        <w:rPr>
          <w:rFonts w:ascii="TT198t00" w:hAnsi="TT198t00" w:cs="TT198t00"/>
          <w:lang w:val="en-US"/>
        </w:rPr>
        <w:t xml:space="preserve"> source, you need to place the </w:t>
      </w:r>
      <w:proofErr w:type="spellStart"/>
      <w:r w:rsidRPr="002B3E32">
        <w:rPr>
          <w:rFonts w:ascii="TT198t00" w:hAnsi="TT198t00" w:cs="TT198t00"/>
          <w:lang w:val="en-US"/>
        </w:rPr>
        <w:t>multimeter</w:t>
      </w:r>
      <w:proofErr w:type="spellEnd"/>
      <w:r w:rsidRPr="002B3E32">
        <w:rPr>
          <w:rFonts w:ascii="TT198t00" w:hAnsi="TT198t00" w:cs="TT198t00"/>
          <w:lang w:val="en-US"/>
        </w:rPr>
        <w:t xml:space="preserve"> in the “wait-for-trigger”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state</w:t>
      </w:r>
      <w:proofErr w:type="gramEnd"/>
      <w:r w:rsidRPr="002B3E32">
        <w:rPr>
          <w:rFonts w:ascii="TT198t00" w:hAnsi="TT198t00" w:cs="TT198t00"/>
          <w:lang w:val="en-US"/>
        </w:rPr>
        <w:t xml:space="preserve"> so it will take the trigger and make the measurement. The </w:t>
      </w:r>
      <w:proofErr w:type="spellStart"/>
      <w:r w:rsidRPr="002B3E32">
        <w:rPr>
          <w:rFonts w:ascii="TT198t00" w:hAnsi="TT198t00" w:cs="TT198t00"/>
          <w:lang w:val="en-US"/>
        </w:rPr>
        <w:t>INITiate</w:t>
      </w:r>
      <w:proofErr w:type="spellEnd"/>
      <w:r w:rsidRPr="002B3E32">
        <w:rPr>
          <w:rFonts w:ascii="TT198t00" w:hAnsi="TT198t00" w:cs="TT198t00"/>
          <w:lang w:val="en-US"/>
        </w:rPr>
        <w:t>,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 xml:space="preserve">READ? </w:t>
      </w:r>
      <w:proofErr w:type="gramStart"/>
      <w:r w:rsidRPr="002B3E32">
        <w:rPr>
          <w:rFonts w:ascii="TT198t00" w:hAnsi="TT198t00" w:cs="TT198t00"/>
          <w:lang w:val="en-US"/>
        </w:rPr>
        <w:t>and</w:t>
      </w:r>
      <w:proofErr w:type="gramEnd"/>
      <w:r w:rsidRPr="002B3E32">
        <w:rPr>
          <w:rFonts w:ascii="TT198t00" w:hAnsi="TT198t00" w:cs="TT198t00"/>
          <w:lang w:val="en-US"/>
        </w:rPr>
        <w:t xml:space="preserve"> </w:t>
      </w:r>
      <w:proofErr w:type="spellStart"/>
      <w:r w:rsidRPr="002B3E32">
        <w:rPr>
          <w:rFonts w:ascii="TT198t00" w:hAnsi="TT198t00" w:cs="TT198t00"/>
          <w:lang w:val="en-US"/>
        </w:rPr>
        <w:t>MEASure</w:t>
      </w:r>
      <w:proofErr w:type="spellEnd"/>
      <w:r w:rsidRPr="002B3E32">
        <w:rPr>
          <w:rFonts w:ascii="TT198t00" w:hAnsi="TT198t00" w:cs="TT198t00"/>
          <w:lang w:val="en-US"/>
        </w:rPr>
        <w:t xml:space="preserve">? </w:t>
      </w:r>
      <w:proofErr w:type="gramStart"/>
      <w:r w:rsidRPr="002B3E32">
        <w:rPr>
          <w:rFonts w:ascii="TT198t00" w:hAnsi="TT198t00" w:cs="TT198t00"/>
          <w:lang w:val="en-US"/>
        </w:rPr>
        <w:t>commands</w:t>
      </w:r>
      <w:proofErr w:type="gramEnd"/>
      <w:r w:rsidRPr="002B3E32">
        <w:rPr>
          <w:rFonts w:ascii="TT198t00" w:hAnsi="TT198t00" w:cs="TT198t00"/>
          <w:lang w:val="en-US"/>
        </w:rPr>
        <w:t xml:space="preserve"> all place the </w:t>
      </w:r>
      <w:proofErr w:type="spellStart"/>
      <w:r w:rsidRPr="002B3E32">
        <w:rPr>
          <w:rFonts w:ascii="TT198t00" w:hAnsi="TT198t00" w:cs="TT198t00"/>
          <w:lang w:val="en-US"/>
        </w:rPr>
        <w:t>multimeter</w:t>
      </w:r>
      <w:proofErr w:type="spellEnd"/>
      <w:r w:rsidRPr="002B3E32">
        <w:rPr>
          <w:rFonts w:ascii="TT198t00" w:hAnsi="TT198t00" w:cs="TT198t00"/>
          <w:lang w:val="en-US"/>
        </w:rPr>
        <w:t xml:space="preserve"> to the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“wait-for-trigger” state.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lang w:val="en-US"/>
        </w:rPr>
      </w:pPr>
      <w:r w:rsidRPr="002B3E32">
        <w:rPr>
          <w:rFonts w:ascii="TT19At00" w:hAnsi="TT19At00" w:cs="TT19At00"/>
          <w:lang w:val="en-US"/>
        </w:rPr>
        <w:t>Triggering Commands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</w:rPr>
      </w:pPr>
      <w:proofErr w:type="spellStart"/>
      <w:r>
        <w:rPr>
          <w:rFonts w:ascii="TT198t00" w:hAnsi="TT198t00" w:cs="TT198t00"/>
          <w:sz w:val="20"/>
          <w:szCs w:val="20"/>
        </w:rPr>
        <w:t>INITiate</w:t>
      </w:r>
      <w:proofErr w:type="spellEnd"/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</w:rPr>
      </w:pPr>
      <w:r>
        <w:rPr>
          <w:rFonts w:ascii="TT198t00" w:hAnsi="TT198t00" w:cs="TT198t00"/>
          <w:sz w:val="20"/>
          <w:szCs w:val="20"/>
        </w:rPr>
        <w:t>READ?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</w:rPr>
      </w:pPr>
      <w:proofErr w:type="spellStart"/>
      <w:r>
        <w:rPr>
          <w:rFonts w:ascii="TT19At00" w:hAnsi="TT19At00" w:cs="TT19At00"/>
          <w:sz w:val="20"/>
          <w:szCs w:val="20"/>
        </w:rPr>
        <w:t>TRIGger</w:t>
      </w:r>
      <w:proofErr w:type="spellEnd"/>
      <w:r>
        <w:rPr>
          <w:rFonts w:ascii="TT19At00" w:hAnsi="TT19At00" w:cs="TT19At00"/>
          <w:sz w:val="20"/>
          <w:szCs w:val="20"/>
        </w:rPr>
        <w:t>:</w:t>
      </w:r>
    </w:p>
    <w:p w:rsidR="002B3E32" w:rsidRDefault="002B3E32" w:rsidP="002B3E32">
      <w:pPr>
        <w:rPr>
          <w:rFonts w:ascii="TT198t00" w:hAnsi="TT198t00" w:cs="TT198t00"/>
          <w:sz w:val="20"/>
          <w:szCs w:val="20"/>
          <w:lang w:val="en-US"/>
        </w:rPr>
      </w:pPr>
      <w:proofErr w:type="spellStart"/>
      <w:r>
        <w:rPr>
          <w:rFonts w:ascii="TT198t00" w:hAnsi="TT198t00" w:cs="TT198t00"/>
          <w:sz w:val="20"/>
          <w:szCs w:val="20"/>
        </w:rPr>
        <w:t>SOURce</w:t>
      </w:r>
      <w:proofErr w:type="spellEnd"/>
      <w:r>
        <w:rPr>
          <w:rFonts w:ascii="TT198t00" w:hAnsi="TT198t00" w:cs="TT198t00"/>
          <w:sz w:val="20"/>
          <w:szCs w:val="20"/>
        </w:rPr>
        <w:t xml:space="preserve"> {</w:t>
      </w:r>
      <w:proofErr w:type="spellStart"/>
      <w:r>
        <w:rPr>
          <w:rFonts w:ascii="TT198t00" w:hAnsi="TT198t00" w:cs="TT198t00"/>
          <w:sz w:val="20"/>
          <w:szCs w:val="20"/>
        </w:rPr>
        <w:t>BUS|</w:t>
      </w:r>
      <w:r>
        <w:rPr>
          <w:rFonts w:ascii="TT19At00" w:hAnsi="TT19At00" w:cs="TT19At00"/>
          <w:sz w:val="20"/>
          <w:szCs w:val="20"/>
        </w:rPr>
        <w:t>IMMediate</w:t>
      </w:r>
      <w:r>
        <w:rPr>
          <w:rFonts w:ascii="TT198t00" w:hAnsi="TT198t00" w:cs="TT198t00"/>
          <w:sz w:val="20"/>
          <w:szCs w:val="20"/>
        </w:rPr>
        <w:t>|EXTernal</w:t>
      </w:r>
      <w:proofErr w:type="spellEnd"/>
      <w:r>
        <w:rPr>
          <w:rFonts w:ascii="TT198t00" w:hAnsi="TT198t00" w:cs="TT198t00"/>
          <w:sz w:val="20"/>
          <w:szCs w:val="20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SOURce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TRIGger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DELay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{&lt;seconds&gt;|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DELay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TRIGger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DELay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{OFF|ON}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DELay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:AUTO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SAMPle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COUNt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{&lt;value&gt;| 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}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COUNt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MINmum|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]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TRIGger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COUNt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{&lt;value&gt;| 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MINimum|MAXimum|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INFinite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}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COUNt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[</w:t>
      </w: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MINmum|MAXimum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]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lang w:val="en-US"/>
        </w:rPr>
      </w:pPr>
      <w:r w:rsidRPr="002B3E32">
        <w:rPr>
          <w:rFonts w:ascii="TT19At00" w:hAnsi="TT19At00" w:cs="TT19At00"/>
          <w:lang w:val="en-US"/>
        </w:rPr>
        <w:t>SYSTEM-RELATED Commands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r w:rsidRPr="002B3E32">
        <w:rPr>
          <w:rFonts w:ascii="TT198t00" w:hAnsi="TT198t00" w:cs="TT198t00"/>
          <w:lang w:val="en-US"/>
        </w:rPr>
        <w:t>Each system related operation performs a task that is not measurement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lang w:val="en-US"/>
        </w:rPr>
      </w:pPr>
      <w:proofErr w:type="gramStart"/>
      <w:r w:rsidRPr="002B3E32">
        <w:rPr>
          <w:rFonts w:ascii="TT198t00" w:hAnsi="TT198t00" w:cs="TT198t00"/>
          <w:lang w:val="en-US"/>
        </w:rPr>
        <w:t>related</w:t>
      </w:r>
      <w:proofErr w:type="gramEnd"/>
      <w:r w:rsidRPr="002B3E32">
        <w:rPr>
          <w:rFonts w:ascii="TT198t00" w:hAnsi="TT198t00" w:cs="TT198t00"/>
          <w:lang w:val="en-US"/>
        </w:rPr>
        <w:t xml:space="preserve"> but plays an important role in making your measurements.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FETCh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READ?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DISPlay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DISPlay</w:t>
      </w:r>
      <w:proofErr w:type="spell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DISPlay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TEXT &lt;quoted string&gt;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lastRenderedPageBreak/>
        <w:t>TEXT?</w:t>
      </w:r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TEXT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:CLEar</w:t>
      </w:r>
      <w:proofErr w:type="spellEnd"/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SYSTem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BEEPer</w:t>
      </w:r>
      <w:proofErr w:type="spell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BEEPer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:STATe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{OFF|</w:t>
      </w:r>
      <w:r w:rsidRPr="002B3E32">
        <w:rPr>
          <w:rFonts w:ascii="TT19Bt00" w:hAnsi="TT19Bt00" w:cs="TT19Bt00"/>
          <w:sz w:val="20"/>
          <w:szCs w:val="20"/>
          <w:lang w:val="en-US"/>
        </w:rPr>
        <w:t>ON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</w:rPr>
      </w:pPr>
      <w:proofErr w:type="spellStart"/>
      <w:r>
        <w:rPr>
          <w:rFonts w:ascii="TT198t00" w:hAnsi="TT198t00" w:cs="TT198t00"/>
          <w:sz w:val="20"/>
          <w:szCs w:val="20"/>
        </w:rPr>
        <w:t>BEEPer:STATe</w:t>
      </w:r>
      <w:proofErr w:type="spellEnd"/>
      <w:r>
        <w:rPr>
          <w:rFonts w:ascii="TT198t00" w:hAnsi="TT198t00" w:cs="TT198t00"/>
          <w:sz w:val="20"/>
          <w:szCs w:val="20"/>
        </w:rPr>
        <w:t>?</w:t>
      </w:r>
    </w:p>
    <w:p w:rsidR="002B3E32" w:rsidRDefault="002B3E32" w:rsidP="002B3E32">
      <w:pPr>
        <w:rPr>
          <w:rFonts w:ascii="TT198t00" w:hAnsi="TT198t00" w:cs="TT198t00"/>
          <w:sz w:val="20"/>
          <w:szCs w:val="20"/>
          <w:lang w:val="en-US"/>
        </w:rPr>
      </w:pPr>
      <w:proofErr w:type="spellStart"/>
      <w:r>
        <w:rPr>
          <w:rFonts w:ascii="TT198t00" w:hAnsi="TT198t00" w:cs="TT198t00"/>
          <w:sz w:val="20"/>
          <w:szCs w:val="20"/>
        </w:rPr>
        <w:t>SYSTem:ERRor</w:t>
      </w:r>
      <w:proofErr w:type="spellEnd"/>
      <w:r>
        <w:rPr>
          <w:rFonts w:ascii="TT198t00" w:hAnsi="TT198t00" w:cs="TT198t00"/>
          <w:sz w:val="20"/>
          <w:szCs w:val="20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SYSTem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:VERSion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DATA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:POINts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SYSTEM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:IDNSTR</w:t>
      </w:r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“MANUFACTURER,PRODUCT”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*RST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*IDN?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L0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L1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lang w:val="en-US"/>
        </w:rPr>
      </w:pPr>
      <w:r w:rsidRPr="002B3E32">
        <w:rPr>
          <w:rFonts w:ascii="TT19At00" w:hAnsi="TT19At00" w:cs="TT19At00"/>
          <w:lang w:val="en-US"/>
        </w:rPr>
        <w:t>STATUS REPORTING Commands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SYSTem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:ERRor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sz w:val="20"/>
          <w:szCs w:val="20"/>
          <w:lang w:val="en-US"/>
        </w:rPr>
      </w:pPr>
      <w:proofErr w:type="spellStart"/>
      <w:r w:rsidRPr="002B3E32">
        <w:rPr>
          <w:rFonts w:ascii="TT19At00" w:hAnsi="TT19At00" w:cs="TT19At00"/>
          <w:sz w:val="20"/>
          <w:szCs w:val="20"/>
          <w:lang w:val="en-US"/>
        </w:rPr>
        <w:t>STATus</w:t>
      </w:r>
      <w:proofErr w:type="spellEnd"/>
      <w:r w:rsidRPr="002B3E32">
        <w:rPr>
          <w:rFonts w:ascii="TT19At00" w:hAnsi="TT19At00" w:cs="TT19At00"/>
          <w:sz w:val="20"/>
          <w:szCs w:val="20"/>
          <w:lang w:val="en-US"/>
        </w:rPr>
        <w:t>: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QUEStionable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:ENABle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 xml:space="preserve"> &lt;enable value&gt;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QUEStionable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:ENABle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QUEStionable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:EVENt</w:t>
      </w:r>
      <w:proofErr w:type="spellEnd"/>
      <w:proofErr w:type="gramEnd"/>
      <w:r w:rsidRPr="002B3E32">
        <w:rPr>
          <w:rFonts w:ascii="TT198t00" w:hAnsi="TT198t00" w:cs="TT198t00"/>
          <w:sz w:val="20"/>
          <w:szCs w:val="20"/>
          <w:lang w:val="en-US"/>
        </w:rPr>
        <w:t>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proofErr w:type="spellStart"/>
      <w:r w:rsidRPr="002B3E32">
        <w:rPr>
          <w:rFonts w:ascii="TT198t00" w:hAnsi="TT198t00" w:cs="TT198t00"/>
          <w:sz w:val="20"/>
          <w:szCs w:val="20"/>
          <w:lang w:val="en-US"/>
        </w:rPr>
        <w:t>STATus</w:t>
      </w:r>
      <w:proofErr w:type="gramStart"/>
      <w:r w:rsidRPr="002B3E32">
        <w:rPr>
          <w:rFonts w:ascii="TT198t00" w:hAnsi="TT198t00" w:cs="TT198t00"/>
          <w:sz w:val="20"/>
          <w:szCs w:val="20"/>
          <w:lang w:val="en-US"/>
        </w:rPr>
        <w:t>:PRESet</w:t>
      </w:r>
      <w:proofErr w:type="spellEnd"/>
      <w:proofErr w:type="gram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*CLS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*ESE &lt;enable value&gt;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*ESE?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*ESR?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*OPC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*OPC?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*PSC {0|</w:t>
      </w:r>
      <w:r w:rsidRPr="002B3E32">
        <w:rPr>
          <w:rFonts w:ascii="TT19Bt00" w:hAnsi="TT19Bt00" w:cs="TT19Bt00"/>
          <w:sz w:val="20"/>
          <w:szCs w:val="20"/>
          <w:lang w:val="en-US"/>
        </w:rPr>
        <w:t>1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*PSC?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*SRE &lt;enable value&gt;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*SRE?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*STB?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</w:rPr>
      </w:pPr>
      <w:proofErr w:type="spellStart"/>
      <w:r>
        <w:rPr>
          <w:rFonts w:ascii="TT19At00" w:hAnsi="TT19At00" w:cs="TT19At00"/>
        </w:rPr>
        <w:t>Other</w:t>
      </w:r>
      <w:proofErr w:type="spellEnd"/>
      <w:r>
        <w:rPr>
          <w:rFonts w:ascii="TT19At00" w:hAnsi="TT19At00" w:cs="TT19At00"/>
        </w:rPr>
        <w:t xml:space="preserve"> </w:t>
      </w:r>
      <w:proofErr w:type="spellStart"/>
      <w:r>
        <w:rPr>
          <w:rFonts w:ascii="TT19At00" w:hAnsi="TT19At00" w:cs="TT19At00"/>
        </w:rPr>
        <w:t>Interface</w:t>
      </w:r>
      <w:proofErr w:type="spellEnd"/>
      <w:r>
        <w:rPr>
          <w:rFonts w:ascii="TT19At00" w:hAnsi="TT19At00" w:cs="TT19At00"/>
        </w:rPr>
        <w:t xml:space="preserve"> </w:t>
      </w:r>
      <w:proofErr w:type="spellStart"/>
      <w:r>
        <w:rPr>
          <w:rFonts w:ascii="TT19At00" w:hAnsi="TT19At00" w:cs="TT19At00"/>
        </w:rPr>
        <w:t>Commands</w:t>
      </w:r>
      <w:proofErr w:type="spellEnd"/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</w:rPr>
      </w:pPr>
      <w:proofErr w:type="spellStart"/>
      <w:r>
        <w:rPr>
          <w:rFonts w:ascii="TT198t00" w:hAnsi="TT198t00" w:cs="TT198t00"/>
          <w:sz w:val="20"/>
          <w:szCs w:val="20"/>
        </w:rPr>
        <w:t>SYSTem:LOCal</w:t>
      </w:r>
      <w:proofErr w:type="spellEnd"/>
    </w:p>
    <w:p w:rsidR="002B3E32" w:rsidRDefault="002B3E32" w:rsidP="002B3E32">
      <w:pPr>
        <w:rPr>
          <w:rFonts w:ascii="TT198t00" w:hAnsi="TT198t00" w:cs="TT198t00"/>
          <w:sz w:val="20"/>
          <w:szCs w:val="20"/>
          <w:lang w:val="en-US"/>
        </w:rPr>
      </w:pPr>
      <w:proofErr w:type="spellStart"/>
      <w:r>
        <w:rPr>
          <w:rFonts w:ascii="TT198t00" w:hAnsi="TT198t00" w:cs="TT198t00"/>
          <w:sz w:val="20"/>
          <w:szCs w:val="20"/>
        </w:rPr>
        <w:t>SYSTem:REMote</w:t>
      </w:r>
      <w:proofErr w:type="spellEnd"/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At00" w:hAnsi="TT19At00" w:cs="TT19At00"/>
          <w:lang w:val="en-US"/>
        </w:rPr>
      </w:pPr>
      <w:r w:rsidRPr="002B3E32">
        <w:rPr>
          <w:rFonts w:ascii="TT19At00" w:hAnsi="TT19At00" w:cs="TT19At00"/>
          <w:lang w:val="en-US"/>
        </w:rPr>
        <w:t>IEEE-488.2 COMMON Commands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*CLS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*ESE &lt;enable value&gt;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*ESE?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*ESR?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*IDN?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*OPC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*OPC?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*PSC {0|</w:t>
      </w:r>
      <w:r w:rsidRPr="002B3E32">
        <w:rPr>
          <w:rFonts w:ascii="TT19Bt00" w:hAnsi="TT19Bt00" w:cs="TT19Bt00"/>
          <w:sz w:val="20"/>
          <w:szCs w:val="20"/>
          <w:lang w:val="en-US"/>
        </w:rPr>
        <w:t>1</w:t>
      </w:r>
      <w:r w:rsidRPr="002B3E32">
        <w:rPr>
          <w:rFonts w:ascii="TT198t00" w:hAnsi="TT198t00" w:cs="TT198t00"/>
          <w:sz w:val="20"/>
          <w:szCs w:val="20"/>
          <w:lang w:val="en-US"/>
        </w:rPr>
        <w:t>}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*PSC?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*RST</w:t>
      </w:r>
    </w:p>
    <w:p w:rsidR="002B3E32" w:rsidRP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  <w:lang w:val="en-US"/>
        </w:rPr>
      </w:pPr>
      <w:r w:rsidRPr="002B3E32">
        <w:rPr>
          <w:rFonts w:ascii="TT198t00" w:hAnsi="TT198t00" w:cs="TT198t00"/>
          <w:sz w:val="20"/>
          <w:szCs w:val="20"/>
          <w:lang w:val="en-US"/>
        </w:rPr>
        <w:t>*SRE &lt;enable value&gt;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</w:rPr>
      </w:pPr>
      <w:r>
        <w:rPr>
          <w:rFonts w:ascii="TT198t00" w:hAnsi="TT198t00" w:cs="TT198t00"/>
          <w:sz w:val="20"/>
          <w:szCs w:val="20"/>
        </w:rPr>
        <w:t>*SRE?</w:t>
      </w:r>
    </w:p>
    <w:p w:rsidR="002B3E32" w:rsidRDefault="002B3E32" w:rsidP="002B3E32">
      <w:pPr>
        <w:autoSpaceDE w:val="0"/>
        <w:autoSpaceDN w:val="0"/>
        <w:adjustRightInd w:val="0"/>
        <w:spacing w:after="0" w:line="240" w:lineRule="auto"/>
        <w:rPr>
          <w:rFonts w:ascii="TT198t00" w:hAnsi="TT198t00" w:cs="TT198t00"/>
          <w:sz w:val="20"/>
          <w:szCs w:val="20"/>
        </w:rPr>
      </w:pPr>
      <w:r>
        <w:rPr>
          <w:rFonts w:ascii="TT198t00" w:hAnsi="TT198t00" w:cs="TT198t00"/>
          <w:sz w:val="20"/>
          <w:szCs w:val="20"/>
        </w:rPr>
        <w:t>*STB?</w:t>
      </w:r>
    </w:p>
    <w:p w:rsidR="002B3E32" w:rsidRPr="002B3E32" w:rsidRDefault="002B3E32" w:rsidP="002B3E32">
      <w:pPr>
        <w:rPr>
          <w:lang w:val="en-US"/>
        </w:rPr>
      </w:pPr>
      <w:r>
        <w:rPr>
          <w:rFonts w:ascii="TT198t00" w:hAnsi="TT198t00" w:cs="TT198t00"/>
          <w:sz w:val="20"/>
          <w:szCs w:val="20"/>
        </w:rPr>
        <w:t>*TRG</w:t>
      </w:r>
      <w:bookmarkStart w:id="0" w:name="_GoBack"/>
      <w:bookmarkEnd w:id="0"/>
    </w:p>
    <w:sectPr w:rsidR="002B3E32" w:rsidRPr="002B3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T19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98t00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3Font_1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TT19B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9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32"/>
    <w:rsid w:val="002B3E32"/>
    <w:rsid w:val="002E5FC5"/>
    <w:rsid w:val="00DA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Верижников</dc:creator>
  <cp:lastModifiedBy>Сергей Верижников</cp:lastModifiedBy>
  <cp:revision>1</cp:revision>
  <dcterms:created xsi:type="dcterms:W3CDTF">2014-09-30T06:08:00Z</dcterms:created>
  <dcterms:modified xsi:type="dcterms:W3CDTF">2014-09-30T06:11:00Z</dcterms:modified>
</cp:coreProperties>
</file>