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9E6" w:rsidRDefault="00EF70DF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</w:t>
      </w:r>
    </w:p>
    <w:p w:rsidR="008649E6" w:rsidRDefault="008649E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649E6" w:rsidRDefault="000B264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619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 id="_x0000_i0" o:spid="_x0000_s1031" type="#_x0000_t75" style="width:123.75pt;height:165.05pt;rotation:269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>
            <v:imagedata r:id="rId6" o:title=""/>
            <v:path textboxrect="0,0,0,0"/>
          </v:shape>
        </w:pic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 id="_x0000_s1027" type="#_x0000_t75" style="position:absolute;left:0;text-align:left;margin-left:0;margin-top:0;width:50pt;height:50pt;z-index:251657216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 id="_x0000_s1030" type="#_x0000_t75" style="width:123.75pt;height:165.05pt;rotation:269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>
            <v:imagedata r:id="rId7" o:title=""/>
            <v:path textboxrect="0,0,0,0"/>
          </v:shape>
        </w:pic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8649E6">
        <w:tc>
          <w:tcPr>
            <w:tcW w:w="10977" w:type="dxa"/>
            <w:noWrap/>
          </w:tcPr>
          <w:p w:rsidR="008649E6" w:rsidRDefault="00EF70D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 2   09 декабря 2024г.</w:t>
            </w:r>
          </w:p>
          <w:p w:rsidR="008649E6" w:rsidRDefault="00EF70D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8649E6" w:rsidRDefault="00EF70D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09 декабря 2024г.</w:t>
            </w:r>
          </w:p>
          <w:p w:rsidR="008649E6" w:rsidRDefault="00EF70D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Пол: кобель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Порода: беспородная 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рыжий-коричневый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8649E6" w:rsidRDefault="00EF70D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висячие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саблевидный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35 кг</w:t>
            </w:r>
          </w:p>
          <w:p w:rsidR="008649E6" w:rsidRDefault="00B4139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5 лет</w:t>
            </w:r>
            <w:r w:rsidR="00EF70D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Акт приёма-передачи: № 30 от 09.12.2024г.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 г. Воронеж, ул. Ф. Энгельса, д. 32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09.12.2024г. клинически здоров </w:t>
            </w:r>
          </w:p>
          <w:p w:rsidR="008649E6" w:rsidRDefault="00EF70D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проявляет признаки немотивированной агрессивности 09.12.2024г., рычит при приближении </w:t>
            </w:r>
            <w:r w:rsidR="00633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29.12.2024г., проявляет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признаки немотивированной агрессивности 15.03.</w:t>
            </w:r>
            <w:r w:rsidR="00633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2025г., рычит при приближении 31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.03.2025г.</w:t>
            </w:r>
            <w:r w:rsidR="005418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рычит при приближении 24.04.2025, салится 30.06.2025</w:t>
            </w:r>
          </w:p>
          <w:p w:rsidR="008649E6" w:rsidRDefault="00EF70DF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Вакцинация</w:t>
            </w:r>
            <w:r w:rsidR="007613B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вид прививки, акт (дата, №) №2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от 10.04.2025г Рабикан серия № 4503 изготовлена 04.2024 г.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28.03.2025г.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26.06.2022г.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26.06.2022г.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 бирки (клейма): №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2157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левое ухо, красная бирка </w:t>
            </w:r>
          </w:p>
          <w:p w:rsidR="004C5A9C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4C5A9C" w:rsidRPr="004C5A9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643</w:t>
            </w:r>
            <w:r w:rsidR="004C5A9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115157499634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8649E6" w:rsidRDefault="00EF70D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Адрес и описание места возвращения (размещения): –</w:t>
            </w:r>
          </w:p>
          <w:p w:rsidR="008649E6" w:rsidRDefault="008649E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649E6">
        <w:tc>
          <w:tcPr>
            <w:tcW w:w="10977" w:type="dxa"/>
            <w:noWrap/>
          </w:tcPr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Для юридических лиц организация: МБУ «Зеленхоз»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</w:t>
            </w:r>
            <w:r w:rsidR="00541818">
              <w:rPr>
                <w:rFonts w:ascii="Times New Roman" w:eastAsia="Arial Narrow" w:hAnsi="Times New Roman" w:cs="Times New Roman"/>
                <w:sz w:val="28"/>
                <w:szCs w:val="28"/>
              </w:rPr>
              <w:t>етеринарии: ветеринарный врач</w:t>
            </w: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:rsidR="008649E6" w:rsidRDefault="00EF70DF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8649E6" w:rsidRDefault="008649E6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649E6" w:rsidRDefault="008649E6">
            <w:pPr>
              <w:widowControl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649E6" w:rsidRDefault="008649E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649E6" w:rsidRDefault="008649E6"/>
    <w:sectPr w:rsidR="008649E6" w:rsidSect="008649E6">
      <w:pgSz w:w="11906" w:h="16838"/>
      <w:pgMar w:top="1134" w:right="850" w:bottom="1134" w:left="851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647" w:rsidRDefault="000B2647">
      <w:pPr>
        <w:spacing w:after="0" w:line="240" w:lineRule="auto"/>
      </w:pPr>
      <w:r>
        <w:separator/>
      </w:r>
    </w:p>
  </w:endnote>
  <w:endnote w:type="continuationSeparator" w:id="0">
    <w:p w:rsidR="000B2647" w:rsidRDefault="000B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647" w:rsidRDefault="000B2647">
      <w:pPr>
        <w:spacing w:after="0" w:line="240" w:lineRule="auto"/>
      </w:pPr>
      <w:r>
        <w:separator/>
      </w:r>
    </w:p>
  </w:footnote>
  <w:footnote w:type="continuationSeparator" w:id="0">
    <w:p w:rsidR="000B2647" w:rsidRDefault="000B26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49E6"/>
    <w:rsid w:val="000B2647"/>
    <w:rsid w:val="004C5A9C"/>
    <w:rsid w:val="00541818"/>
    <w:rsid w:val="006339EC"/>
    <w:rsid w:val="00680A9B"/>
    <w:rsid w:val="007613B8"/>
    <w:rsid w:val="008649E6"/>
    <w:rsid w:val="008A28DA"/>
    <w:rsid w:val="008F044F"/>
    <w:rsid w:val="00A14D96"/>
    <w:rsid w:val="00B41391"/>
    <w:rsid w:val="00EF70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docId w15:val="{02E55E73-672C-4A65-AEF1-184D2F25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49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8649E6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8649E6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8649E6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8649E6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8649E6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8649E6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8649E6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8649E6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8649E6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8649E6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8649E6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8649E6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8649E6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8649E6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8649E6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8649E6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8649E6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8649E6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8649E6"/>
    <w:pPr>
      <w:ind w:left="720"/>
      <w:contextualSpacing/>
    </w:pPr>
  </w:style>
  <w:style w:type="paragraph" w:styleId="a4">
    <w:name w:val="No Spacing"/>
    <w:uiPriority w:val="1"/>
    <w:qFormat/>
    <w:rsid w:val="008649E6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8649E6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sid w:val="008649E6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8649E6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8649E6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8649E6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8649E6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8649E6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8649E6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8649E6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8649E6"/>
  </w:style>
  <w:style w:type="paragraph" w:customStyle="1" w:styleId="10">
    <w:name w:val="Нижний колонтитул1"/>
    <w:basedOn w:val="a"/>
    <w:link w:val="CaptionChar"/>
    <w:uiPriority w:val="99"/>
    <w:unhideWhenUsed/>
    <w:rsid w:val="008649E6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8649E6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8649E6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8649E6"/>
  </w:style>
  <w:style w:type="table" w:styleId="ab">
    <w:name w:val="Table Grid"/>
    <w:basedOn w:val="a1"/>
    <w:uiPriority w:val="59"/>
    <w:rsid w:val="008649E6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8649E6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8649E6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8649E6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8649E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8649E6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8649E6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8649E6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8649E6"/>
    <w:rPr>
      <w:sz w:val="18"/>
    </w:rPr>
  </w:style>
  <w:style w:type="character" w:styleId="af">
    <w:name w:val="footnote reference"/>
    <w:basedOn w:val="a0"/>
    <w:uiPriority w:val="99"/>
    <w:unhideWhenUsed/>
    <w:rsid w:val="008649E6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8649E6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8649E6"/>
    <w:rPr>
      <w:sz w:val="20"/>
    </w:rPr>
  </w:style>
  <w:style w:type="character" w:styleId="af2">
    <w:name w:val="endnote reference"/>
    <w:basedOn w:val="a0"/>
    <w:uiPriority w:val="99"/>
    <w:semiHidden/>
    <w:unhideWhenUsed/>
    <w:rsid w:val="008649E6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8649E6"/>
    <w:pPr>
      <w:spacing w:after="57"/>
    </w:pPr>
  </w:style>
  <w:style w:type="paragraph" w:styleId="22">
    <w:name w:val="toc 2"/>
    <w:basedOn w:val="a"/>
    <w:next w:val="a"/>
    <w:uiPriority w:val="39"/>
    <w:unhideWhenUsed/>
    <w:rsid w:val="008649E6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8649E6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8649E6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8649E6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8649E6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8649E6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8649E6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8649E6"/>
    <w:pPr>
      <w:spacing w:after="57"/>
      <w:ind w:left="2268"/>
    </w:pPr>
  </w:style>
  <w:style w:type="paragraph" w:styleId="af3">
    <w:name w:val="TOC Heading"/>
    <w:uiPriority w:val="39"/>
    <w:unhideWhenUsed/>
    <w:rsid w:val="008649E6"/>
  </w:style>
  <w:style w:type="paragraph" w:styleId="af4">
    <w:name w:val="table of figures"/>
    <w:basedOn w:val="a"/>
    <w:next w:val="a"/>
    <w:uiPriority w:val="99"/>
    <w:unhideWhenUsed/>
    <w:rsid w:val="008649E6"/>
    <w:pPr>
      <w:spacing w:after="0"/>
    </w:pPr>
  </w:style>
  <w:style w:type="paragraph" w:styleId="af5">
    <w:name w:val="Balloon Text"/>
    <w:basedOn w:val="a"/>
    <w:link w:val="af6"/>
    <w:uiPriority w:val="99"/>
    <w:semiHidden/>
    <w:unhideWhenUsed/>
    <w:rsid w:val="006339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6339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13</cp:revision>
  <cp:lastPrinted>2025-04-16T09:50:00Z</cp:lastPrinted>
  <dcterms:created xsi:type="dcterms:W3CDTF">2025-04-06T08:15:00Z</dcterms:created>
  <dcterms:modified xsi:type="dcterms:W3CDTF">2025-08-09T10:18:00Z</dcterms:modified>
</cp:coreProperties>
</file>