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1"/>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Bibliografía recomendada:</w:t>
      </w:r>
      <w:r w:rsidDel="00000000" w:rsidR="00000000" w:rsidRPr="00000000">
        <w:drawing>
          <wp:anchor allowOverlap="1" behindDoc="0" distB="114300" distT="114300" distL="114300" distR="114300" hidden="0" layoutInCell="1" locked="0" relativeHeight="0" simplePos="0">
            <wp:simplePos x="0" y="0"/>
            <wp:positionH relativeFrom="column">
              <wp:posOffset>-85723</wp:posOffset>
            </wp:positionH>
            <wp:positionV relativeFrom="paragraph">
              <wp:posOffset>114300</wp:posOffset>
            </wp:positionV>
            <wp:extent cx="1938338" cy="193833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8338" cy="1938338"/>
                    </a:xfrm>
                    <a:prstGeom prst="rect"/>
                    <a:ln/>
                  </pic:spPr>
                </pic:pic>
              </a:graphicData>
            </a:graphic>
          </wp:anchor>
        </w:drawing>
      </w:r>
    </w:p>
    <w:p w:rsidR="00000000" w:rsidDel="00000000" w:rsidP="00000000" w:rsidRDefault="00000000" w:rsidRPr="00000000" w14:paraId="00000002">
      <w:pPr>
        <w:pageBreakBefore w:val="0"/>
        <w:widowControl w:val="1"/>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rPr>
      </w:pPr>
      <w:r w:rsidDel="00000000" w:rsidR="00000000" w:rsidRPr="00000000">
        <w:rPr>
          <w:rFonts w:ascii="Arial" w:cs="Arial" w:eastAsia="Arial" w:hAnsi="Arial"/>
          <w:rtl w:val="0"/>
        </w:rPr>
        <w:t xml:space="preserve">Documentación PostgreSQL a consultar: </w:t>
      </w:r>
      <w:r w:rsidDel="00000000" w:rsidR="00000000" w:rsidRPr="00000000">
        <w:rPr>
          <w:rtl w:val="0"/>
        </w:rPr>
      </w:r>
    </w:p>
    <w:p w:rsidR="00000000" w:rsidDel="00000000" w:rsidP="00000000" w:rsidRDefault="00000000" w:rsidRPr="00000000" w14:paraId="00000003">
      <w:pPr>
        <w:pageBreakBefore w:val="0"/>
        <w:widowControl w:val="1"/>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sz w:val="22"/>
          <w:szCs w:val="22"/>
        </w:rPr>
      </w:pPr>
      <w:r w:rsidDel="00000000" w:rsidR="00000000" w:rsidRPr="00000000">
        <w:rPr>
          <w:rFonts w:ascii="Arial" w:cs="Arial" w:eastAsia="Arial" w:hAnsi="Arial"/>
          <w:rtl w:val="0"/>
        </w:rPr>
        <w:t xml:space="preserve">​The SQL Language</w:t>
      </w:r>
      <w:r w:rsidDel="00000000" w:rsidR="00000000" w:rsidRPr="00000000">
        <w:rPr>
          <w:rtl w:val="0"/>
        </w:rPr>
      </w:r>
    </w:p>
    <w:p w:rsidR="00000000" w:rsidDel="00000000" w:rsidP="00000000" w:rsidRDefault="00000000" w:rsidRPr="00000000" w14:paraId="00000004">
      <w:pPr>
        <w:pageBreakBefore w:val="0"/>
        <w:widowControl w:val="1"/>
        <w:pBdr>
          <w:top w:space="0" w:sz="0" w:val="nil"/>
          <w:left w:space="0" w:sz="0" w:val="nil"/>
          <w:bottom w:space="0" w:sz="0" w:val="nil"/>
          <w:right w:space="0" w:sz="0" w:val="nil"/>
          <w:between w:space="0" w:sz="0" w:val="nil"/>
        </w:pBdr>
        <w:shd w:fill="auto" w:val="clear"/>
        <w:ind w:left="1440" w:firstLine="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https://www.postgresql.org/docs/11/sql.html</w:t>
        </w:r>
      </w:hyperlink>
      <w:r w:rsidDel="00000000" w:rsidR="00000000" w:rsidRPr="00000000">
        <w:rPr>
          <w:rtl w:val="0"/>
        </w:rPr>
      </w:r>
    </w:p>
    <w:p w:rsidR="00000000" w:rsidDel="00000000" w:rsidP="00000000" w:rsidRDefault="00000000" w:rsidRPr="00000000" w14:paraId="00000005">
      <w:pPr>
        <w:pageBreakBefore w:val="0"/>
        <w:widowControl w:val="1"/>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sz w:val="22"/>
          <w:szCs w:val="22"/>
        </w:rPr>
      </w:pPr>
      <w:r w:rsidDel="00000000" w:rsidR="00000000" w:rsidRPr="00000000">
        <w:rPr>
          <w:rFonts w:ascii="Arial" w:cs="Arial" w:eastAsia="Arial" w:hAnsi="Arial"/>
          <w:rtl w:val="0"/>
        </w:rPr>
        <w:t xml:space="preserve">5. ​Data Definition  </w:t>
      </w:r>
      <w:r w:rsidDel="00000000" w:rsidR="00000000" w:rsidRPr="00000000">
        <w:rPr>
          <w:rtl w:val="0"/>
        </w:rPr>
      </w:r>
    </w:p>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ind w:left="1440" w:firstLine="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https://www.postgresql.org/docs/11/ddl.html</w:t>
        </w:r>
      </w:hyperlink>
      <w:r w:rsidDel="00000000" w:rsidR="00000000" w:rsidRPr="00000000">
        <w:rPr>
          <w:rtl w:val="0"/>
        </w:rPr>
      </w:r>
    </w:p>
    <w:p w:rsidR="00000000" w:rsidDel="00000000" w:rsidP="00000000" w:rsidRDefault="00000000" w:rsidRPr="00000000" w14:paraId="00000007">
      <w:pPr>
        <w:pageBreakBefore w:val="0"/>
        <w:widowControl w:val="1"/>
        <w:numPr>
          <w:ilvl w:val="1"/>
          <w:numId w:val="2"/>
        </w:numPr>
        <w:pBdr>
          <w:top w:space="0" w:sz="0" w:val="nil"/>
          <w:left w:space="0" w:sz="0" w:val="nil"/>
          <w:bottom w:space="0" w:sz="0" w:val="nil"/>
          <w:right w:space="0" w:sz="0" w:val="nil"/>
          <w:between w:space="0" w:sz="0" w:val="nil"/>
        </w:pBdr>
        <w:shd w:fill="auto" w:val="clear"/>
        <w:ind w:left="1440" w:hanging="360"/>
        <w:rPr>
          <w:rFonts w:ascii="Arial" w:cs="Arial" w:eastAsia="Arial" w:hAnsi="Arial"/>
          <w:sz w:val="22"/>
          <w:szCs w:val="22"/>
        </w:rPr>
      </w:pPr>
      <w:r w:rsidDel="00000000" w:rsidR="00000000" w:rsidRPr="00000000">
        <w:rPr>
          <w:rFonts w:ascii="Arial" w:cs="Arial" w:eastAsia="Arial" w:hAnsi="Arial"/>
          <w:rtl w:val="0"/>
        </w:rPr>
        <w:t xml:space="preserve">8. Data Types</w:t>
      </w:r>
      <w:r w:rsidDel="00000000" w:rsidR="00000000" w:rsidRPr="00000000">
        <w:rPr>
          <w:rtl w:val="0"/>
        </w:rPr>
      </w:r>
    </w:p>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ind w:left="1440" w:firstLine="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https://www.postgresql.org/docs/11/datatype.html</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Para todos los ejercicios de esta guía utilice </w:t>
      </w:r>
      <w:r w:rsidDel="00000000" w:rsidR="00000000" w:rsidRPr="00000000">
        <w:rPr>
          <w:b w:val="1"/>
          <w:i w:val="1"/>
          <w:rtl w:val="0"/>
        </w:rPr>
        <w:t xml:space="preserve">Vertabelo </w:t>
      </w:r>
      <w:r w:rsidDel="00000000" w:rsidR="00000000" w:rsidRPr="00000000">
        <w:rPr>
          <w:i w:val="1"/>
          <w:rtl w:val="0"/>
        </w:rPr>
        <w:t xml:space="preserve">para crear los esquemas y generar las sentencias SQL correspondientes.</w:t>
      </w:r>
    </w:p>
    <w:p w:rsidR="00000000" w:rsidDel="00000000" w:rsidP="00000000" w:rsidRDefault="00000000" w:rsidRPr="00000000" w14:paraId="0000000B">
      <w:pPr>
        <w:pStyle w:val="Heading3"/>
        <w:pageBreakBefore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pageBreakBefore w:val="0"/>
        <w:rPr>
          <w:rFonts w:ascii="Arial" w:cs="Arial" w:eastAsia="Arial" w:hAnsi="Arial"/>
          <w:sz w:val="24"/>
          <w:szCs w:val="24"/>
        </w:rPr>
      </w:pPr>
      <w:bookmarkStart w:colFirst="0" w:colLast="0" w:name="_heading=h.1fob9te" w:id="2"/>
      <w:bookmarkEnd w:id="2"/>
      <w:r w:rsidDel="00000000" w:rsidR="00000000" w:rsidRPr="00000000">
        <w:rPr>
          <w:rtl w:val="0"/>
        </w:rPr>
        <w:t xml:space="preserve">Ejercicio 1</w:t>
      </w:r>
      <w:r w:rsidDel="00000000" w:rsidR="00000000" w:rsidRPr="00000000">
        <w:rPr>
          <w:rtl w:val="0"/>
        </w:rPr>
      </w:r>
    </w:p>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Dado </w:t>
      </w:r>
      <w:r w:rsidDel="00000000" w:rsidR="00000000" w:rsidRPr="00000000">
        <w:rPr>
          <w:rtl w:val="0"/>
        </w:rPr>
        <w:t xml:space="preserve">los siguientes Diagramas de Entidades y Relaciones</w:t>
      </w:r>
      <w:r w:rsidDel="00000000" w:rsidR="00000000" w:rsidRPr="00000000">
        <w:rPr>
          <w:rFonts w:ascii="Arial" w:cs="Arial" w:eastAsia="Arial" w:hAnsi="Arial"/>
          <w:rtl w:val="0"/>
        </w:rPr>
        <w:t xml:space="preserve">, construya </w:t>
      </w:r>
      <w:r w:rsidDel="00000000" w:rsidR="00000000" w:rsidRPr="00000000">
        <w:rPr>
          <w:rtl w:val="0"/>
        </w:rPr>
        <w:t xml:space="preserve">el diagrama en Vertabelo y genere </w:t>
      </w:r>
      <w:r w:rsidDel="00000000" w:rsidR="00000000" w:rsidRPr="00000000">
        <w:rPr>
          <w:rFonts w:ascii="Arial" w:cs="Arial" w:eastAsia="Arial" w:hAnsi="Arial"/>
          <w:rtl w:val="0"/>
        </w:rPr>
        <w:t xml:space="preserve">el script con las sentencias SQL que: </w:t>
      </w:r>
    </w:p>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Arial" w:cs="Arial" w:eastAsia="Arial" w:hAnsi="Arial"/>
          <w:rtl w:val="0"/>
        </w:rPr>
        <w:t xml:space="preserve">a) Creen las tablas que lo representan</w:t>
      </w:r>
      <w:r w:rsidDel="00000000" w:rsidR="00000000" w:rsidRPr="00000000">
        <w:rPr>
          <w:rtl w:val="0"/>
        </w:rPr>
        <w:t xml:space="preserve">.</w:t>
      </w:r>
    </w:p>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rtl w:val="0"/>
        </w:rPr>
        <w:t xml:space="preserve">b) Realice el borrado de las tablas al inicio del script. </w:t>
      </w:r>
    </w:p>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Nota: Para todos los casos asuma los tipos de datos que crea convenientes:</w:t>
      </w:r>
    </w:p>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Diagrama 1: Modela la información de un repositorios de archivos digitales (audios, videos y documentos) que se encuentran agrupados de acuerdo a su temática en colecciones.</w:t>
      </w:r>
    </w:p>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ind w:left="720" w:firstLine="0"/>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16">
      <w:pPr>
        <w:pageBreakBefore w:val="0"/>
        <w:widowControl w:val="1"/>
        <w:jc w:val="center"/>
        <w:rPr>
          <w:rFonts w:ascii="Arial" w:cs="Arial" w:eastAsia="Arial" w:hAnsi="Arial"/>
        </w:rPr>
        <w:sectPr>
          <w:headerReference r:id="rId11" w:type="default"/>
          <w:footerReference r:id="rId12" w:type="default"/>
          <w:pgSz w:h="16838" w:w="11906" w:orient="portrait"/>
          <w:pgMar w:bottom="566.9291338582677" w:top="850.3937007874016" w:left="708.6614173228347" w:right="708.6614173228347" w:header="0" w:footer="0"/>
          <w:pgNumType w:start="1"/>
        </w:sectPr>
      </w:pPr>
      <w:r w:rsidDel="00000000" w:rsidR="00000000" w:rsidRPr="00000000">
        <w:rPr>
          <w:sz w:val="20"/>
          <w:szCs w:val="20"/>
        </w:rPr>
        <w:drawing>
          <wp:inline distB="114300" distT="114300" distL="114300" distR="114300">
            <wp:extent cx="5280352" cy="3614738"/>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80352"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ageBreakBefore w:val="0"/>
        <w:widowControl w:val="1"/>
        <w:ind w:left="720" w:firstLine="0"/>
        <w:rPr/>
      </w:pPr>
      <w:r w:rsidDel="00000000" w:rsidR="00000000" w:rsidRPr="00000000">
        <w:rPr>
          <w:rtl w:val="0"/>
        </w:rPr>
        <w:t xml:space="preserve">Diagrama 2: Modela la información de los préstamos de libros en una biblioteca</w:t>
      </w:r>
    </w:p>
    <w:p w:rsidR="00000000" w:rsidDel="00000000" w:rsidP="00000000" w:rsidRDefault="00000000" w:rsidRPr="00000000" w14:paraId="0000001A">
      <w:pPr>
        <w:pageBreakBefore w:val="0"/>
        <w:widowControl w:val="1"/>
        <w:ind w:left="720" w:firstLine="0"/>
        <w:rPr/>
      </w:pPr>
      <w:r w:rsidDel="00000000" w:rsidR="00000000" w:rsidRPr="00000000">
        <w:rPr/>
        <w:drawing>
          <wp:inline distB="114300" distT="114300" distL="114300" distR="114300">
            <wp:extent cx="5524634" cy="3224213"/>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24634"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widowControl w:val="1"/>
        <w:ind w:left="720" w:firstLine="0"/>
        <w:rPr/>
      </w:pPr>
      <w:r w:rsidDel="00000000" w:rsidR="00000000" w:rsidRPr="00000000">
        <w:rPr>
          <w:rtl w:val="0"/>
        </w:rPr>
        <w:t xml:space="preserve">Diagrama 3: Modela la información de envíos de productos químicos a diferentes clientes de una empresa.</w:t>
      </w:r>
    </w:p>
    <w:p w:rsidR="00000000" w:rsidDel="00000000" w:rsidP="00000000" w:rsidRDefault="00000000" w:rsidRPr="00000000" w14:paraId="0000001C">
      <w:pPr>
        <w:pageBreakBefore w:val="0"/>
        <w:widowControl w:val="1"/>
        <w:ind w:left="720" w:firstLine="0"/>
        <w:rPr/>
      </w:pPr>
      <w:r w:rsidDel="00000000" w:rsidR="00000000" w:rsidRPr="00000000">
        <w:rPr/>
        <w:drawing>
          <wp:inline distB="114300" distT="114300" distL="114300" distR="114300">
            <wp:extent cx="4962525" cy="3652838"/>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6252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20">
      <w:pPr>
        <w:pStyle w:val="Heading3"/>
        <w:pageBreakBefore w:val="0"/>
        <w:rPr/>
      </w:pPr>
      <w:bookmarkStart w:colFirst="0" w:colLast="0" w:name="_heading=h.3znysh7" w:id="3"/>
      <w:bookmarkEnd w:id="3"/>
      <w:r w:rsidDel="00000000" w:rsidR="00000000" w:rsidRPr="00000000">
        <w:rPr>
          <w:rtl w:val="0"/>
        </w:rPr>
        <w:t xml:space="preserve">Ejercicio 2</w:t>
      </w:r>
    </w:p>
    <w:p w:rsidR="00000000" w:rsidDel="00000000" w:rsidP="00000000" w:rsidRDefault="00000000" w:rsidRPr="00000000" w14:paraId="00000021">
      <w:pPr>
        <w:pageBreakBefore w:val="0"/>
        <w:rPr/>
      </w:pPr>
      <w:r w:rsidDel="00000000" w:rsidR="00000000" w:rsidRPr="00000000">
        <w:rPr>
          <w:rtl w:val="0"/>
        </w:rPr>
        <w:t xml:space="preserve">Cree las tablas correspondientes a los DEREs de los ejercicios 2 a 6 del Práctico 02. Asuma los tipos de datos más convenientes.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heading=h.2et92p0" w:id="4"/>
      <w:bookmarkEnd w:id="4"/>
      <w:r w:rsidDel="00000000" w:rsidR="00000000" w:rsidRPr="00000000">
        <w:rPr>
          <w:rtl w:val="0"/>
        </w:rPr>
        <w:t xml:space="preserve">Ejercicio 3</w:t>
      </w:r>
    </w:p>
    <w:p w:rsidR="00000000" w:rsidDel="00000000" w:rsidP="00000000" w:rsidRDefault="00000000" w:rsidRPr="00000000" w14:paraId="00000024">
      <w:pPr>
        <w:pageBreakBefore w:val="0"/>
        <w:rPr/>
      </w:pPr>
      <w:r w:rsidDel="00000000" w:rsidR="00000000" w:rsidRPr="00000000">
        <w:rPr>
          <w:rtl w:val="0"/>
        </w:rPr>
        <w:t xml:space="preserve">Genere un script con los insert correspondientes para cargar 10 registros para cada tabla del Diagrama 1 del Ejercicio 1.</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3"/>
        <w:pageBreakBefore w:val="0"/>
        <w:rPr/>
      </w:pPr>
      <w:bookmarkStart w:colFirst="0" w:colLast="0" w:name="_heading=h.dd8e7ycgrvdq" w:id="5"/>
      <w:bookmarkEnd w:id="5"/>
      <w:r w:rsidDel="00000000" w:rsidR="00000000" w:rsidRPr="00000000">
        <w:rPr>
          <w:rtl w:val="0"/>
        </w:rPr>
        <w:t xml:space="preserve">Ejercicio 4</w:t>
      </w:r>
    </w:p>
    <w:p w:rsidR="00000000" w:rsidDel="00000000" w:rsidP="00000000" w:rsidRDefault="00000000" w:rsidRPr="00000000" w14:paraId="00000027">
      <w:pPr>
        <w:pageBreakBefore w:val="0"/>
        <w:rPr/>
      </w:pPr>
      <w:r w:rsidDel="00000000" w:rsidR="00000000" w:rsidRPr="00000000">
        <w:rPr>
          <w:rtl w:val="0"/>
        </w:rPr>
        <w:t xml:space="preserve">Del Diagrama de Entidades y Relaciones Extendido (DERExt) que se muestra a continuación representa parte de la información para un Sistema de Proyectos. </w:t>
      </w:r>
      <w:r w:rsidDel="00000000" w:rsidR="00000000" w:rsidRPr="00000000">
        <w:rPr>
          <w:b w:val="1"/>
          <w:rtl w:val="0"/>
        </w:rPr>
        <w:t xml:space="preserve">No </w:t>
      </w:r>
      <w:r w:rsidDel="00000000" w:rsidR="00000000" w:rsidRPr="00000000">
        <w:rPr>
          <w:i w:val="1"/>
          <w:rtl w:val="0"/>
        </w:rPr>
        <w:t xml:space="preserve">se terminaron de crear todas las tablas en la aplicación Vertabelo</w:t>
      </w:r>
      <w:r w:rsidDel="00000000" w:rsidR="00000000" w:rsidRPr="00000000">
        <w:rPr>
          <w:rtl w:val="0"/>
        </w:rPr>
        <w:t xml:space="preserve">. Las que ya se encuentran creadas están en el siguiente script SQL de creación de tablas </w:t>
      </w:r>
      <w:hyperlink r:id="rId16">
        <w:r w:rsidDel="00000000" w:rsidR="00000000" w:rsidRPr="00000000">
          <w:rPr>
            <w:color w:val="1155cc"/>
            <w:u w:val="single"/>
            <w:rtl w:val="0"/>
          </w:rPr>
          <w:t xml:space="preserve">TP03-EJ04 create.sql</w:t>
        </w:r>
      </w:hyperlink>
      <w:r w:rsidDel="00000000" w:rsidR="00000000" w:rsidRPr="00000000">
        <w:rPr>
          <w:rtl w:val="0"/>
        </w:rPr>
        <w:t xml:space="preserve">. Para completar el esquema debes: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Importar el script SQL en Vertabelo</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Agregar todo lo que consideres que falta en el esquema para que represente todo lo que hay en el diagrama.</w:t>
      </w:r>
    </w:p>
    <w:p w:rsidR="00000000" w:rsidDel="00000000" w:rsidP="00000000" w:rsidRDefault="00000000" w:rsidRPr="00000000" w14:paraId="0000002B">
      <w:pPr>
        <w:pageBreakBefore w:val="0"/>
        <w:widowControl w:val="1"/>
        <w:spacing w:after="240" w:before="240" w:line="276" w:lineRule="auto"/>
        <w:jc w:val="left"/>
        <w:rPr/>
      </w:pPr>
      <w:r w:rsidDel="00000000" w:rsidR="00000000" w:rsidRPr="00000000">
        <w:rPr/>
        <w:drawing>
          <wp:inline distB="114300" distT="114300" distL="114300" distR="114300">
            <wp:extent cx="6660000" cy="33401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660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widowControl w:val="1"/>
        <w:spacing w:after="240" w:before="240" w:line="276" w:lineRule="auto"/>
        <w:jc w:val="left"/>
        <w:rPr/>
      </w:pPr>
      <w:r w:rsidDel="00000000" w:rsidR="00000000" w:rsidRPr="00000000">
        <w:rPr>
          <w:rtl w:val="0"/>
        </w:rPr>
      </w:r>
    </w:p>
    <w:p w:rsidR="00000000" w:rsidDel="00000000" w:rsidP="00000000" w:rsidRDefault="00000000" w:rsidRPr="00000000" w14:paraId="0000002D">
      <w:pPr>
        <w:pageBreakBefore w:val="0"/>
        <w:widowControl w:val="1"/>
        <w:spacing w:after="240" w:before="240" w:line="276" w:lineRule="auto"/>
        <w:jc w:val="left"/>
        <w:rPr/>
      </w:pPr>
      <w:r w:rsidDel="00000000" w:rsidR="00000000" w:rsidRPr="00000000">
        <w:rPr>
          <w:rtl w:val="0"/>
        </w:rPr>
      </w:r>
    </w:p>
    <w:p w:rsidR="00000000" w:rsidDel="00000000" w:rsidP="00000000" w:rsidRDefault="00000000" w:rsidRPr="00000000" w14:paraId="0000002E">
      <w:pPr>
        <w:pageBreakBefore w:val="0"/>
        <w:widowControl w:val="1"/>
        <w:spacing w:after="240" w:before="240" w:line="276" w:lineRule="auto"/>
        <w:jc w:val="left"/>
        <w:rPr/>
      </w:pPr>
      <w:r w:rsidDel="00000000" w:rsidR="00000000" w:rsidRPr="00000000">
        <w:rPr>
          <w:rtl w:val="0"/>
        </w:rPr>
      </w:r>
    </w:p>
    <w:p w:rsidR="00000000" w:rsidDel="00000000" w:rsidP="00000000" w:rsidRDefault="00000000" w:rsidRPr="00000000" w14:paraId="0000002F">
      <w:pPr>
        <w:pageBreakBefore w:val="0"/>
        <w:widowControl w:val="1"/>
        <w:spacing w:after="240" w:before="240" w:line="276" w:lineRule="auto"/>
        <w:jc w:val="left"/>
        <w:rPr/>
      </w:pPr>
      <w:r w:rsidDel="00000000" w:rsidR="00000000" w:rsidRPr="00000000">
        <w:rPr>
          <w:rtl w:val="0"/>
        </w:rPr>
      </w:r>
    </w:p>
    <w:p w:rsidR="00000000" w:rsidDel="00000000" w:rsidP="00000000" w:rsidRDefault="00000000" w:rsidRPr="00000000" w14:paraId="00000030">
      <w:pPr>
        <w:pStyle w:val="Heading3"/>
        <w:rPr/>
      </w:pPr>
      <w:bookmarkStart w:colFirst="0" w:colLast="0" w:name="_heading=h.k7a6vzn9w5cl" w:id="6"/>
      <w:bookmarkEnd w:id="6"/>
      <w:r w:rsidDel="00000000" w:rsidR="00000000" w:rsidRPr="00000000">
        <w:rPr>
          <w:rtl w:val="0"/>
        </w:rPr>
        <w:t xml:space="preserve">Ejercicio 5</w:t>
      </w:r>
    </w:p>
    <w:p w:rsidR="00000000" w:rsidDel="00000000" w:rsidP="00000000" w:rsidRDefault="00000000" w:rsidRPr="00000000" w14:paraId="00000031">
      <w:pPr>
        <w:rPr/>
      </w:pPr>
      <w:r w:rsidDel="00000000" w:rsidR="00000000" w:rsidRPr="00000000">
        <w:rPr>
          <w:rtl w:val="0"/>
        </w:rPr>
        <w:t xml:space="preserve">El </w:t>
      </w:r>
      <w:r w:rsidDel="00000000" w:rsidR="00000000" w:rsidRPr="00000000">
        <w:rPr>
          <w:b w:val="1"/>
          <w:rtl w:val="0"/>
        </w:rPr>
        <w:t xml:space="preserve">Diagrama de Entidades y Relaciones Extendido (DERExt)</w:t>
      </w:r>
      <w:r w:rsidDel="00000000" w:rsidR="00000000" w:rsidRPr="00000000">
        <w:rPr>
          <w:rtl w:val="0"/>
        </w:rPr>
        <w:t xml:space="preserve"> que se muestra a continuación representa parte de la información para un </w:t>
      </w:r>
      <w:r w:rsidDel="00000000" w:rsidR="00000000" w:rsidRPr="00000000">
        <w:rPr>
          <w:b w:val="1"/>
          <w:rtl w:val="0"/>
        </w:rPr>
        <w:t xml:space="preserve">Sistema de Gestión de Satélites con Equipos y Misiones</w:t>
      </w:r>
      <w:r w:rsidDel="00000000" w:rsidR="00000000" w:rsidRPr="00000000">
        <w:rPr>
          <w:rtl w:val="0"/>
        </w:rPr>
        <w:t xml:space="preserve">. No se han terminado de crear todas las tablas en la aplicación </w:t>
      </w:r>
      <w:r w:rsidDel="00000000" w:rsidR="00000000" w:rsidRPr="00000000">
        <w:rPr>
          <w:b w:val="1"/>
          <w:rtl w:val="0"/>
        </w:rPr>
        <w:t xml:space="preserve">Vertabelo</w:t>
      </w:r>
      <w:r w:rsidDel="00000000" w:rsidR="00000000" w:rsidRPr="00000000">
        <w:rPr>
          <w:rtl w:val="0"/>
        </w:rPr>
        <w:t xml:space="preserve">. Las que ya se encuentran creadas están en el siguiente script SQL de creación de tablas </w:t>
      </w:r>
      <w:hyperlink r:id="rId18">
        <w:r w:rsidDel="00000000" w:rsidR="00000000" w:rsidRPr="00000000">
          <w:rPr>
            <w:color w:val="1155cc"/>
            <w:u w:val="single"/>
            <w:rtl w:val="0"/>
          </w:rPr>
          <w:t xml:space="preserve">TP03-EJ05_create.sql</w:t>
        </w:r>
      </w:hyperlink>
      <w:r w:rsidDel="00000000" w:rsidR="00000000" w:rsidRPr="00000000">
        <w:rPr>
          <w:rtl w:val="0"/>
        </w:rPr>
        <w:t xml:space="preserve">. Para completar el esquema debes: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pPr>
      <w:r w:rsidDel="00000000" w:rsidR="00000000" w:rsidRPr="00000000">
        <w:rPr>
          <w:rtl w:val="0"/>
        </w:rPr>
        <w:t xml:space="preserve">Importar el script SQL en Vertabelo</w:t>
      </w:r>
    </w:p>
    <w:p w:rsidR="00000000" w:rsidDel="00000000" w:rsidP="00000000" w:rsidRDefault="00000000" w:rsidRPr="00000000" w14:paraId="00000034">
      <w:pPr>
        <w:numPr>
          <w:ilvl w:val="0"/>
          <w:numId w:val="1"/>
        </w:numPr>
        <w:spacing w:after="0" w:afterAutospacing="0"/>
        <w:ind w:left="720" w:hanging="360"/>
        <w:jc w:val="left"/>
        <w:rPr>
          <w:u w:val="none"/>
        </w:rPr>
      </w:pPr>
      <w:r w:rsidDel="00000000" w:rsidR="00000000" w:rsidRPr="00000000">
        <w:rPr>
          <w:rtl w:val="0"/>
        </w:rPr>
        <w:t xml:space="preserve">Corregir aquellas transformaciones que no estén correctas</w:t>
      </w:r>
    </w:p>
    <w:p w:rsidR="00000000" w:rsidDel="00000000" w:rsidP="00000000" w:rsidRDefault="00000000" w:rsidRPr="00000000" w14:paraId="00000035">
      <w:pPr>
        <w:numPr>
          <w:ilvl w:val="0"/>
          <w:numId w:val="1"/>
        </w:numPr>
        <w:spacing w:after="0" w:afterAutospacing="0" w:before="0" w:beforeAutospacing="0" w:lineRule="auto"/>
        <w:ind w:left="720" w:hanging="360"/>
        <w:jc w:val="left"/>
        <w:rPr>
          <w:sz w:val="22"/>
          <w:szCs w:val="22"/>
        </w:rPr>
      </w:pPr>
      <w:r w:rsidDel="00000000" w:rsidR="00000000" w:rsidRPr="00000000">
        <w:rPr>
          <w:b w:val="1"/>
          <w:rtl w:val="0"/>
        </w:rPr>
        <w:t xml:space="preserve">Agregar todo lo que falte en el esquema</w:t>
      </w:r>
      <w:r w:rsidDel="00000000" w:rsidR="00000000" w:rsidRPr="00000000">
        <w:rPr>
          <w:rtl w:val="0"/>
        </w:rPr>
        <w:t xml:space="preserve"> para que represente por completo el modelo del diagrama.</w:t>
      </w:r>
    </w:p>
    <w:p w:rsidR="00000000" w:rsidDel="00000000" w:rsidP="00000000" w:rsidRDefault="00000000" w:rsidRPr="00000000" w14:paraId="00000036">
      <w:pPr>
        <w:numPr>
          <w:ilvl w:val="1"/>
          <w:numId w:val="1"/>
        </w:numPr>
        <w:spacing w:after="0" w:afterAutospacing="0" w:before="0" w:beforeAutospacing="0" w:lineRule="auto"/>
        <w:ind w:left="1440" w:hanging="360"/>
        <w:jc w:val="left"/>
        <w:rPr>
          <w:sz w:val="22"/>
          <w:szCs w:val="22"/>
        </w:rPr>
      </w:pPr>
      <w:r w:rsidDel="00000000" w:rsidR="00000000" w:rsidRPr="00000000">
        <w:rPr>
          <w:rtl w:val="0"/>
        </w:rPr>
        <w:t xml:space="preserve">Verificar que todas las </w:t>
      </w:r>
      <w:r w:rsidDel="00000000" w:rsidR="00000000" w:rsidRPr="00000000">
        <w:rPr>
          <w:b w:val="1"/>
          <w:rtl w:val="0"/>
        </w:rPr>
        <w:t xml:space="preserve">cardinalidades</w:t>
      </w:r>
      <w:r w:rsidDel="00000000" w:rsidR="00000000" w:rsidRPr="00000000">
        <w:rPr>
          <w:rtl w:val="0"/>
        </w:rPr>
        <w:t xml:space="preserve"> sean consistentes con el DER.</w:t>
      </w:r>
    </w:p>
    <w:p w:rsidR="00000000" w:rsidDel="00000000" w:rsidP="00000000" w:rsidRDefault="00000000" w:rsidRPr="00000000" w14:paraId="00000037">
      <w:pPr>
        <w:numPr>
          <w:ilvl w:val="1"/>
          <w:numId w:val="1"/>
        </w:numPr>
        <w:spacing w:after="0" w:afterAutospacing="0" w:before="0" w:beforeAutospacing="0" w:lineRule="auto"/>
        <w:ind w:left="1440" w:hanging="360"/>
        <w:jc w:val="left"/>
        <w:rPr>
          <w:sz w:val="22"/>
          <w:szCs w:val="22"/>
        </w:rPr>
      </w:pPr>
      <w:r w:rsidDel="00000000" w:rsidR="00000000" w:rsidRPr="00000000">
        <w:rPr>
          <w:rtl w:val="0"/>
        </w:rPr>
        <w:t xml:space="preserve">Asegurar que las </w:t>
      </w:r>
      <w:r w:rsidDel="00000000" w:rsidR="00000000" w:rsidRPr="00000000">
        <w:rPr>
          <w:b w:val="1"/>
          <w:rtl w:val="0"/>
        </w:rPr>
        <w:t xml:space="preserve">claves primarias y foráneas</w:t>
      </w:r>
      <w:r w:rsidDel="00000000" w:rsidR="00000000" w:rsidRPr="00000000">
        <w:rPr>
          <w:rtl w:val="0"/>
        </w:rPr>
        <w:t xml:space="preserve"> respeten la lógica de relaciones establecida en el diagrama.</w:t>
      </w:r>
    </w:p>
    <w:p w:rsidR="00000000" w:rsidDel="00000000" w:rsidP="00000000" w:rsidRDefault="00000000" w:rsidRPr="00000000" w14:paraId="00000038">
      <w:pPr>
        <w:numPr>
          <w:ilvl w:val="1"/>
          <w:numId w:val="1"/>
        </w:numPr>
        <w:spacing w:after="240" w:before="0" w:beforeAutospacing="0" w:lineRule="auto"/>
        <w:ind w:left="1440" w:hanging="360"/>
        <w:jc w:val="left"/>
        <w:rPr>
          <w:sz w:val="22"/>
          <w:szCs w:val="22"/>
        </w:rPr>
      </w:pPr>
      <w:r w:rsidDel="00000000" w:rsidR="00000000" w:rsidRPr="00000000">
        <w:rPr>
          <w:rtl w:val="0"/>
        </w:rPr>
        <w:t xml:space="preserve">Completar cualquier entidad o relación que no haya sido creada en el script SQL.</w:t>
      </w:r>
    </w:p>
    <w:p w:rsidR="00000000" w:rsidDel="00000000" w:rsidP="00000000" w:rsidRDefault="00000000" w:rsidRPr="00000000" w14:paraId="00000039">
      <w:pPr>
        <w:spacing w:after="240" w:before="240" w:lineRule="auto"/>
        <w:rPr/>
      </w:pPr>
      <w:r w:rsidDel="00000000" w:rsidR="00000000" w:rsidRPr="00000000">
        <w:rPr>
          <w:rtl w:val="0"/>
        </w:rPr>
        <w:t xml:space="preserve">Este modelo representa la relación entre </w:t>
      </w:r>
      <w:r w:rsidDel="00000000" w:rsidR="00000000" w:rsidRPr="00000000">
        <w:rPr>
          <w:b w:val="1"/>
          <w:rtl w:val="0"/>
        </w:rPr>
        <w:t xml:space="preserve">misiones, satélites, equipos y anomalías</w:t>
      </w:r>
      <w:r w:rsidDel="00000000" w:rsidR="00000000" w:rsidRPr="00000000">
        <w:rPr>
          <w:rtl w:val="0"/>
        </w:rPr>
        <w:t xml:space="preserve">. Las </w:t>
      </w:r>
      <w:r w:rsidDel="00000000" w:rsidR="00000000" w:rsidRPr="00000000">
        <w:rPr>
          <w:b w:val="1"/>
          <w:rtl w:val="0"/>
        </w:rPr>
        <w:t xml:space="preserve">misiones</w:t>
      </w:r>
      <w:r w:rsidDel="00000000" w:rsidR="00000000" w:rsidRPr="00000000">
        <w:rPr>
          <w:rtl w:val="0"/>
        </w:rPr>
        <w:t xml:space="preserve"> están asociadas a </w:t>
      </w:r>
      <w:r w:rsidDel="00000000" w:rsidR="00000000" w:rsidRPr="00000000">
        <w:rPr>
          <w:b w:val="1"/>
          <w:rtl w:val="0"/>
        </w:rPr>
        <w:t xml:space="preserve">satélites</w:t>
      </w:r>
      <w:r w:rsidDel="00000000" w:rsidR="00000000" w:rsidRPr="00000000">
        <w:rPr>
          <w:rtl w:val="0"/>
        </w:rPr>
        <w:t xml:space="preserve">, los </w:t>
      </w:r>
      <w:r w:rsidDel="00000000" w:rsidR="00000000" w:rsidRPr="00000000">
        <w:rPr>
          <w:b w:val="1"/>
          <w:rtl w:val="0"/>
        </w:rPr>
        <w:t xml:space="preserve">equipos</w:t>
      </w:r>
      <w:r w:rsidDel="00000000" w:rsidR="00000000" w:rsidRPr="00000000">
        <w:rPr>
          <w:rtl w:val="0"/>
        </w:rPr>
        <w:t xml:space="preserve"> son </w:t>
      </w:r>
      <w:r w:rsidDel="00000000" w:rsidR="00000000" w:rsidRPr="00000000">
        <w:rPr>
          <w:b w:val="1"/>
          <w:rtl w:val="0"/>
        </w:rPr>
        <w:t xml:space="preserve">instalados</w:t>
      </w:r>
      <w:r w:rsidDel="00000000" w:rsidR="00000000" w:rsidRPr="00000000">
        <w:rPr>
          <w:rtl w:val="0"/>
        </w:rPr>
        <w:t xml:space="preserve"> en los </w:t>
      </w:r>
      <w:r w:rsidDel="00000000" w:rsidR="00000000" w:rsidRPr="00000000">
        <w:rPr>
          <w:b w:val="1"/>
          <w:rtl w:val="0"/>
        </w:rPr>
        <w:t xml:space="preserve">satélites</w:t>
      </w:r>
      <w:r w:rsidDel="00000000" w:rsidR="00000000" w:rsidRPr="00000000">
        <w:rPr>
          <w:rtl w:val="0"/>
        </w:rPr>
        <w:t xml:space="preserve"> y pueden </w:t>
      </w:r>
      <w:r w:rsidDel="00000000" w:rsidR="00000000" w:rsidRPr="00000000">
        <w:rPr>
          <w:b w:val="1"/>
          <w:rtl w:val="0"/>
        </w:rPr>
        <w:t xml:space="preserve">sufrir anomalías</w:t>
      </w:r>
      <w:r w:rsidDel="00000000" w:rsidR="00000000" w:rsidRPr="00000000">
        <w:rPr>
          <w:rtl w:val="0"/>
        </w:rPr>
        <w:t xml:space="preserve">. Es fundamental que el esquema refleje correctamente estas relaciones para garantizar la integridad de los datos y la coherencia del sistema.</w:t>
      </w:r>
    </w:p>
    <w:p w:rsidR="00000000" w:rsidDel="00000000" w:rsidP="00000000" w:rsidRDefault="00000000" w:rsidRPr="00000000" w14:paraId="0000003A">
      <w:pPr>
        <w:pStyle w:val="Heading3"/>
        <w:jc w:val="center"/>
        <w:rPr>
          <w:b w:val="0"/>
        </w:rPr>
      </w:pPr>
      <w:bookmarkStart w:colFirst="0" w:colLast="0" w:name="_heading=h.fhmdq8peg5si" w:id="7"/>
      <w:bookmarkEnd w:id="7"/>
      <w:r w:rsidDel="00000000" w:rsidR="00000000" w:rsidRPr="00000000">
        <w:rPr>
          <w:b w:val="0"/>
        </w:rPr>
        <w:drawing>
          <wp:inline distB="114300" distT="114300" distL="114300" distR="114300">
            <wp:extent cx="3176237" cy="4133582"/>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76237" cy="413358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rPr/>
      </w:pPr>
      <w:bookmarkStart w:colFirst="0" w:colLast="0" w:name="_heading=h.9ottkqou0h70" w:id="8"/>
      <w:bookmarkEnd w:id="8"/>
      <w:r w:rsidDel="00000000" w:rsidR="00000000" w:rsidRPr="00000000">
        <w:rPr>
          <w:rtl w:val="0"/>
        </w:rPr>
        <w:t xml:space="preserve">Ejercicio 6</w:t>
      </w:r>
    </w:p>
    <w:p w:rsidR="00000000" w:rsidDel="00000000" w:rsidP="00000000" w:rsidRDefault="00000000" w:rsidRPr="00000000" w14:paraId="0000003C">
      <w:pPr>
        <w:rPr/>
      </w:pPr>
      <w:r w:rsidDel="00000000" w:rsidR="00000000" w:rsidRPr="00000000">
        <w:rPr>
          <w:rtl w:val="0"/>
        </w:rPr>
        <w:t xml:space="preserve">En el ejercicio 6 del Práctico 02 se decide que para una mejor identificación al Proyecto se le agregue también al nombre como identificador,  además se decide que la fase ya no debe ir más en  la evaluación del proyecto sino que debería ir  en el proyecto mismo.</w:t>
      </w:r>
    </w:p>
    <w:p w:rsidR="00000000" w:rsidDel="00000000" w:rsidP="00000000" w:rsidRDefault="00000000" w:rsidRPr="00000000" w14:paraId="0000003D">
      <w:pPr>
        <w:rPr/>
      </w:pPr>
      <w:r w:rsidDel="00000000" w:rsidR="00000000" w:rsidRPr="00000000">
        <w:rPr>
          <w:rtl w:val="0"/>
        </w:rPr>
        <w:t xml:space="preserve">Genere un script que realice los cambios sugeridos</w:t>
      </w:r>
      <w:r w:rsidDel="00000000" w:rsidR="00000000" w:rsidRPr="00000000">
        <w:rPr>
          <w:rtl w:val="0"/>
        </w:rPr>
      </w:r>
    </w:p>
    <w:p w:rsidR="00000000" w:rsidDel="00000000" w:rsidP="00000000" w:rsidRDefault="00000000" w:rsidRPr="00000000" w14:paraId="0000003E">
      <w:pPr>
        <w:widowControl w:val="1"/>
        <w:spacing w:after="240" w:before="240" w:line="276" w:lineRule="auto"/>
        <w:jc w:val="left"/>
        <w:rPr/>
      </w:pPr>
      <w:r w:rsidDel="00000000" w:rsidR="00000000" w:rsidRPr="00000000">
        <w:rPr>
          <w:rtl w:val="0"/>
        </w:rPr>
      </w:r>
    </w:p>
    <w:p w:rsidR="00000000" w:rsidDel="00000000" w:rsidP="00000000" w:rsidRDefault="00000000" w:rsidRPr="00000000" w14:paraId="0000003F">
      <w:pPr>
        <w:widowControl w:val="1"/>
        <w:spacing w:after="240" w:before="240" w:line="276" w:lineRule="auto"/>
        <w:jc w:val="left"/>
        <w:rPr/>
      </w:pPr>
      <w:r w:rsidDel="00000000" w:rsidR="00000000" w:rsidRPr="00000000">
        <w:rPr>
          <w:rtl w:val="0"/>
        </w:rPr>
      </w:r>
    </w:p>
    <w:sectPr>
      <w:type w:val="continuous"/>
      <w:pgSz w:h="16838" w:w="11906" w:orient="portrait"/>
      <w:pgMar w:bottom="566.9291338582677" w:top="850.3937007874016" w:left="708.6614173228347" w:right="708.661417322834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708"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rtl w:val="0"/>
      </w:rPr>
      <w:tab/>
      <w:tab/>
      <w:tab/>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708" w:line="240" w:lineRule="auto"/>
      <w:ind w:left="0" w:right="0" w:firstLine="0"/>
      <w:jc w:val="left"/>
      <w:rPr/>
    </w:pPr>
    <w:bookmarkStart w:colFirst="0" w:colLast="0" w:name="_heading=h.tyjcwt" w:id="9"/>
    <w:bookmarkEnd w:id="9"/>
    <w:r w:rsidDel="00000000" w:rsidR="00000000" w:rsidRPr="00000000">
      <w:rPr>
        <w:i w:val="1"/>
        <w:rtl w:val="0"/>
      </w:rPr>
      <w:t xml:space="preserve">TUDAI-Fac.Cs.Exactas-UNICEN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Práctico N° </w:t>
    </w:r>
    <w:r w:rsidDel="00000000" w:rsidR="00000000" w:rsidRPr="00000000">
      <w:rPr>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Bases de Datos-</w:t>
    </w:r>
    <w:r w:rsidDel="00000000" w:rsidR="00000000" w:rsidRPr="00000000">
      <w:rPr>
        <w:i w:val="1"/>
        <w:rtl w:val="0"/>
      </w:rPr>
      <w:t xml:space="preserve">Cursada 2025</w:t>
    </w:r>
    <w:r w:rsidDel="00000000" w:rsidR="00000000" w:rsidRPr="00000000">
      <w:rPr>
        <w:rtl w:val="0"/>
      </w:rPr>
    </w:r>
  </w:p>
  <w:p w:rsidR="00000000" w:rsidDel="00000000" w:rsidP="00000000" w:rsidRDefault="00000000" w:rsidRPr="00000000" w14:paraId="00000041">
    <w:pPr>
      <w:pageBreakBefore w:val="0"/>
      <w:widowControl w:val="1"/>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Creación de Esquemas: Creación de tablas – Tipos de datos</w:t>
    </w:r>
  </w:p>
  <w:p w:rsidR="00000000" w:rsidDel="00000000" w:rsidP="00000000" w:rsidRDefault="00000000" w:rsidRPr="00000000" w14:paraId="00000042">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A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postgresql.org/docs/11/datatype.html" TargetMode="Externa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docs/11/ddl.html"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hyperlink" Target="https://drive.google.com/file/d/1L6Lfxx6jVnN7bd-2K26QPEgtHHIpjhHW/view?usp=sharing"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hyperlink" Target="https://drive.google.com/file/d/1Pjgxb3SMiXcVA3WSy5txsWm9swXrxUbs/view?usp=sharing" TargetMode="External"/><Relationship Id="rId7" Type="http://schemas.openxmlformats.org/officeDocument/2006/relationships/image" Target="media/image2.png"/><Relationship Id="rId8" Type="http://schemas.openxmlformats.org/officeDocument/2006/relationships/hyperlink" Target="https://www.postgresql.org/docs/11/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Btq6HzugZSIbhPP4Iawapx8VA==">CgMxLjAyCGguZ2pkZ3hzMgloLjMwajB6bGwyCWguMWZvYjl0ZTIJaC4zem55c2g3MgloLjJldDkycDAyDmguZGQ4ZTd5Y2dydmRxMg5oLms3YTZ2em45dzVjbDIOaC5maG1kcThwZWc1c2kyDmguOW90dGtxb3UwaDcwMghoLnR5amN3dDgAciExUnNGYThvN0RmNzlyVFA2ZmtLNE9YSnItSlNlVl9mWGY=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